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3D5195">
      <w:pPr>
        <w:widowControl/>
        <w:spacing w:before="100" w:beforeAutospacing="1" w:after="100" w:afterAutospacing="1"/>
        <w:jc w:val="center"/>
        <w:outlineLvl w:val="1"/>
        <w:rPr>
          <w:rFonts w:hint="eastAsia" w:ascii="宋体" w:hAnsi="宋体"/>
          <w:b/>
          <w:color w:val="auto"/>
          <w:kern w:val="0"/>
          <w:sz w:val="44"/>
          <w:szCs w:val="44"/>
          <w:highlight w:val="none"/>
        </w:rPr>
      </w:pPr>
    </w:p>
    <w:p w14:paraId="246F90A1">
      <w:pPr>
        <w:widowControl/>
        <w:spacing w:before="100" w:beforeAutospacing="1" w:after="100" w:afterAutospacing="1"/>
        <w:jc w:val="center"/>
        <w:outlineLvl w:val="1"/>
        <w:rPr>
          <w:rFonts w:hint="eastAsia" w:ascii="宋体" w:hAnsi="宋体"/>
          <w:b/>
          <w:color w:val="auto"/>
          <w:kern w:val="0"/>
          <w:sz w:val="44"/>
          <w:szCs w:val="44"/>
          <w:highlight w:val="none"/>
        </w:rPr>
      </w:pPr>
    </w:p>
    <w:p w14:paraId="670C3F9C">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托克逊县夏镇人民政府2024年单位预算公开</w:t>
      </w:r>
    </w:p>
    <w:p w14:paraId="5BF13CAE">
      <w:pPr>
        <w:widowControl/>
        <w:spacing w:before="100" w:beforeAutospacing="1" w:after="100" w:afterAutospacing="1"/>
        <w:jc w:val="center"/>
        <w:outlineLvl w:val="1"/>
        <w:rPr>
          <w:rFonts w:hint="eastAsia" w:ascii="宋体" w:hAnsi="宋体"/>
          <w:b/>
          <w:color w:val="auto"/>
          <w:kern w:val="0"/>
          <w:sz w:val="44"/>
          <w:szCs w:val="44"/>
          <w:highlight w:val="none"/>
        </w:rPr>
      </w:pPr>
    </w:p>
    <w:p w14:paraId="50B1C676">
      <w:pPr>
        <w:widowControl/>
        <w:spacing w:before="100" w:beforeAutospacing="1" w:after="100" w:afterAutospacing="1"/>
        <w:jc w:val="center"/>
        <w:outlineLvl w:val="1"/>
        <w:rPr>
          <w:rFonts w:hint="eastAsia" w:ascii="宋体" w:hAnsi="宋体"/>
          <w:b/>
          <w:color w:val="auto"/>
          <w:kern w:val="0"/>
          <w:sz w:val="44"/>
          <w:szCs w:val="44"/>
          <w:highlight w:val="none"/>
        </w:rPr>
      </w:pPr>
    </w:p>
    <w:p w14:paraId="4F17823F">
      <w:pPr>
        <w:widowControl/>
        <w:spacing w:before="100" w:beforeAutospacing="1" w:after="100" w:afterAutospacing="1"/>
        <w:jc w:val="center"/>
        <w:outlineLvl w:val="1"/>
        <w:rPr>
          <w:rFonts w:hint="eastAsia" w:ascii="宋体" w:hAnsi="宋体"/>
          <w:b/>
          <w:color w:val="auto"/>
          <w:kern w:val="0"/>
          <w:sz w:val="44"/>
          <w:szCs w:val="44"/>
          <w:highlight w:val="none"/>
        </w:rPr>
      </w:pPr>
    </w:p>
    <w:p w14:paraId="53EC7B82">
      <w:pPr>
        <w:widowControl/>
        <w:spacing w:before="100" w:beforeAutospacing="1" w:after="100" w:afterAutospacing="1"/>
        <w:jc w:val="center"/>
        <w:outlineLvl w:val="1"/>
        <w:rPr>
          <w:rFonts w:hint="eastAsia" w:ascii="宋体" w:hAnsi="宋体"/>
          <w:b/>
          <w:color w:val="auto"/>
          <w:kern w:val="0"/>
          <w:sz w:val="44"/>
          <w:szCs w:val="44"/>
          <w:highlight w:val="none"/>
        </w:rPr>
      </w:pPr>
    </w:p>
    <w:p w14:paraId="324B1527">
      <w:pPr>
        <w:widowControl/>
        <w:spacing w:before="100" w:beforeAutospacing="1" w:after="100" w:afterAutospacing="1"/>
        <w:jc w:val="center"/>
        <w:outlineLvl w:val="1"/>
        <w:rPr>
          <w:rFonts w:hint="eastAsia" w:ascii="宋体" w:hAnsi="宋体"/>
          <w:b/>
          <w:color w:val="auto"/>
          <w:kern w:val="0"/>
          <w:sz w:val="44"/>
          <w:szCs w:val="44"/>
          <w:highlight w:val="none"/>
        </w:rPr>
      </w:pPr>
    </w:p>
    <w:p w14:paraId="0577345D">
      <w:pPr>
        <w:widowControl/>
        <w:spacing w:before="100" w:beforeAutospacing="1" w:after="100" w:afterAutospacing="1"/>
        <w:jc w:val="center"/>
        <w:outlineLvl w:val="1"/>
        <w:rPr>
          <w:rFonts w:hint="eastAsia" w:ascii="宋体" w:hAnsi="宋体"/>
          <w:b/>
          <w:color w:val="auto"/>
          <w:kern w:val="0"/>
          <w:sz w:val="44"/>
          <w:szCs w:val="44"/>
          <w:highlight w:val="none"/>
        </w:rPr>
      </w:pPr>
    </w:p>
    <w:p w14:paraId="49209A4B">
      <w:pPr>
        <w:widowControl/>
        <w:spacing w:before="100" w:beforeAutospacing="1" w:after="100" w:afterAutospacing="1"/>
        <w:jc w:val="center"/>
        <w:outlineLvl w:val="1"/>
        <w:rPr>
          <w:rFonts w:hint="eastAsia" w:ascii="宋体" w:hAnsi="宋体"/>
          <w:b/>
          <w:color w:val="auto"/>
          <w:kern w:val="0"/>
          <w:sz w:val="44"/>
          <w:szCs w:val="44"/>
          <w:highlight w:val="none"/>
        </w:rPr>
      </w:pPr>
    </w:p>
    <w:p w14:paraId="02CC062B">
      <w:pPr>
        <w:widowControl/>
        <w:spacing w:before="100" w:beforeAutospacing="1" w:after="100" w:afterAutospacing="1"/>
        <w:jc w:val="center"/>
        <w:outlineLvl w:val="1"/>
        <w:rPr>
          <w:rFonts w:hint="eastAsia" w:ascii="宋体" w:hAnsi="宋体"/>
          <w:b/>
          <w:color w:val="auto"/>
          <w:kern w:val="0"/>
          <w:sz w:val="44"/>
          <w:szCs w:val="44"/>
          <w:highlight w:val="none"/>
        </w:rPr>
      </w:pPr>
    </w:p>
    <w:p w14:paraId="681547B5">
      <w:pPr>
        <w:widowControl/>
        <w:spacing w:before="100" w:beforeAutospacing="1" w:after="100" w:afterAutospacing="1"/>
        <w:jc w:val="center"/>
        <w:outlineLvl w:val="1"/>
        <w:rPr>
          <w:rFonts w:hint="eastAsia" w:ascii="宋体" w:hAnsi="宋体"/>
          <w:b/>
          <w:color w:val="auto"/>
          <w:kern w:val="0"/>
          <w:sz w:val="44"/>
          <w:szCs w:val="44"/>
          <w:highlight w:val="none"/>
        </w:rPr>
      </w:pPr>
    </w:p>
    <w:p w14:paraId="136CCB6B">
      <w:pPr>
        <w:widowControl/>
        <w:spacing w:before="100" w:beforeAutospacing="1" w:after="100" w:afterAutospacing="1"/>
        <w:jc w:val="center"/>
        <w:outlineLvl w:val="1"/>
        <w:rPr>
          <w:rFonts w:hint="eastAsia" w:ascii="宋体" w:hAnsi="宋体"/>
          <w:b/>
          <w:color w:val="auto"/>
          <w:kern w:val="0"/>
          <w:sz w:val="44"/>
          <w:szCs w:val="44"/>
          <w:highlight w:val="none"/>
        </w:rPr>
      </w:pPr>
    </w:p>
    <w:p w14:paraId="4FC47820">
      <w:pPr>
        <w:widowControl/>
        <w:spacing w:before="100" w:beforeAutospacing="1" w:after="100" w:afterAutospacing="1"/>
        <w:jc w:val="center"/>
        <w:outlineLvl w:val="1"/>
        <w:rPr>
          <w:rFonts w:hint="eastAsia" w:ascii="宋体" w:hAnsi="宋体"/>
          <w:b/>
          <w:color w:val="auto"/>
          <w:kern w:val="0"/>
          <w:sz w:val="44"/>
          <w:szCs w:val="44"/>
          <w:highlight w:val="none"/>
        </w:rPr>
      </w:pPr>
    </w:p>
    <w:p w14:paraId="3F413C91">
      <w:pPr>
        <w:widowControl/>
        <w:spacing w:before="100" w:beforeAutospacing="1" w:after="100" w:afterAutospacing="1"/>
        <w:jc w:val="center"/>
        <w:outlineLvl w:val="1"/>
        <w:rPr>
          <w:rFonts w:hint="eastAsia" w:ascii="宋体" w:hAnsi="宋体"/>
          <w:b/>
          <w:color w:val="auto"/>
          <w:kern w:val="0"/>
          <w:sz w:val="44"/>
          <w:szCs w:val="44"/>
          <w:highlight w:val="none"/>
        </w:rPr>
      </w:pPr>
    </w:p>
    <w:p w14:paraId="44BD5174">
      <w:pPr>
        <w:widowControl/>
        <w:spacing w:line="500" w:lineRule="exact"/>
        <w:jc w:val="center"/>
        <w:outlineLvl w:val="1"/>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2DEAB39F">
      <w:pPr>
        <w:widowControl/>
        <w:spacing w:line="600" w:lineRule="exact"/>
        <w:ind w:firstLine="883" w:firstLineChars="200"/>
        <w:outlineLvl w:val="1"/>
        <w:rPr>
          <w:rFonts w:hint="eastAsia" w:ascii="宋体" w:hAnsi="宋体"/>
          <w:b/>
          <w:color w:val="auto"/>
          <w:kern w:val="0"/>
          <w:sz w:val="44"/>
          <w:szCs w:val="44"/>
          <w:highlight w:val="none"/>
        </w:rPr>
      </w:pPr>
    </w:p>
    <w:p w14:paraId="1FF9A47E">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第一部分 2024年单位概况</w:t>
      </w:r>
    </w:p>
    <w:p w14:paraId="4728456C">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一、主要职能</w:t>
      </w:r>
    </w:p>
    <w:p w14:paraId="6EFC1D4B">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二、机构设置及人员情况</w:t>
      </w:r>
    </w:p>
    <w:p w14:paraId="58FCB703">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第二部分 2024年单位预算公开表</w:t>
      </w:r>
    </w:p>
    <w:p w14:paraId="7205D62A">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一、单位收支总体情况表</w:t>
      </w:r>
    </w:p>
    <w:p w14:paraId="64F5EE8F">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二、单位收入总体情况表</w:t>
      </w:r>
    </w:p>
    <w:p w14:paraId="49CDD3F7">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三、单位支出总体情况表</w:t>
      </w:r>
    </w:p>
    <w:p w14:paraId="784999C5">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四、财政拨款收支预算总体情况表</w:t>
      </w:r>
    </w:p>
    <w:p w14:paraId="3A9D221D">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五、一般公共预算支出情况表</w:t>
      </w:r>
    </w:p>
    <w:p w14:paraId="39327CA4">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六、一般公共预算基本支出情况表</w:t>
      </w:r>
    </w:p>
    <w:p w14:paraId="60E46BB4">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七、</w:t>
      </w:r>
      <w:r>
        <w:rPr>
          <w:rFonts w:hint="eastAsia" w:ascii="仿宋_GB2312" w:hAnsi="宋体" w:eastAsia="仿宋_GB2312"/>
          <w:bCs/>
          <w:color w:val="auto"/>
          <w:kern w:val="0"/>
          <w:sz w:val="32"/>
          <w:szCs w:val="32"/>
          <w:highlight w:val="none"/>
        </w:rPr>
        <w:t>一般公共预算项目支出情况表</w:t>
      </w:r>
    </w:p>
    <w:p w14:paraId="3604C736">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八、政府性基金预算支出情况表</w:t>
      </w:r>
    </w:p>
    <w:p w14:paraId="705B2EE4">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九、国有资本经营预算支出情况表</w:t>
      </w:r>
    </w:p>
    <w:p w14:paraId="7522DD95">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十、财政拨款“三公”经费支出情况表</w:t>
      </w:r>
    </w:p>
    <w:p w14:paraId="559B879A">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十一、上年结转结余情况明细表</w:t>
      </w:r>
    </w:p>
    <w:p w14:paraId="4AADFD21">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第三部分 2024年单位预算情况说明</w:t>
      </w:r>
    </w:p>
    <w:p w14:paraId="0FD4C132">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一、关于托克逊县夏镇人民政府单位2024年收支预算情况的总体说明</w:t>
      </w:r>
    </w:p>
    <w:p w14:paraId="70044559">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二、关于托克逊县夏镇人民政府单位2024年收入预算情况说明</w:t>
      </w:r>
    </w:p>
    <w:p w14:paraId="6EE54B49">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三、关于托克逊县夏镇人民政府单位2024年支出预算情况说明</w:t>
      </w:r>
    </w:p>
    <w:p w14:paraId="6D861558">
      <w:pPr>
        <w:widowControl/>
        <w:spacing w:line="600" w:lineRule="exact"/>
        <w:ind w:firstLine="640" w:firstLineChars="200"/>
        <w:outlineLvl w:val="1"/>
        <w:rPr>
          <w:rFonts w:hint="eastAsia" w:ascii="仿宋_GB2312" w:hAnsi="宋体" w:eastAsia="仿宋_GB2312"/>
          <w:bCs/>
          <w:color w:val="auto"/>
          <w:kern w:val="0"/>
          <w:sz w:val="32"/>
          <w:szCs w:val="32"/>
          <w:highlight w:val="none"/>
        </w:rPr>
      </w:pPr>
      <w:r>
        <w:rPr>
          <w:rFonts w:hint="eastAsia" w:ascii="仿宋_GB2312" w:hAnsi="宋体" w:eastAsia="仿宋_GB2312"/>
          <w:bCs/>
          <w:color w:val="auto"/>
          <w:kern w:val="0"/>
          <w:sz w:val="32"/>
          <w:szCs w:val="32"/>
          <w:highlight w:val="none"/>
        </w:rPr>
        <w:t>四、关于托克逊县夏镇人民政府单位2024年财政拨款收支预算情况的总体说明</w:t>
      </w:r>
    </w:p>
    <w:p w14:paraId="4BEDCB7A">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五、关于托克逊县夏镇人民政府单位2024年一般公共预算当年拨款情况说明</w:t>
      </w:r>
    </w:p>
    <w:p w14:paraId="7CA3E08E">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六、关于托克逊县夏镇人民政府单位2024年一般公共预算基本支出情况说明</w:t>
      </w:r>
    </w:p>
    <w:p w14:paraId="35EAB49A">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七、关于托克逊县夏镇人民政府单位2024年一般公共预算项目支出情况说明</w:t>
      </w:r>
    </w:p>
    <w:p w14:paraId="081F4C18">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八、关于托克逊县夏镇人民政府单位2024年政府性基金预算拨款情况说明</w:t>
      </w:r>
    </w:p>
    <w:p w14:paraId="33B6E785">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九、关于托克逊县夏镇人民政府单位2024年国有资本经营预算拨款情况说明</w:t>
      </w:r>
    </w:p>
    <w:p w14:paraId="0ADCB901">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十、关于托克逊县夏镇人民政府单位2024年财政拨款“三公”经费预算情况说明</w:t>
      </w:r>
    </w:p>
    <w:p w14:paraId="50B20D1D">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十一、关于托克逊县夏镇人民政府单位2024年上年结转结余预算情况说明</w:t>
      </w:r>
    </w:p>
    <w:p w14:paraId="59AE02C0">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十二、其他重要事项的情况说明</w:t>
      </w:r>
    </w:p>
    <w:p w14:paraId="03AC6B34">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第四部分 名词解释</w:t>
      </w:r>
    </w:p>
    <w:p w14:paraId="08994924">
      <w:pPr>
        <w:widowControl/>
        <w:jc w:val="center"/>
        <w:outlineLvl w:val="1"/>
        <w:rPr>
          <w:rFonts w:hint="eastAsia" w:ascii="黑体" w:hAnsi="黑体" w:eastAsia="黑体"/>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黑体" w:hAnsi="黑体" w:eastAsia="黑体"/>
          <w:color w:val="auto"/>
          <w:kern w:val="0"/>
          <w:sz w:val="32"/>
          <w:szCs w:val="32"/>
          <w:highlight w:val="none"/>
        </w:rPr>
        <w:t>第一部分 2024年单位概况</w:t>
      </w:r>
    </w:p>
    <w:p w14:paraId="010B9334">
      <w:pPr>
        <w:widowControl/>
        <w:spacing w:line="560" w:lineRule="exact"/>
        <w:jc w:val="left"/>
        <w:rPr>
          <w:rFonts w:hint="eastAsia" w:ascii="黑体" w:hAnsi="黑体" w:eastAsia="黑体" w:cs="宋体"/>
          <w:bCs/>
          <w:color w:val="auto"/>
          <w:kern w:val="0"/>
          <w:sz w:val="32"/>
          <w:szCs w:val="32"/>
          <w:highlight w:val="none"/>
        </w:rPr>
      </w:pPr>
      <w:r>
        <w:rPr>
          <w:rFonts w:hint="eastAsia" w:ascii="楷体_GB2312" w:hAnsi="楷体_GB2312" w:eastAsia="楷体_GB2312" w:cs="楷体_GB2312"/>
          <w:color w:val="auto"/>
          <w:kern w:val="0"/>
          <w:sz w:val="32"/>
          <w:szCs w:val="32"/>
          <w:highlight w:val="none"/>
        </w:rPr>
        <w:t xml:space="preserve">　  </w:t>
      </w:r>
      <w:r>
        <w:rPr>
          <w:rFonts w:hint="eastAsia" w:ascii="楷体_GB2312" w:hAnsi="楷体_GB2312" w:eastAsia="楷体_GB2312" w:cs="楷体_GB2312"/>
          <w:b/>
          <w:bCs/>
          <w:color w:val="auto"/>
          <w:kern w:val="0"/>
          <w:sz w:val="32"/>
          <w:szCs w:val="32"/>
          <w:highlight w:val="none"/>
        </w:rPr>
        <w:t>一、主要职能</w:t>
      </w:r>
    </w:p>
    <w:p w14:paraId="341AE7C4">
      <w:pPr>
        <w:widowControl/>
        <w:spacing w:line="540" w:lineRule="exact"/>
        <w:ind w:firstLine="640" w:firstLineChars="200"/>
        <w:jc w:val="left"/>
        <w:rPr>
          <w:rFonts w:hint="eastAsia" w:ascii="仿宋_GB2312" w:hAnsi="宋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1）制定和组织实施经济、科技和社会发展计划，制定资源开发技术改造和产业结构调整方案，组织指导好各业生产，搞好商品流通，协调好本乡与外地区的经济交流与合作，抓好招商引资，人才引进项目开发，不断培育市场体系，组织经济运行，促进经济发展。</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（2）制定并组织实施村镇建设规划，部署重点工程建设，地方道路建设及公共设施，水利设施的管理，负责土地、林木、水等自然资源和生态环境的保护，做好护林防火工作。</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3）负责本行政区域内的民政、计划生育、文化教育、卫生、体育等社会公益事业的综合性工作，维护一切经济单位和个人的正当经济权益，取缔非法经济活动，调解和处理民事纠纷，打击刑事犯罪维护社会稳定。</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（4）按计划组织本级财政收入和地方税的征收，完成国家财政计划，不断培植税源，管好财政资金，增强财政实力。</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（5）抓好精神文明建设，丰富群众文化生活，提倡移风易俗，反对封建迷信，破除陈规陋习，树立社会主义新风尚。</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（6）完成上级政府交办的其它事项。</w:t>
      </w:r>
    </w:p>
    <w:p w14:paraId="073A14B0">
      <w:pPr>
        <w:widowControl/>
        <w:spacing w:line="560" w:lineRule="exact"/>
        <w:jc w:val="left"/>
        <w:rPr>
          <w:rFonts w:hint="eastAsia" w:ascii="黑体" w:hAnsi="黑体" w:eastAsia="黑体" w:cs="宋体"/>
          <w:bCs/>
          <w:color w:val="auto"/>
          <w:kern w:val="0"/>
          <w:sz w:val="32"/>
          <w:szCs w:val="32"/>
          <w:highlight w:val="none"/>
        </w:rPr>
      </w:pPr>
      <w:r>
        <w:rPr>
          <w:rFonts w:hint="eastAsia" w:ascii="楷体_GB2312" w:hAnsi="楷体_GB2312" w:eastAsia="楷体_GB2312" w:cs="楷体_GB2312"/>
          <w:b/>
          <w:color w:val="auto"/>
          <w:kern w:val="0"/>
          <w:sz w:val="32"/>
          <w:szCs w:val="32"/>
          <w:highlight w:val="none"/>
        </w:rPr>
        <w:t xml:space="preserve">　  </w:t>
      </w:r>
      <w:r>
        <w:rPr>
          <w:rFonts w:hint="eastAsia" w:ascii="楷体_GB2312" w:hAnsi="楷体_GB2312" w:eastAsia="楷体_GB2312" w:cs="楷体_GB2312"/>
          <w:b/>
          <w:bCs/>
          <w:color w:val="auto"/>
          <w:kern w:val="0"/>
          <w:sz w:val="32"/>
          <w:szCs w:val="32"/>
          <w:highlight w:val="none"/>
        </w:rPr>
        <w:t>二、机构设置及人员情况</w:t>
      </w:r>
    </w:p>
    <w:p w14:paraId="5A3851AE">
      <w:pPr>
        <w:widowControl/>
        <w:spacing w:line="560" w:lineRule="exact"/>
        <w:ind w:firstLine="640"/>
        <w:jc w:val="left"/>
        <w:rPr>
          <w:rFonts w:hint="eastAsia"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rPr>
        <w:t>托克逊县夏镇人民政府单位无下属预算单位，下设5个处室，分别是：党政办公室、党建办公室、经济发展办公室、社会事务办公室、社会管理综合治理办公室</w:t>
      </w:r>
      <w:r>
        <w:rPr>
          <w:rFonts w:hint="eastAsia" w:ascii="仿宋_GB2312" w:hAnsi="宋体" w:eastAsia="仿宋_GB2312" w:cs="宋体"/>
          <w:color w:val="auto"/>
          <w:kern w:val="0"/>
          <w:sz w:val="32"/>
          <w:szCs w:val="32"/>
          <w:highlight w:val="none"/>
        </w:rPr>
        <w:t>。</w:t>
      </w:r>
    </w:p>
    <w:p w14:paraId="3DA26913">
      <w:pPr>
        <w:widowControl/>
        <w:spacing w:line="560" w:lineRule="exact"/>
        <w:ind w:firstLine="640"/>
        <w:jc w:val="lef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托克逊县夏镇人民政府单位编制数220，实有人数292人，其中：在职250人，减少11人；退休42人，增加7人；离休0人，增加0人。</w:t>
      </w:r>
    </w:p>
    <w:p w14:paraId="1AA5CC6E">
      <w:pPr>
        <w:widowControl/>
        <w:spacing w:before="156" w:beforeLines="50"/>
        <w:jc w:val="center"/>
        <w:outlineLvl w:val="1"/>
        <w:rPr>
          <w:rFonts w:hint="eastAsia" w:ascii="黑体" w:hAnsi="黑体" w:eastAsia="黑体"/>
          <w:color w:val="auto"/>
          <w:kern w:val="0"/>
          <w:sz w:val="32"/>
          <w:szCs w:val="32"/>
          <w:highlight w:val="none"/>
        </w:rPr>
      </w:pPr>
      <w:r>
        <w:rPr>
          <w:rFonts w:hint="eastAsia" w:ascii="黑体" w:hAnsi="黑体" w:eastAsia="黑体"/>
          <w:b/>
          <w:bCs/>
          <w:color w:val="auto"/>
          <w:kern w:val="44"/>
          <w:sz w:val="28"/>
          <w:szCs w:val="28"/>
          <w:highlight w:val="none"/>
        </w:rPr>
        <w:br w:type="page"/>
      </w:r>
      <w:r>
        <w:rPr>
          <w:rFonts w:hint="eastAsia" w:ascii="黑体" w:hAnsi="黑体" w:eastAsia="黑体"/>
          <w:color w:val="auto"/>
          <w:kern w:val="0"/>
          <w:sz w:val="32"/>
          <w:szCs w:val="32"/>
          <w:highlight w:val="none"/>
        </w:rPr>
        <w:t>第二部分 2024年单位预算公开表</w:t>
      </w:r>
    </w:p>
    <w:p w14:paraId="65A05939">
      <w:pPr>
        <w:widowControl/>
        <w:spacing w:before="156" w:beforeLines="50"/>
        <w:outlineLvl w:val="1"/>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表1</w:t>
      </w:r>
    </w:p>
    <w:p w14:paraId="538BC190">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0026C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338D93B2">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编制单位：托克逊县夏镇人民政府</w:t>
            </w:r>
          </w:p>
        </w:tc>
        <w:tc>
          <w:tcPr>
            <w:tcW w:w="1308" w:type="dxa"/>
            <w:tcBorders>
              <w:top w:val="nil"/>
              <w:left w:val="nil"/>
              <w:bottom w:val="nil"/>
              <w:right w:val="nil"/>
            </w:tcBorders>
          </w:tcPr>
          <w:p w14:paraId="5967DA18">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14:paraId="42A245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69C8227A">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3DDF829B">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1E7F33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665DC7D4">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388" w:type="dxa"/>
            <w:tcBorders>
              <w:top w:val="nil"/>
              <w:left w:val="nil"/>
              <w:bottom w:val="single" w:color="auto" w:sz="4" w:space="0"/>
              <w:right w:val="single" w:color="auto" w:sz="4" w:space="0"/>
            </w:tcBorders>
            <w:shd w:val="clear" w:color="auto" w:fill="auto"/>
            <w:noWrap/>
            <w:vAlign w:val="center"/>
          </w:tcPr>
          <w:p w14:paraId="36C80CD9">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shd w:val="clear" w:color="auto" w:fill="auto"/>
            <w:noWrap/>
            <w:vAlign w:val="center"/>
          </w:tcPr>
          <w:p w14:paraId="33A1ABD6">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5C4A03C3">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52AFD2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0EA38D1">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一、本年收入</w:t>
            </w:r>
          </w:p>
        </w:tc>
        <w:tc>
          <w:tcPr>
            <w:tcW w:w="1388" w:type="dxa"/>
            <w:tcBorders>
              <w:top w:val="nil"/>
              <w:left w:val="nil"/>
              <w:bottom w:val="single" w:color="auto" w:sz="4" w:space="0"/>
              <w:right w:val="single" w:color="auto" w:sz="4" w:space="0"/>
            </w:tcBorders>
            <w:shd w:val="clear" w:color="auto" w:fill="auto"/>
            <w:vAlign w:val="center"/>
          </w:tcPr>
          <w:p w14:paraId="04925610">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7487.19</w:t>
            </w:r>
          </w:p>
        </w:tc>
        <w:tc>
          <w:tcPr>
            <w:tcW w:w="2693" w:type="dxa"/>
            <w:tcBorders>
              <w:top w:val="nil"/>
              <w:left w:val="nil"/>
              <w:bottom w:val="single" w:color="auto" w:sz="4" w:space="0"/>
              <w:right w:val="nil"/>
            </w:tcBorders>
            <w:shd w:val="clear" w:color="auto" w:fill="auto"/>
            <w:noWrap/>
            <w:vAlign w:val="center"/>
          </w:tcPr>
          <w:p w14:paraId="7CFC56C3">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7996475">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4801.61</w:t>
            </w:r>
          </w:p>
        </w:tc>
      </w:tr>
      <w:tr w14:paraId="3A2F6C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E376E92">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6F99BE4A">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7420.35</w:t>
            </w:r>
          </w:p>
        </w:tc>
        <w:tc>
          <w:tcPr>
            <w:tcW w:w="2693" w:type="dxa"/>
            <w:tcBorders>
              <w:top w:val="nil"/>
              <w:left w:val="nil"/>
              <w:bottom w:val="single" w:color="auto" w:sz="4" w:space="0"/>
              <w:right w:val="nil"/>
            </w:tcBorders>
            <w:shd w:val="clear" w:color="auto" w:fill="auto"/>
            <w:noWrap/>
            <w:vAlign w:val="center"/>
          </w:tcPr>
          <w:p w14:paraId="78260242">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319509">
            <w:pPr>
              <w:widowControl/>
              <w:spacing w:line="300" w:lineRule="exact"/>
              <w:jc w:val="right"/>
              <w:rPr>
                <w:rFonts w:hint="eastAsia" w:ascii="仿宋_GB2312" w:hAnsi="宋体" w:eastAsia="仿宋_GB2312" w:cs="宋体"/>
                <w:color w:val="auto"/>
                <w:kern w:val="0"/>
                <w:sz w:val="18"/>
                <w:szCs w:val="18"/>
                <w:highlight w:val="none"/>
              </w:rPr>
            </w:pPr>
          </w:p>
        </w:tc>
      </w:tr>
      <w:tr w14:paraId="549F4A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8581E33">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其中：一般财力</w:t>
            </w:r>
          </w:p>
        </w:tc>
        <w:tc>
          <w:tcPr>
            <w:tcW w:w="1388" w:type="dxa"/>
            <w:tcBorders>
              <w:top w:val="nil"/>
              <w:left w:val="nil"/>
              <w:bottom w:val="single" w:color="auto" w:sz="4" w:space="0"/>
              <w:right w:val="single" w:color="auto" w:sz="4" w:space="0"/>
            </w:tcBorders>
            <w:shd w:val="clear" w:color="auto" w:fill="auto"/>
            <w:vAlign w:val="center"/>
          </w:tcPr>
          <w:p w14:paraId="778B73A6">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6160.02</w:t>
            </w:r>
          </w:p>
        </w:tc>
        <w:tc>
          <w:tcPr>
            <w:tcW w:w="2693" w:type="dxa"/>
            <w:tcBorders>
              <w:top w:val="nil"/>
              <w:left w:val="nil"/>
              <w:bottom w:val="single" w:color="auto" w:sz="4" w:space="0"/>
              <w:right w:val="nil"/>
            </w:tcBorders>
            <w:shd w:val="clear" w:color="auto" w:fill="auto"/>
            <w:noWrap/>
            <w:vAlign w:val="center"/>
          </w:tcPr>
          <w:p w14:paraId="3BE0A170">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39E2286">
            <w:pPr>
              <w:widowControl/>
              <w:spacing w:line="300" w:lineRule="exact"/>
              <w:jc w:val="right"/>
              <w:rPr>
                <w:rFonts w:hint="eastAsia" w:ascii="仿宋_GB2312" w:hAnsi="宋体" w:eastAsia="仿宋_GB2312" w:cs="宋体"/>
                <w:color w:val="auto"/>
                <w:kern w:val="0"/>
                <w:sz w:val="18"/>
                <w:szCs w:val="18"/>
                <w:highlight w:val="none"/>
              </w:rPr>
            </w:pPr>
          </w:p>
        </w:tc>
      </w:tr>
      <w:tr w14:paraId="6042D29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DFB847E">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3516D959">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1260.33</w:t>
            </w:r>
          </w:p>
        </w:tc>
        <w:tc>
          <w:tcPr>
            <w:tcW w:w="2693" w:type="dxa"/>
            <w:tcBorders>
              <w:top w:val="nil"/>
              <w:left w:val="nil"/>
              <w:bottom w:val="single" w:color="auto" w:sz="4" w:space="0"/>
              <w:right w:val="nil"/>
            </w:tcBorders>
            <w:shd w:val="clear" w:color="auto" w:fill="auto"/>
            <w:noWrap/>
            <w:vAlign w:val="center"/>
          </w:tcPr>
          <w:p w14:paraId="489D03AC">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A2BD3E">
            <w:pPr>
              <w:widowControl/>
              <w:spacing w:line="300" w:lineRule="exact"/>
              <w:jc w:val="right"/>
              <w:rPr>
                <w:rFonts w:hint="eastAsia" w:ascii="仿宋_GB2312" w:hAnsi="宋体" w:eastAsia="仿宋_GB2312" w:cs="宋体"/>
                <w:color w:val="auto"/>
                <w:kern w:val="0"/>
                <w:sz w:val="18"/>
                <w:szCs w:val="18"/>
                <w:highlight w:val="none"/>
              </w:rPr>
            </w:pPr>
          </w:p>
        </w:tc>
      </w:tr>
      <w:tr w14:paraId="7679F5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E967167">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6C89683D">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6E70D4AF">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99C2665">
            <w:pPr>
              <w:widowControl/>
              <w:spacing w:line="300" w:lineRule="exact"/>
              <w:jc w:val="right"/>
              <w:rPr>
                <w:rFonts w:hint="eastAsia" w:ascii="仿宋_GB2312" w:hAnsi="宋体" w:eastAsia="仿宋_GB2312" w:cs="宋体"/>
                <w:color w:val="auto"/>
                <w:kern w:val="0"/>
                <w:sz w:val="18"/>
                <w:szCs w:val="18"/>
                <w:highlight w:val="none"/>
              </w:rPr>
            </w:pPr>
          </w:p>
        </w:tc>
      </w:tr>
      <w:tr w14:paraId="7BB8BA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FC7CB2E">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6ECA730F">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67ACEDFF">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0335109">
            <w:pPr>
              <w:widowControl/>
              <w:spacing w:line="300" w:lineRule="exact"/>
              <w:jc w:val="right"/>
              <w:rPr>
                <w:rFonts w:hint="eastAsia" w:ascii="仿宋_GB2312" w:hAnsi="宋体" w:eastAsia="仿宋_GB2312" w:cs="宋体"/>
                <w:color w:val="auto"/>
                <w:kern w:val="0"/>
                <w:sz w:val="18"/>
                <w:szCs w:val="18"/>
                <w:highlight w:val="none"/>
              </w:rPr>
            </w:pPr>
          </w:p>
        </w:tc>
      </w:tr>
      <w:tr w14:paraId="5087EF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8DF9614">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348D85DC">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345527DB">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1E6DBB8">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4.30</w:t>
            </w:r>
          </w:p>
        </w:tc>
      </w:tr>
      <w:tr w14:paraId="775023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9FD8F33">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5F6B59FD">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0.05</w:t>
            </w:r>
          </w:p>
        </w:tc>
        <w:tc>
          <w:tcPr>
            <w:tcW w:w="2693" w:type="dxa"/>
            <w:tcBorders>
              <w:top w:val="nil"/>
              <w:left w:val="nil"/>
              <w:bottom w:val="single" w:color="auto" w:sz="4" w:space="0"/>
              <w:right w:val="nil"/>
            </w:tcBorders>
            <w:shd w:val="clear" w:color="auto" w:fill="auto"/>
            <w:noWrap/>
            <w:vAlign w:val="center"/>
          </w:tcPr>
          <w:p w14:paraId="34681D2C">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933E7CB">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490.71</w:t>
            </w:r>
          </w:p>
        </w:tc>
      </w:tr>
      <w:tr w14:paraId="36069F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8623350">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4A57664B">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15FC2A1C">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5E82601">
            <w:pPr>
              <w:widowControl/>
              <w:spacing w:line="300" w:lineRule="exact"/>
              <w:jc w:val="right"/>
              <w:rPr>
                <w:rFonts w:hint="eastAsia" w:ascii="仿宋_GB2312" w:hAnsi="宋体" w:eastAsia="仿宋_GB2312" w:cs="宋体"/>
                <w:color w:val="auto"/>
                <w:kern w:val="0"/>
                <w:sz w:val="18"/>
                <w:szCs w:val="18"/>
                <w:highlight w:val="none"/>
              </w:rPr>
            </w:pPr>
          </w:p>
        </w:tc>
      </w:tr>
      <w:tr w14:paraId="2D2E23E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72E229E">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7FF2CD61">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0.05</w:t>
            </w:r>
          </w:p>
        </w:tc>
        <w:tc>
          <w:tcPr>
            <w:tcW w:w="2693" w:type="dxa"/>
            <w:tcBorders>
              <w:top w:val="nil"/>
              <w:left w:val="nil"/>
              <w:bottom w:val="single" w:color="auto" w:sz="4" w:space="0"/>
              <w:right w:val="nil"/>
            </w:tcBorders>
            <w:shd w:val="clear" w:color="auto" w:fill="auto"/>
            <w:noWrap/>
            <w:vAlign w:val="center"/>
          </w:tcPr>
          <w:p w14:paraId="20BDF51B">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270D1D2">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207.53</w:t>
            </w:r>
          </w:p>
        </w:tc>
      </w:tr>
      <w:tr w14:paraId="47F5C38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E25359B">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4.财政专户核拨</w:t>
            </w:r>
          </w:p>
        </w:tc>
        <w:tc>
          <w:tcPr>
            <w:tcW w:w="1388" w:type="dxa"/>
            <w:tcBorders>
              <w:top w:val="nil"/>
              <w:left w:val="nil"/>
              <w:bottom w:val="single" w:color="auto" w:sz="4" w:space="0"/>
              <w:right w:val="single" w:color="auto" w:sz="4" w:space="0"/>
            </w:tcBorders>
            <w:shd w:val="clear" w:color="auto" w:fill="auto"/>
            <w:vAlign w:val="center"/>
          </w:tcPr>
          <w:p w14:paraId="54865479">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06385A4">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50ABCB2">
            <w:pPr>
              <w:widowControl/>
              <w:spacing w:line="300" w:lineRule="exact"/>
              <w:jc w:val="right"/>
              <w:rPr>
                <w:rFonts w:hint="eastAsia" w:ascii="仿宋_GB2312" w:hAnsi="宋体" w:eastAsia="仿宋_GB2312" w:cs="宋体"/>
                <w:color w:val="auto"/>
                <w:kern w:val="0"/>
                <w:sz w:val="18"/>
                <w:szCs w:val="18"/>
                <w:highlight w:val="none"/>
              </w:rPr>
            </w:pPr>
          </w:p>
        </w:tc>
      </w:tr>
      <w:tr w14:paraId="47504D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A5A8A67">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5.单位资金</w:t>
            </w:r>
          </w:p>
        </w:tc>
        <w:tc>
          <w:tcPr>
            <w:tcW w:w="1388" w:type="dxa"/>
            <w:tcBorders>
              <w:top w:val="nil"/>
              <w:left w:val="nil"/>
              <w:bottom w:val="single" w:color="auto" w:sz="4" w:space="0"/>
              <w:right w:val="single" w:color="auto" w:sz="4" w:space="0"/>
            </w:tcBorders>
            <w:shd w:val="clear" w:color="auto" w:fill="auto"/>
            <w:vAlign w:val="center"/>
          </w:tcPr>
          <w:p w14:paraId="3E7C5707">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66.79</w:t>
            </w:r>
          </w:p>
        </w:tc>
        <w:tc>
          <w:tcPr>
            <w:tcW w:w="2693" w:type="dxa"/>
            <w:tcBorders>
              <w:top w:val="nil"/>
              <w:left w:val="nil"/>
              <w:bottom w:val="single" w:color="auto" w:sz="4" w:space="0"/>
              <w:right w:val="nil"/>
            </w:tcBorders>
            <w:shd w:val="clear" w:color="auto" w:fill="auto"/>
            <w:noWrap/>
            <w:vAlign w:val="center"/>
          </w:tcPr>
          <w:p w14:paraId="43237791">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AECF37">
            <w:pPr>
              <w:widowControl/>
              <w:spacing w:line="300" w:lineRule="exact"/>
              <w:jc w:val="right"/>
              <w:rPr>
                <w:rFonts w:hint="eastAsia" w:ascii="仿宋_GB2312" w:hAnsi="宋体" w:eastAsia="仿宋_GB2312" w:cs="宋体"/>
                <w:color w:val="auto"/>
                <w:kern w:val="0"/>
                <w:sz w:val="18"/>
                <w:szCs w:val="18"/>
                <w:highlight w:val="none"/>
              </w:rPr>
            </w:pPr>
          </w:p>
        </w:tc>
      </w:tr>
      <w:tr w14:paraId="4AC18B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EAC47F3">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其中：事业收入</w:t>
            </w:r>
          </w:p>
        </w:tc>
        <w:tc>
          <w:tcPr>
            <w:tcW w:w="1388" w:type="dxa"/>
            <w:tcBorders>
              <w:top w:val="nil"/>
              <w:left w:val="nil"/>
              <w:bottom w:val="single" w:color="auto" w:sz="4" w:space="0"/>
              <w:right w:val="single" w:color="auto" w:sz="4" w:space="0"/>
            </w:tcBorders>
            <w:shd w:val="clear" w:color="auto" w:fill="auto"/>
            <w:vAlign w:val="center"/>
          </w:tcPr>
          <w:p w14:paraId="6251285E">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5E8677FC">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7B5F694">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1700.37</w:t>
            </w:r>
          </w:p>
        </w:tc>
      </w:tr>
      <w:tr w14:paraId="0BC582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E123B8A">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上级补助收入</w:t>
            </w:r>
          </w:p>
        </w:tc>
        <w:tc>
          <w:tcPr>
            <w:tcW w:w="1388" w:type="dxa"/>
            <w:tcBorders>
              <w:top w:val="nil"/>
              <w:left w:val="nil"/>
              <w:bottom w:val="single" w:color="auto" w:sz="4" w:space="0"/>
              <w:right w:val="single" w:color="auto" w:sz="4" w:space="0"/>
            </w:tcBorders>
            <w:shd w:val="clear" w:color="auto" w:fill="auto"/>
            <w:vAlign w:val="center"/>
          </w:tcPr>
          <w:p w14:paraId="1C830F40">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6AECD64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AE62FD3">
            <w:pPr>
              <w:widowControl/>
              <w:spacing w:line="300" w:lineRule="exact"/>
              <w:jc w:val="right"/>
              <w:rPr>
                <w:rFonts w:hint="eastAsia" w:ascii="仿宋_GB2312" w:hAnsi="宋体" w:eastAsia="仿宋_GB2312" w:cs="宋体"/>
                <w:color w:val="auto"/>
                <w:kern w:val="0"/>
                <w:sz w:val="18"/>
                <w:szCs w:val="18"/>
                <w:highlight w:val="none"/>
              </w:rPr>
            </w:pPr>
          </w:p>
        </w:tc>
      </w:tr>
      <w:tr w14:paraId="11CA38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320C27C">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0AD1CE5D">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2DE68BEB">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09290D0">
            <w:pPr>
              <w:widowControl/>
              <w:spacing w:line="300" w:lineRule="exact"/>
              <w:jc w:val="right"/>
              <w:rPr>
                <w:rFonts w:hint="eastAsia" w:ascii="仿宋_GB2312" w:hAnsi="宋体" w:eastAsia="仿宋_GB2312" w:cs="宋体"/>
                <w:color w:val="auto"/>
                <w:kern w:val="0"/>
                <w:sz w:val="18"/>
                <w:szCs w:val="18"/>
                <w:highlight w:val="none"/>
              </w:rPr>
            </w:pPr>
          </w:p>
        </w:tc>
      </w:tr>
      <w:tr w14:paraId="564685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5DCF467">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5898C9C7">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7881BBE2">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411B481">
            <w:pPr>
              <w:widowControl/>
              <w:spacing w:line="300" w:lineRule="exact"/>
              <w:jc w:val="right"/>
              <w:rPr>
                <w:rFonts w:hint="eastAsia" w:ascii="仿宋_GB2312" w:hAnsi="宋体" w:eastAsia="仿宋_GB2312" w:cs="宋体"/>
                <w:color w:val="auto"/>
                <w:kern w:val="0"/>
                <w:sz w:val="18"/>
                <w:szCs w:val="18"/>
                <w:highlight w:val="none"/>
              </w:rPr>
            </w:pPr>
          </w:p>
        </w:tc>
      </w:tr>
      <w:tr w14:paraId="561101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A886B4E">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其他收入</w:t>
            </w:r>
          </w:p>
        </w:tc>
        <w:tc>
          <w:tcPr>
            <w:tcW w:w="1388" w:type="dxa"/>
            <w:tcBorders>
              <w:top w:val="nil"/>
              <w:left w:val="nil"/>
              <w:bottom w:val="single" w:color="auto" w:sz="4" w:space="0"/>
              <w:right w:val="single" w:color="auto" w:sz="4" w:space="0"/>
            </w:tcBorders>
            <w:shd w:val="clear" w:color="auto" w:fill="auto"/>
            <w:vAlign w:val="center"/>
          </w:tcPr>
          <w:p w14:paraId="0E897B03">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66.79</w:t>
            </w:r>
          </w:p>
        </w:tc>
        <w:tc>
          <w:tcPr>
            <w:tcW w:w="2693" w:type="dxa"/>
            <w:tcBorders>
              <w:top w:val="nil"/>
              <w:left w:val="nil"/>
              <w:bottom w:val="single" w:color="auto" w:sz="4" w:space="0"/>
              <w:right w:val="nil"/>
            </w:tcBorders>
            <w:shd w:val="clear" w:color="auto" w:fill="auto"/>
            <w:noWrap/>
            <w:vAlign w:val="center"/>
          </w:tcPr>
          <w:p w14:paraId="4B40D63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167CC30">
            <w:pPr>
              <w:widowControl/>
              <w:spacing w:line="300" w:lineRule="exact"/>
              <w:jc w:val="right"/>
              <w:rPr>
                <w:rFonts w:hint="eastAsia" w:ascii="仿宋_GB2312" w:hAnsi="宋体" w:eastAsia="仿宋_GB2312" w:cs="宋体"/>
                <w:color w:val="auto"/>
                <w:kern w:val="0"/>
                <w:sz w:val="18"/>
                <w:szCs w:val="18"/>
                <w:highlight w:val="none"/>
              </w:rPr>
            </w:pPr>
          </w:p>
        </w:tc>
      </w:tr>
      <w:tr w14:paraId="2D3965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57C8141">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74779365">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84.93</w:t>
            </w:r>
          </w:p>
        </w:tc>
        <w:tc>
          <w:tcPr>
            <w:tcW w:w="2693" w:type="dxa"/>
            <w:tcBorders>
              <w:top w:val="nil"/>
              <w:left w:val="nil"/>
              <w:bottom w:val="single" w:color="auto" w:sz="4" w:space="0"/>
              <w:right w:val="nil"/>
            </w:tcBorders>
            <w:shd w:val="clear" w:color="auto" w:fill="auto"/>
            <w:noWrap/>
            <w:vAlign w:val="center"/>
          </w:tcPr>
          <w:p w14:paraId="2A5E8267">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6BD74E0">
            <w:pPr>
              <w:widowControl/>
              <w:spacing w:line="300" w:lineRule="exact"/>
              <w:jc w:val="right"/>
              <w:rPr>
                <w:rFonts w:hint="eastAsia" w:ascii="仿宋_GB2312" w:hAnsi="宋体" w:eastAsia="仿宋_GB2312" w:cs="宋体"/>
                <w:color w:val="auto"/>
                <w:kern w:val="0"/>
                <w:sz w:val="18"/>
                <w:szCs w:val="18"/>
                <w:highlight w:val="none"/>
              </w:rPr>
            </w:pPr>
          </w:p>
        </w:tc>
      </w:tr>
      <w:tr w14:paraId="48B45C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DF6EAB1">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1.财政拨款结转</w:t>
            </w:r>
          </w:p>
        </w:tc>
        <w:tc>
          <w:tcPr>
            <w:tcW w:w="1388" w:type="dxa"/>
            <w:tcBorders>
              <w:top w:val="nil"/>
              <w:left w:val="nil"/>
              <w:bottom w:val="single" w:color="auto" w:sz="4" w:space="0"/>
              <w:right w:val="single" w:color="auto" w:sz="4" w:space="0"/>
            </w:tcBorders>
            <w:shd w:val="clear" w:color="auto" w:fill="auto"/>
            <w:vAlign w:val="center"/>
          </w:tcPr>
          <w:p w14:paraId="549634F5">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84.93</w:t>
            </w:r>
          </w:p>
        </w:tc>
        <w:tc>
          <w:tcPr>
            <w:tcW w:w="2693" w:type="dxa"/>
            <w:tcBorders>
              <w:top w:val="nil"/>
              <w:left w:val="nil"/>
              <w:bottom w:val="single" w:color="auto" w:sz="4" w:space="0"/>
              <w:right w:val="nil"/>
            </w:tcBorders>
            <w:shd w:val="clear" w:color="auto" w:fill="auto"/>
            <w:noWrap/>
            <w:vAlign w:val="center"/>
          </w:tcPr>
          <w:p w14:paraId="217A7EBC">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35CC311">
            <w:pPr>
              <w:widowControl/>
              <w:spacing w:line="300" w:lineRule="exact"/>
              <w:jc w:val="right"/>
              <w:rPr>
                <w:rFonts w:hint="eastAsia" w:ascii="仿宋_GB2312" w:hAnsi="宋体" w:eastAsia="仿宋_GB2312" w:cs="宋体"/>
                <w:color w:val="auto"/>
                <w:kern w:val="0"/>
                <w:sz w:val="18"/>
                <w:szCs w:val="18"/>
                <w:highlight w:val="none"/>
              </w:rPr>
            </w:pPr>
          </w:p>
        </w:tc>
      </w:tr>
      <w:tr w14:paraId="21C34C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A3B9EA9">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6C42879E">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84.93</w:t>
            </w:r>
          </w:p>
        </w:tc>
        <w:tc>
          <w:tcPr>
            <w:tcW w:w="2693" w:type="dxa"/>
            <w:tcBorders>
              <w:top w:val="nil"/>
              <w:left w:val="nil"/>
              <w:bottom w:val="single" w:color="auto" w:sz="4" w:space="0"/>
              <w:right w:val="nil"/>
            </w:tcBorders>
            <w:shd w:val="clear" w:color="auto" w:fill="auto"/>
            <w:noWrap/>
            <w:vAlign w:val="center"/>
          </w:tcPr>
          <w:p w14:paraId="4F59AA83">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DEF5601">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367.52</w:t>
            </w:r>
          </w:p>
        </w:tc>
      </w:tr>
      <w:tr w14:paraId="5ED87A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C4FAA61">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77482141">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2530A889">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6BE553A">
            <w:pPr>
              <w:widowControl/>
              <w:spacing w:line="300" w:lineRule="exact"/>
              <w:jc w:val="right"/>
              <w:rPr>
                <w:rFonts w:hint="eastAsia" w:ascii="仿宋_GB2312" w:hAnsi="宋体" w:eastAsia="仿宋_GB2312" w:cs="宋体"/>
                <w:color w:val="auto"/>
                <w:kern w:val="0"/>
                <w:sz w:val="18"/>
                <w:szCs w:val="18"/>
                <w:highlight w:val="none"/>
              </w:rPr>
            </w:pPr>
          </w:p>
        </w:tc>
      </w:tr>
      <w:tr w14:paraId="4239EE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1E12219">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24E5F47F">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24E176B1">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89333DF">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0.05</w:t>
            </w:r>
          </w:p>
        </w:tc>
      </w:tr>
      <w:tr w14:paraId="35EB5B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37E4032">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5D718665">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673DAE6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4596E5A">
            <w:pPr>
              <w:widowControl/>
              <w:spacing w:line="300" w:lineRule="exact"/>
              <w:jc w:val="right"/>
              <w:rPr>
                <w:rFonts w:hint="eastAsia" w:ascii="仿宋_GB2312" w:hAnsi="宋体" w:eastAsia="仿宋_GB2312" w:cs="宋体"/>
                <w:color w:val="auto"/>
                <w:kern w:val="0"/>
                <w:sz w:val="18"/>
                <w:szCs w:val="18"/>
                <w:highlight w:val="none"/>
              </w:rPr>
            </w:pPr>
          </w:p>
        </w:tc>
      </w:tr>
      <w:tr w14:paraId="24CE42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1341AC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66F4FEEA">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5FE44C0B">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446378F">
            <w:pPr>
              <w:widowControl/>
              <w:spacing w:line="300" w:lineRule="exact"/>
              <w:jc w:val="right"/>
              <w:rPr>
                <w:rFonts w:hint="eastAsia" w:ascii="仿宋_GB2312" w:hAnsi="宋体" w:eastAsia="仿宋_GB2312" w:cs="宋体"/>
                <w:color w:val="auto"/>
                <w:kern w:val="0"/>
                <w:sz w:val="18"/>
                <w:szCs w:val="18"/>
                <w:highlight w:val="none"/>
              </w:rPr>
            </w:pPr>
          </w:p>
        </w:tc>
      </w:tr>
      <w:tr w14:paraId="3F7839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7DC7172">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单位资金</w:t>
            </w:r>
          </w:p>
        </w:tc>
        <w:tc>
          <w:tcPr>
            <w:tcW w:w="1388" w:type="dxa"/>
            <w:tcBorders>
              <w:top w:val="nil"/>
              <w:left w:val="nil"/>
              <w:bottom w:val="single" w:color="auto" w:sz="4" w:space="0"/>
              <w:right w:val="single" w:color="auto" w:sz="4" w:space="0"/>
            </w:tcBorders>
            <w:shd w:val="clear" w:color="auto" w:fill="auto"/>
            <w:vAlign w:val="center"/>
          </w:tcPr>
          <w:p w14:paraId="7EF8E1CD">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2CFB68F0">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3F59594">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0.03</w:t>
            </w:r>
          </w:p>
        </w:tc>
      </w:tr>
      <w:tr w14:paraId="557F9B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235D767">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66954768">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07E15B72">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B7DD5CA">
            <w:pPr>
              <w:widowControl/>
              <w:spacing w:line="300" w:lineRule="exact"/>
              <w:jc w:val="right"/>
              <w:rPr>
                <w:rFonts w:hint="eastAsia" w:ascii="仿宋_GB2312" w:hAnsi="宋体" w:eastAsia="仿宋_GB2312" w:cs="宋体"/>
                <w:color w:val="auto"/>
                <w:kern w:val="0"/>
                <w:sz w:val="18"/>
                <w:szCs w:val="18"/>
                <w:highlight w:val="none"/>
              </w:rPr>
            </w:pPr>
          </w:p>
        </w:tc>
      </w:tr>
      <w:tr w14:paraId="5AF707E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6ECE1A">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04E58D1F">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75639149">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7C9921D">
            <w:pPr>
              <w:widowControl/>
              <w:spacing w:line="300" w:lineRule="exact"/>
              <w:jc w:val="right"/>
              <w:rPr>
                <w:rFonts w:hint="eastAsia" w:ascii="仿宋_GB2312" w:hAnsi="宋体" w:eastAsia="仿宋_GB2312" w:cs="宋体"/>
                <w:color w:val="auto"/>
                <w:kern w:val="0"/>
                <w:sz w:val="18"/>
                <w:szCs w:val="18"/>
                <w:highlight w:val="none"/>
              </w:rPr>
            </w:pPr>
          </w:p>
        </w:tc>
      </w:tr>
      <w:tr w14:paraId="163667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1F7DB13">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2C9C48C9">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02A11B8B">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9AA52C6">
            <w:pPr>
              <w:widowControl/>
              <w:spacing w:line="300" w:lineRule="exact"/>
              <w:jc w:val="right"/>
              <w:rPr>
                <w:rFonts w:hint="eastAsia" w:ascii="仿宋_GB2312" w:hAnsi="宋体" w:eastAsia="仿宋_GB2312" w:cs="宋体"/>
                <w:color w:val="auto"/>
                <w:kern w:val="0"/>
                <w:sz w:val="18"/>
                <w:szCs w:val="18"/>
                <w:highlight w:val="none"/>
              </w:rPr>
            </w:pPr>
          </w:p>
        </w:tc>
      </w:tr>
      <w:tr w14:paraId="1C78CB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0289894">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70724346">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6A8BC8A4">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F9D314B">
            <w:pPr>
              <w:widowControl/>
              <w:spacing w:line="300" w:lineRule="exact"/>
              <w:jc w:val="right"/>
              <w:rPr>
                <w:rFonts w:hint="eastAsia" w:ascii="仿宋_GB2312" w:hAnsi="宋体" w:eastAsia="仿宋_GB2312" w:cs="宋体"/>
                <w:color w:val="auto"/>
                <w:kern w:val="0"/>
                <w:sz w:val="18"/>
                <w:szCs w:val="18"/>
                <w:highlight w:val="none"/>
              </w:rPr>
            </w:pPr>
          </w:p>
        </w:tc>
      </w:tr>
      <w:tr w14:paraId="124F49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1213C36">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530FCA1E">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1FC9CD52">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BD69643">
            <w:pPr>
              <w:widowControl/>
              <w:spacing w:line="300" w:lineRule="exact"/>
              <w:jc w:val="right"/>
              <w:rPr>
                <w:rFonts w:hint="eastAsia" w:ascii="仿宋_GB2312" w:hAnsi="宋体" w:eastAsia="仿宋_GB2312" w:cs="宋体"/>
                <w:color w:val="auto"/>
                <w:kern w:val="0"/>
                <w:sz w:val="18"/>
                <w:szCs w:val="18"/>
                <w:highlight w:val="none"/>
              </w:rPr>
            </w:pPr>
          </w:p>
        </w:tc>
      </w:tr>
      <w:tr w14:paraId="10CC56E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6B63B95">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收 入 总 计</w:t>
            </w:r>
          </w:p>
        </w:tc>
        <w:tc>
          <w:tcPr>
            <w:tcW w:w="1388" w:type="dxa"/>
            <w:tcBorders>
              <w:top w:val="nil"/>
              <w:left w:val="nil"/>
              <w:bottom w:val="single" w:color="auto" w:sz="4" w:space="0"/>
              <w:right w:val="single" w:color="auto" w:sz="4" w:space="0"/>
            </w:tcBorders>
            <w:shd w:val="clear" w:color="auto" w:fill="auto"/>
            <w:vAlign w:val="center"/>
          </w:tcPr>
          <w:p w14:paraId="18187183">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7572.12</w:t>
            </w:r>
          </w:p>
        </w:tc>
        <w:tc>
          <w:tcPr>
            <w:tcW w:w="2693" w:type="dxa"/>
            <w:tcBorders>
              <w:top w:val="nil"/>
              <w:left w:val="nil"/>
              <w:bottom w:val="single" w:color="auto" w:sz="4" w:space="0"/>
              <w:right w:val="nil"/>
            </w:tcBorders>
            <w:shd w:val="clear" w:color="auto" w:fill="auto"/>
            <w:noWrap/>
            <w:vAlign w:val="center"/>
          </w:tcPr>
          <w:p w14:paraId="7CC772C5">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A8AFB03">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7572.12</w:t>
            </w:r>
          </w:p>
        </w:tc>
      </w:tr>
    </w:tbl>
    <w:p w14:paraId="4AE6C903">
      <w:pPr>
        <w:widowControl/>
        <w:jc w:val="left"/>
        <w:outlineLvl w:val="1"/>
        <w:rPr>
          <w:rFonts w:hint="eastAsia" w:ascii="微软雅黑" w:hAnsi="微软雅黑" w:eastAsia="微软雅黑"/>
          <w:b/>
          <w:color w:val="auto"/>
          <w:spacing w:val="40"/>
          <w:sz w:val="28"/>
          <w:szCs w:val="28"/>
          <w:highlight w:val="none"/>
        </w:rPr>
        <w:sectPr>
          <w:footerReference r:id="rId3" w:type="default"/>
          <w:pgSz w:w="11906" w:h="16838"/>
          <w:pgMar w:top="1440" w:right="1800" w:bottom="1440" w:left="1800" w:header="851" w:footer="992" w:gutter="0"/>
          <w:cols w:space="425" w:num="1"/>
          <w:docGrid w:type="lines" w:linePitch="312" w:charSpace="0"/>
        </w:sectPr>
      </w:pPr>
    </w:p>
    <w:p w14:paraId="4E923AC1">
      <w:pPr>
        <w:widowControl/>
        <w:jc w:val="left"/>
        <w:outlineLvl w:val="1"/>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表2</w:t>
      </w:r>
    </w:p>
    <w:p w14:paraId="5AE4D315">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7D17B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1782A5B9">
            <w:pPr>
              <w:widowControl/>
              <w:jc w:val="left"/>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编制单位：托克逊县夏镇人民政府</w:t>
            </w:r>
          </w:p>
        </w:tc>
        <w:tc>
          <w:tcPr>
            <w:tcW w:w="3889" w:type="dxa"/>
            <w:tcBorders>
              <w:top w:val="nil"/>
              <w:left w:val="nil"/>
              <w:bottom w:val="nil"/>
              <w:right w:val="nil"/>
            </w:tcBorders>
          </w:tcPr>
          <w:p w14:paraId="0A1C5C90">
            <w:pPr>
              <w:widowControl/>
              <w:jc w:val="right"/>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642DA873">
      <w:pPr>
        <w:rPr>
          <w:vanish/>
          <w:color w:val="auto"/>
          <w:highlight w:val="none"/>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03047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1B519EB">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BB01520">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D2754C6">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48EC1C5A">
            <w:pPr>
              <w:jc w:val="center"/>
              <w:rPr>
                <w:rFonts w:ascii="仿宋_GB2312" w:eastAsia="仿宋_GB2312"/>
                <w:b/>
                <w:color w:val="auto"/>
                <w:sz w:val="20"/>
                <w:szCs w:val="20"/>
                <w:highlight w:val="none"/>
              </w:rPr>
            </w:pPr>
            <w:r>
              <w:rPr>
                <w:rFonts w:hint="eastAsia" w:ascii="仿宋_GB2312" w:hAnsi="宋体" w:eastAsia="仿宋_GB2312" w:cs="宋体"/>
                <w:b/>
                <w:color w:val="auto"/>
                <w:sz w:val="24"/>
                <w:highlight w:val="none"/>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5087C2B">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1903E6F">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25B806BC">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1FE72F0B">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05EDC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5E4332CA">
            <w:pPr>
              <w:jc w:val="right"/>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类</w:t>
            </w:r>
          </w:p>
        </w:tc>
        <w:tc>
          <w:tcPr>
            <w:tcW w:w="417" w:type="dxa"/>
            <w:tcBorders>
              <w:top w:val="nil"/>
              <w:left w:val="nil"/>
              <w:bottom w:val="single" w:color="auto" w:sz="4" w:space="0"/>
              <w:right w:val="single" w:color="auto" w:sz="4" w:space="0"/>
            </w:tcBorders>
            <w:shd w:val="clear" w:color="auto" w:fill="auto"/>
            <w:vAlign w:val="center"/>
          </w:tcPr>
          <w:p w14:paraId="53004A7F">
            <w:pPr>
              <w:jc w:val="right"/>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款</w:t>
            </w:r>
          </w:p>
        </w:tc>
        <w:tc>
          <w:tcPr>
            <w:tcW w:w="417" w:type="dxa"/>
            <w:tcBorders>
              <w:top w:val="nil"/>
              <w:left w:val="nil"/>
              <w:bottom w:val="single" w:color="auto" w:sz="4" w:space="0"/>
              <w:right w:val="single" w:color="auto" w:sz="4" w:space="0"/>
            </w:tcBorders>
            <w:shd w:val="clear" w:color="auto" w:fill="auto"/>
            <w:vAlign w:val="center"/>
          </w:tcPr>
          <w:p w14:paraId="4D36D62F">
            <w:pPr>
              <w:jc w:val="right"/>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4BC3A011">
            <w:pPr>
              <w:rPr>
                <w:rFonts w:hint="eastAsia" w:ascii="仿宋_GB2312" w:hAnsi="宋体" w:eastAsia="仿宋_GB2312" w:cs="宋体"/>
                <w:color w:val="auto"/>
                <w:sz w:val="20"/>
                <w:szCs w:val="20"/>
                <w:highlight w:val="none"/>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2AE08198">
            <w:pPr>
              <w:rPr>
                <w:rFonts w:hint="eastAsia" w:ascii="仿宋_GB2312" w:hAnsi="宋体" w:eastAsia="仿宋_GB2312" w:cs="宋体"/>
                <w:color w:val="auto"/>
                <w:sz w:val="20"/>
                <w:szCs w:val="20"/>
                <w:highlight w:val="none"/>
              </w:rPr>
            </w:pPr>
          </w:p>
        </w:tc>
        <w:tc>
          <w:tcPr>
            <w:tcW w:w="1020" w:type="dxa"/>
            <w:tcBorders>
              <w:top w:val="single" w:color="auto" w:sz="4" w:space="0"/>
              <w:left w:val="single" w:color="auto" w:sz="4" w:space="0"/>
              <w:bottom w:val="single" w:color="000000" w:sz="4" w:space="0"/>
              <w:right w:val="single" w:color="auto" w:sz="4" w:space="0"/>
            </w:tcBorders>
            <w:vAlign w:val="center"/>
          </w:tcPr>
          <w:p w14:paraId="01D880C2">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69D05277">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77F87DB7">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12FBC833">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603C0399">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7962F1D3">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63E42569">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427C0D6D">
            <w:pPr>
              <w:rPr>
                <w:rFonts w:hint="eastAsia" w:ascii="仿宋_GB2312" w:hAnsi="宋体" w:eastAsia="仿宋_GB2312" w:cs="宋体"/>
                <w:color w:val="auto"/>
                <w:sz w:val="20"/>
                <w:szCs w:val="20"/>
                <w:highlight w:val="none"/>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2C1BF819">
            <w:pPr>
              <w:rPr>
                <w:rFonts w:hint="eastAsia" w:ascii="仿宋_GB2312" w:hAnsi="宋体" w:eastAsia="仿宋_GB2312" w:cs="宋体"/>
                <w:color w:val="auto"/>
                <w:sz w:val="20"/>
                <w:szCs w:val="20"/>
                <w:highlight w:val="none"/>
              </w:rPr>
            </w:pPr>
          </w:p>
        </w:tc>
        <w:tc>
          <w:tcPr>
            <w:tcW w:w="840" w:type="dxa"/>
            <w:vMerge w:val="continue"/>
            <w:tcBorders>
              <w:left w:val="single" w:color="auto" w:sz="4" w:space="0"/>
              <w:bottom w:val="single" w:color="000000" w:sz="4" w:space="0"/>
              <w:right w:val="single" w:color="auto" w:sz="4" w:space="0"/>
            </w:tcBorders>
            <w:vAlign w:val="center"/>
          </w:tcPr>
          <w:p w14:paraId="4809A754">
            <w:pPr>
              <w:rPr>
                <w:rFonts w:hint="eastAsia" w:ascii="仿宋_GB2312" w:hAnsi="宋体" w:eastAsia="仿宋_GB2312" w:cs="宋体"/>
                <w:color w:val="auto"/>
                <w:sz w:val="20"/>
                <w:szCs w:val="20"/>
                <w:highlight w:val="none"/>
              </w:rPr>
            </w:pPr>
          </w:p>
        </w:tc>
        <w:tc>
          <w:tcPr>
            <w:tcW w:w="820" w:type="dxa"/>
            <w:vMerge w:val="continue"/>
            <w:tcBorders>
              <w:left w:val="single" w:color="auto" w:sz="4" w:space="0"/>
              <w:bottom w:val="single" w:color="000000" w:sz="4" w:space="0"/>
              <w:right w:val="single" w:color="auto" w:sz="4" w:space="0"/>
            </w:tcBorders>
            <w:vAlign w:val="center"/>
          </w:tcPr>
          <w:p w14:paraId="35652FF6">
            <w:pPr>
              <w:rPr>
                <w:rFonts w:hint="eastAsia" w:ascii="仿宋_GB2312" w:hAnsi="宋体" w:eastAsia="仿宋_GB2312" w:cs="宋体"/>
                <w:color w:val="auto"/>
                <w:sz w:val="20"/>
                <w:szCs w:val="20"/>
                <w:highlight w:val="none"/>
              </w:rPr>
            </w:pPr>
          </w:p>
        </w:tc>
      </w:tr>
      <w:tr w14:paraId="1C562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CF1F642">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39810424">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25889B77">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4C0FB8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7A7E0E9B">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4801.61</w:t>
            </w:r>
          </w:p>
        </w:tc>
        <w:tc>
          <w:tcPr>
            <w:tcW w:w="1020" w:type="dxa"/>
            <w:tcBorders>
              <w:top w:val="nil"/>
              <w:left w:val="nil"/>
              <w:bottom w:val="single" w:color="auto" w:sz="4" w:space="0"/>
              <w:right w:val="single" w:color="auto" w:sz="4" w:space="0"/>
            </w:tcBorders>
            <w:shd w:val="clear" w:color="auto" w:fill="auto"/>
            <w:noWrap/>
            <w:vAlign w:val="center"/>
          </w:tcPr>
          <w:p w14:paraId="510342B9">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4686.64</w:t>
            </w:r>
          </w:p>
        </w:tc>
        <w:tc>
          <w:tcPr>
            <w:tcW w:w="950" w:type="dxa"/>
            <w:tcBorders>
              <w:top w:val="nil"/>
              <w:left w:val="nil"/>
              <w:bottom w:val="single" w:color="auto" w:sz="4" w:space="0"/>
              <w:right w:val="single" w:color="auto" w:sz="4" w:space="0"/>
            </w:tcBorders>
            <w:shd w:val="clear" w:color="auto" w:fill="auto"/>
            <w:noWrap/>
            <w:vAlign w:val="center"/>
          </w:tcPr>
          <w:p w14:paraId="05239B23">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4686.64</w:t>
            </w:r>
          </w:p>
        </w:tc>
        <w:tc>
          <w:tcPr>
            <w:tcW w:w="840" w:type="dxa"/>
            <w:tcBorders>
              <w:top w:val="nil"/>
              <w:left w:val="nil"/>
              <w:bottom w:val="single" w:color="auto" w:sz="4" w:space="0"/>
              <w:right w:val="single" w:color="auto" w:sz="4" w:space="0"/>
            </w:tcBorders>
            <w:shd w:val="clear" w:color="auto" w:fill="auto"/>
            <w:vAlign w:val="center"/>
          </w:tcPr>
          <w:p w14:paraId="42033EB8">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189EABE">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2FF42F4">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5B872DE">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01B7B99">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49618B53">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E2ADAD3">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66.79</w:t>
            </w:r>
          </w:p>
        </w:tc>
        <w:tc>
          <w:tcPr>
            <w:tcW w:w="840" w:type="dxa"/>
            <w:tcBorders>
              <w:top w:val="nil"/>
              <w:left w:val="nil"/>
              <w:bottom w:val="single" w:color="auto" w:sz="4" w:space="0"/>
              <w:right w:val="single" w:color="auto" w:sz="4" w:space="0"/>
            </w:tcBorders>
            <w:shd w:val="clear" w:color="auto" w:fill="auto"/>
            <w:vAlign w:val="center"/>
          </w:tcPr>
          <w:p w14:paraId="0D19AB2B">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48.18</w:t>
            </w:r>
          </w:p>
        </w:tc>
        <w:tc>
          <w:tcPr>
            <w:tcW w:w="820" w:type="dxa"/>
            <w:tcBorders>
              <w:top w:val="nil"/>
              <w:left w:val="nil"/>
              <w:bottom w:val="single" w:color="auto" w:sz="4" w:space="0"/>
              <w:right w:val="single" w:color="auto" w:sz="4" w:space="0"/>
            </w:tcBorders>
            <w:shd w:val="clear" w:color="auto" w:fill="auto"/>
            <w:vAlign w:val="center"/>
          </w:tcPr>
          <w:p w14:paraId="2CC85448">
            <w:pPr>
              <w:jc w:val="left"/>
              <w:rPr>
                <w:rFonts w:hint="eastAsia" w:ascii="仿宋_GB2312" w:hAnsi="宋体" w:eastAsia="仿宋_GB2312" w:cs="宋体"/>
                <w:b/>
                <w:color w:val="auto"/>
                <w:sz w:val="18"/>
                <w:szCs w:val="18"/>
                <w:highlight w:val="none"/>
              </w:rPr>
            </w:pPr>
          </w:p>
        </w:tc>
      </w:tr>
      <w:tr w14:paraId="22BB6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068D1E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4048C3E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428FADD0">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1D0BCFF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政府办公厅（室）及相关机构事务</w:t>
            </w:r>
          </w:p>
        </w:tc>
        <w:tc>
          <w:tcPr>
            <w:tcW w:w="1010" w:type="dxa"/>
            <w:tcBorders>
              <w:top w:val="nil"/>
              <w:left w:val="nil"/>
              <w:bottom w:val="single" w:color="auto" w:sz="4" w:space="0"/>
              <w:right w:val="single" w:color="auto" w:sz="4" w:space="0"/>
            </w:tcBorders>
            <w:shd w:val="clear" w:color="auto" w:fill="auto"/>
            <w:noWrap/>
            <w:vAlign w:val="center"/>
          </w:tcPr>
          <w:p w14:paraId="6935200C">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4576.12</w:t>
            </w:r>
          </w:p>
        </w:tc>
        <w:tc>
          <w:tcPr>
            <w:tcW w:w="1020" w:type="dxa"/>
            <w:tcBorders>
              <w:top w:val="nil"/>
              <w:left w:val="nil"/>
              <w:bottom w:val="single" w:color="auto" w:sz="4" w:space="0"/>
              <w:right w:val="single" w:color="auto" w:sz="4" w:space="0"/>
            </w:tcBorders>
            <w:shd w:val="clear" w:color="auto" w:fill="auto"/>
            <w:noWrap/>
            <w:vAlign w:val="center"/>
          </w:tcPr>
          <w:p w14:paraId="361B61D9">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4502.15</w:t>
            </w:r>
          </w:p>
        </w:tc>
        <w:tc>
          <w:tcPr>
            <w:tcW w:w="950" w:type="dxa"/>
            <w:tcBorders>
              <w:top w:val="nil"/>
              <w:left w:val="nil"/>
              <w:bottom w:val="single" w:color="auto" w:sz="4" w:space="0"/>
              <w:right w:val="single" w:color="auto" w:sz="4" w:space="0"/>
            </w:tcBorders>
            <w:shd w:val="clear" w:color="auto" w:fill="auto"/>
            <w:noWrap/>
            <w:vAlign w:val="center"/>
          </w:tcPr>
          <w:p w14:paraId="5385947A">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4502.15</w:t>
            </w:r>
          </w:p>
        </w:tc>
        <w:tc>
          <w:tcPr>
            <w:tcW w:w="840" w:type="dxa"/>
            <w:tcBorders>
              <w:top w:val="nil"/>
              <w:left w:val="nil"/>
              <w:bottom w:val="single" w:color="auto" w:sz="4" w:space="0"/>
              <w:right w:val="single" w:color="auto" w:sz="4" w:space="0"/>
            </w:tcBorders>
            <w:shd w:val="clear" w:color="auto" w:fill="auto"/>
            <w:vAlign w:val="center"/>
          </w:tcPr>
          <w:p w14:paraId="469DF392">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4960D6B">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B8D927E">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139D6B3">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2EE4C4C">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AF1CD17">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955A34B">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66.79</w:t>
            </w:r>
          </w:p>
        </w:tc>
        <w:tc>
          <w:tcPr>
            <w:tcW w:w="840" w:type="dxa"/>
            <w:tcBorders>
              <w:top w:val="nil"/>
              <w:left w:val="nil"/>
              <w:bottom w:val="single" w:color="auto" w:sz="4" w:space="0"/>
              <w:right w:val="single" w:color="auto" w:sz="4" w:space="0"/>
            </w:tcBorders>
            <w:shd w:val="clear" w:color="auto" w:fill="auto"/>
            <w:vAlign w:val="center"/>
          </w:tcPr>
          <w:p w14:paraId="05662B5C">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7.18</w:t>
            </w:r>
          </w:p>
        </w:tc>
        <w:tc>
          <w:tcPr>
            <w:tcW w:w="820" w:type="dxa"/>
            <w:tcBorders>
              <w:top w:val="nil"/>
              <w:left w:val="nil"/>
              <w:bottom w:val="single" w:color="auto" w:sz="4" w:space="0"/>
              <w:right w:val="single" w:color="auto" w:sz="4" w:space="0"/>
            </w:tcBorders>
            <w:shd w:val="clear" w:color="auto" w:fill="auto"/>
            <w:vAlign w:val="center"/>
          </w:tcPr>
          <w:p w14:paraId="3B9A1F9B">
            <w:pPr>
              <w:jc w:val="left"/>
              <w:rPr>
                <w:rFonts w:hint="eastAsia" w:ascii="仿宋_GB2312" w:hAnsi="宋体" w:eastAsia="仿宋_GB2312" w:cs="宋体"/>
                <w:b/>
                <w:color w:val="auto"/>
                <w:sz w:val="18"/>
                <w:szCs w:val="18"/>
                <w:highlight w:val="none"/>
              </w:rPr>
            </w:pPr>
          </w:p>
        </w:tc>
      </w:tr>
      <w:tr w14:paraId="221F2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9A4BC0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0FCD893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5B150F4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51F878B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行政运行</w:t>
            </w:r>
          </w:p>
        </w:tc>
        <w:tc>
          <w:tcPr>
            <w:tcW w:w="1010" w:type="dxa"/>
            <w:tcBorders>
              <w:top w:val="nil"/>
              <w:left w:val="nil"/>
              <w:bottom w:val="single" w:color="auto" w:sz="4" w:space="0"/>
              <w:right w:val="single" w:color="auto" w:sz="4" w:space="0"/>
            </w:tcBorders>
            <w:shd w:val="clear" w:color="auto" w:fill="auto"/>
            <w:noWrap/>
            <w:vAlign w:val="center"/>
          </w:tcPr>
          <w:p w14:paraId="443B5DAB">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3826.94</w:t>
            </w:r>
          </w:p>
        </w:tc>
        <w:tc>
          <w:tcPr>
            <w:tcW w:w="1020" w:type="dxa"/>
            <w:tcBorders>
              <w:top w:val="nil"/>
              <w:left w:val="nil"/>
              <w:bottom w:val="single" w:color="auto" w:sz="4" w:space="0"/>
              <w:right w:val="single" w:color="auto" w:sz="4" w:space="0"/>
            </w:tcBorders>
            <w:shd w:val="clear" w:color="auto" w:fill="auto"/>
            <w:noWrap/>
            <w:vAlign w:val="center"/>
          </w:tcPr>
          <w:p w14:paraId="34853F84">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3760.15</w:t>
            </w:r>
          </w:p>
        </w:tc>
        <w:tc>
          <w:tcPr>
            <w:tcW w:w="950" w:type="dxa"/>
            <w:tcBorders>
              <w:top w:val="nil"/>
              <w:left w:val="nil"/>
              <w:bottom w:val="single" w:color="auto" w:sz="4" w:space="0"/>
              <w:right w:val="single" w:color="auto" w:sz="4" w:space="0"/>
            </w:tcBorders>
            <w:shd w:val="clear" w:color="auto" w:fill="auto"/>
            <w:noWrap/>
            <w:vAlign w:val="center"/>
          </w:tcPr>
          <w:p w14:paraId="76E26EFC">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3760.15</w:t>
            </w:r>
          </w:p>
        </w:tc>
        <w:tc>
          <w:tcPr>
            <w:tcW w:w="840" w:type="dxa"/>
            <w:tcBorders>
              <w:top w:val="nil"/>
              <w:left w:val="nil"/>
              <w:bottom w:val="single" w:color="auto" w:sz="4" w:space="0"/>
              <w:right w:val="single" w:color="auto" w:sz="4" w:space="0"/>
            </w:tcBorders>
            <w:shd w:val="clear" w:color="auto" w:fill="auto"/>
            <w:vAlign w:val="center"/>
          </w:tcPr>
          <w:p w14:paraId="67C8B70D">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A235128">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7ED206E">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F01FEF1">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A9E3B5E">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3585A7E">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F946957">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66.79</w:t>
            </w:r>
          </w:p>
        </w:tc>
        <w:tc>
          <w:tcPr>
            <w:tcW w:w="840" w:type="dxa"/>
            <w:tcBorders>
              <w:top w:val="nil"/>
              <w:left w:val="nil"/>
              <w:bottom w:val="single" w:color="auto" w:sz="4" w:space="0"/>
              <w:right w:val="single" w:color="auto" w:sz="4" w:space="0"/>
            </w:tcBorders>
            <w:shd w:val="clear" w:color="auto" w:fill="auto"/>
            <w:vAlign w:val="center"/>
          </w:tcPr>
          <w:p w14:paraId="5B9A1914">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41C0F260">
            <w:pPr>
              <w:jc w:val="left"/>
              <w:rPr>
                <w:rFonts w:hint="eastAsia" w:ascii="仿宋_GB2312" w:hAnsi="宋体" w:eastAsia="仿宋_GB2312" w:cs="宋体"/>
                <w:color w:val="auto"/>
                <w:sz w:val="18"/>
                <w:szCs w:val="18"/>
                <w:highlight w:val="none"/>
              </w:rPr>
            </w:pPr>
          </w:p>
        </w:tc>
      </w:tr>
      <w:tr w14:paraId="6023E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0EC02D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1935D5B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415383C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3BF31DA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其他政府办公厅（室）及相关机构事务支出</w:t>
            </w:r>
          </w:p>
        </w:tc>
        <w:tc>
          <w:tcPr>
            <w:tcW w:w="1010" w:type="dxa"/>
            <w:tcBorders>
              <w:top w:val="nil"/>
              <w:left w:val="nil"/>
              <w:bottom w:val="single" w:color="auto" w:sz="4" w:space="0"/>
              <w:right w:val="single" w:color="auto" w:sz="4" w:space="0"/>
            </w:tcBorders>
            <w:shd w:val="clear" w:color="auto" w:fill="auto"/>
            <w:noWrap/>
            <w:vAlign w:val="center"/>
          </w:tcPr>
          <w:p w14:paraId="78C601AF">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749.18</w:t>
            </w:r>
          </w:p>
        </w:tc>
        <w:tc>
          <w:tcPr>
            <w:tcW w:w="1020" w:type="dxa"/>
            <w:tcBorders>
              <w:top w:val="nil"/>
              <w:left w:val="nil"/>
              <w:bottom w:val="single" w:color="auto" w:sz="4" w:space="0"/>
              <w:right w:val="single" w:color="auto" w:sz="4" w:space="0"/>
            </w:tcBorders>
            <w:shd w:val="clear" w:color="auto" w:fill="auto"/>
            <w:noWrap/>
            <w:vAlign w:val="center"/>
          </w:tcPr>
          <w:p w14:paraId="5F3B8B3C">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742.00</w:t>
            </w:r>
          </w:p>
        </w:tc>
        <w:tc>
          <w:tcPr>
            <w:tcW w:w="950" w:type="dxa"/>
            <w:tcBorders>
              <w:top w:val="nil"/>
              <w:left w:val="nil"/>
              <w:bottom w:val="single" w:color="auto" w:sz="4" w:space="0"/>
              <w:right w:val="single" w:color="auto" w:sz="4" w:space="0"/>
            </w:tcBorders>
            <w:shd w:val="clear" w:color="auto" w:fill="auto"/>
            <w:noWrap/>
            <w:vAlign w:val="center"/>
          </w:tcPr>
          <w:p w14:paraId="0A5975F6">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742.00</w:t>
            </w:r>
          </w:p>
        </w:tc>
        <w:tc>
          <w:tcPr>
            <w:tcW w:w="840" w:type="dxa"/>
            <w:tcBorders>
              <w:top w:val="nil"/>
              <w:left w:val="nil"/>
              <w:bottom w:val="single" w:color="auto" w:sz="4" w:space="0"/>
              <w:right w:val="single" w:color="auto" w:sz="4" w:space="0"/>
            </w:tcBorders>
            <w:shd w:val="clear" w:color="auto" w:fill="auto"/>
            <w:vAlign w:val="center"/>
          </w:tcPr>
          <w:p w14:paraId="250F06D5">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C85D027">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48F398A">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59F4703">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A741CCE">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381AEBB">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4118EFA2">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4AE006D">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7.18</w:t>
            </w:r>
          </w:p>
        </w:tc>
        <w:tc>
          <w:tcPr>
            <w:tcW w:w="820" w:type="dxa"/>
            <w:tcBorders>
              <w:top w:val="nil"/>
              <w:left w:val="nil"/>
              <w:bottom w:val="single" w:color="auto" w:sz="4" w:space="0"/>
              <w:right w:val="single" w:color="auto" w:sz="4" w:space="0"/>
            </w:tcBorders>
            <w:shd w:val="clear" w:color="auto" w:fill="auto"/>
            <w:vAlign w:val="center"/>
          </w:tcPr>
          <w:p w14:paraId="525348FD">
            <w:pPr>
              <w:jc w:val="left"/>
              <w:rPr>
                <w:rFonts w:hint="eastAsia" w:ascii="仿宋_GB2312" w:hAnsi="宋体" w:eastAsia="仿宋_GB2312" w:cs="宋体"/>
                <w:color w:val="auto"/>
                <w:sz w:val="18"/>
                <w:szCs w:val="18"/>
                <w:highlight w:val="none"/>
              </w:rPr>
            </w:pPr>
          </w:p>
        </w:tc>
      </w:tr>
      <w:tr w14:paraId="4E92C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B85888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2CD37DE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4892F9F6">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498C3ECA">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组织事务</w:t>
            </w:r>
          </w:p>
        </w:tc>
        <w:tc>
          <w:tcPr>
            <w:tcW w:w="1010" w:type="dxa"/>
            <w:tcBorders>
              <w:top w:val="nil"/>
              <w:left w:val="nil"/>
              <w:bottom w:val="single" w:color="auto" w:sz="4" w:space="0"/>
              <w:right w:val="single" w:color="auto" w:sz="4" w:space="0"/>
            </w:tcBorders>
            <w:shd w:val="clear" w:color="auto" w:fill="auto"/>
            <w:noWrap/>
            <w:vAlign w:val="center"/>
          </w:tcPr>
          <w:p w14:paraId="24519EDB">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225.49</w:t>
            </w:r>
          </w:p>
        </w:tc>
        <w:tc>
          <w:tcPr>
            <w:tcW w:w="1020" w:type="dxa"/>
            <w:tcBorders>
              <w:top w:val="nil"/>
              <w:left w:val="nil"/>
              <w:bottom w:val="single" w:color="auto" w:sz="4" w:space="0"/>
              <w:right w:val="single" w:color="auto" w:sz="4" w:space="0"/>
            </w:tcBorders>
            <w:shd w:val="clear" w:color="auto" w:fill="auto"/>
            <w:noWrap/>
            <w:vAlign w:val="center"/>
          </w:tcPr>
          <w:p w14:paraId="6A47F85F">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184.49</w:t>
            </w:r>
          </w:p>
        </w:tc>
        <w:tc>
          <w:tcPr>
            <w:tcW w:w="950" w:type="dxa"/>
            <w:tcBorders>
              <w:top w:val="nil"/>
              <w:left w:val="nil"/>
              <w:bottom w:val="single" w:color="auto" w:sz="4" w:space="0"/>
              <w:right w:val="single" w:color="auto" w:sz="4" w:space="0"/>
            </w:tcBorders>
            <w:shd w:val="clear" w:color="auto" w:fill="auto"/>
            <w:noWrap/>
            <w:vAlign w:val="center"/>
          </w:tcPr>
          <w:p w14:paraId="661032EB">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184.49</w:t>
            </w:r>
          </w:p>
        </w:tc>
        <w:tc>
          <w:tcPr>
            <w:tcW w:w="840" w:type="dxa"/>
            <w:tcBorders>
              <w:top w:val="nil"/>
              <w:left w:val="nil"/>
              <w:bottom w:val="single" w:color="auto" w:sz="4" w:space="0"/>
              <w:right w:val="single" w:color="auto" w:sz="4" w:space="0"/>
            </w:tcBorders>
            <w:shd w:val="clear" w:color="auto" w:fill="auto"/>
            <w:vAlign w:val="center"/>
          </w:tcPr>
          <w:p w14:paraId="167E5C7B">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8AE9EDF">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E118FBA">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2C3ADAE">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7EAE79E">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9C47887">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150D4F8">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507069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41.00</w:t>
            </w:r>
          </w:p>
        </w:tc>
        <w:tc>
          <w:tcPr>
            <w:tcW w:w="820" w:type="dxa"/>
            <w:tcBorders>
              <w:top w:val="nil"/>
              <w:left w:val="nil"/>
              <w:bottom w:val="single" w:color="auto" w:sz="4" w:space="0"/>
              <w:right w:val="single" w:color="auto" w:sz="4" w:space="0"/>
            </w:tcBorders>
            <w:shd w:val="clear" w:color="auto" w:fill="auto"/>
            <w:vAlign w:val="center"/>
          </w:tcPr>
          <w:p w14:paraId="79946FD2">
            <w:pPr>
              <w:jc w:val="left"/>
              <w:rPr>
                <w:rFonts w:hint="eastAsia" w:ascii="仿宋_GB2312" w:hAnsi="宋体" w:eastAsia="仿宋_GB2312" w:cs="宋体"/>
                <w:b/>
                <w:color w:val="auto"/>
                <w:sz w:val="18"/>
                <w:szCs w:val="18"/>
                <w:highlight w:val="none"/>
              </w:rPr>
            </w:pPr>
          </w:p>
        </w:tc>
      </w:tr>
      <w:tr w14:paraId="1A8E1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02277B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7556AD0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193986FE">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02</w:t>
            </w:r>
          </w:p>
        </w:tc>
        <w:tc>
          <w:tcPr>
            <w:tcW w:w="2056" w:type="dxa"/>
            <w:tcBorders>
              <w:top w:val="nil"/>
              <w:left w:val="nil"/>
              <w:bottom w:val="single" w:color="auto" w:sz="4" w:space="0"/>
              <w:right w:val="single" w:color="auto" w:sz="4" w:space="0"/>
            </w:tcBorders>
            <w:shd w:val="clear" w:color="auto" w:fill="auto"/>
            <w:vAlign w:val="center"/>
          </w:tcPr>
          <w:p w14:paraId="4EFC8BD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一般行政管理事务</w:t>
            </w:r>
          </w:p>
        </w:tc>
        <w:tc>
          <w:tcPr>
            <w:tcW w:w="1010" w:type="dxa"/>
            <w:tcBorders>
              <w:top w:val="nil"/>
              <w:left w:val="nil"/>
              <w:bottom w:val="single" w:color="auto" w:sz="4" w:space="0"/>
              <w:right w:val="single" w:color="auto" w:sz="4" w:space="0"/>
            </w:tcBorders>
            <w:shd w:val="clear" w:color="auto" w:fill="auto"/>
            <w:noWrap/>
            <w:vAlign w:val="center"/>
          </w:tcPr>
          <w:p w14:paraId="498CF76B">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37.11</w:t>
            </w:r>
          </w:p>
        </w:tc>
        <w:tc>
          <w:tcPr>
            <w:tcW w:w="1020" w:type="dxa"/>
            <w:tcBorders>
              <w:top w:val="nil"/>
              <w:left w:val="nil"/>
              <w:bottom w:val="single" w:color="auto" w:sz="4" w:space="0"/>
              <w:right w:val="single" w:color="auto" w:sz="4" w:space="0"/>
            </w:tcBorders>
            <w:shd w:val="clear" w:color="auto" w:fill="auto"/>
            <w:noWrap/>
            <w:vAlign w:val="center"/>
          </w:tcPr>
          <w:p w14:paraId="3FFC8E93">
            <w:pPr>
              <w:jc w:val="right"/>
              <w:rPr>
                <w:rFonts w:hint="eastAsia" w:ascii="仿宋_GB2312" w:hAnsi="宋体" w:eastAsia="仿宋_GB2312" w:cs="宋体"/>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56F67AE9">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8D630DC">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C1D3732">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7DB59BF">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50ED365">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4D0AFD3">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4F5D4DE">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5F430B9">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3FE0E8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37.11</w:t>
            </w:r>
          </w:p>
        </w:tc>
        <w:tc>
          <w:tcPr>
            <w:tcW w:w="820" w:type="dxa"/>
            <w:tcBorders>
              <w:top w:val="nil"/>
              <w:left w:val="nil"/>
              <w:bottom w:val="single" w:color="auto" w:sz="4" w:space="0"/>
              <w:right w:val="single" w:color="auto" w:sz="4" w:space="0"/>
            </w:tcBorders>
            <w:shd w:val="clear" w:color="auto" w:fill="auto"/>
            <w:vAlign w:val="center"/>
          </w:tcPr>
          <w:p w14:paraId="347F813F">
            <w:pPr>
              <w:jc w:val="left"/>
              <w:rPr>
                <w:rFonts w:hint="eastAsia" w:ascii="仿宋_GB2312" w:hAnsi="宋体" w:eastAsia="仿宋_GB2312" w:cs="宋体"/>
                <w:color w:val="auto"/>
                <w:sz w:val="18"/>
                <w:szCs w:val="18"/>
                <w:highlight w:val="none"/>
              </w:rPr>
            </w:pPr>
          </w:p>
        </w:tc>
      </w:tr>
      <w:tr w14:paraId="6CDCF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80499D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438F56F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6D0793C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56BDEC0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其他组织事务支出</w:t>
            </w:r>
          </w:p>
        </w:tc>
        <w:tc>
          <w:tcPr>
            <w:tcW w:w="1010" w:type="dxa"/>
            <w:tcBorders>
              <w:top w:val="nil"/>
              <w:left w:val="nil"/>
              <w:bottom w:val="single" w:color="auto" w:sz="4" w:space="0"/>
              <w:right w:val="single" w:color="auto" w:sz="4" w:space="0"/>
            </w:tcBorders>
            <w:shd w:val="clear" w:color="auto" w:fill="auto"/>
            <w:noWrap/>
            <w:vAlign w:val="center"/>
          </w:tcPr>
          <w:p w14:paraId="4F157AC6">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188.38</w:t>
            </w:r>
          </w:p>
        </w:tc>
        <w:tc>
          <w:tcPr>
            <w:tcW w:w="1020" w:type="dxa"/>
            <w:tcBorders>
              <w:top w:val="nil"/>
              <w:left w:val="nil"/>
              <w:bottom w:val="single" w:color="auto" w:sz="4" w:space="0"/>
              <w:right w:val="single" w:color="auto" w:sz="4" w:space="0"/>
            </w:tcBorders>
            <w:shd w:val="clear" w:color="auto" w:fill="auto"/>
            <w:noWrap/>
            <w:vAlign w:val="center"/>
          </w:tcPr>
          <w:p w14:paraId="0613E5C9">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184.49</w:t>
            </w:r>
          </w:p>
        </w:tc>
        <w:tc>
          <w:tcPr>
            <w:tcW w:w="950" w:type="dxa"/>
            <w:tcBorders>
              <w:top w:val="nil"/>
              <w:left w:val="nil"/>
              <w:bottom w:val="single" w:color="auto" w:sz="4" w:space="0"/>
              <w:right w:val="single" w:color="auto" w:sz="4" w:space="0"/>
            </w:tcBorders>
            <w:shd w:val="clear" w:color="auto" w:fill="auto"/>
            <w:noWrap/>
            <w:vAlign w:val="center"/>
          </w:tcPr>
          <w:p w14:paraId="4462FA0E">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184.49</w:t>
            </w:r>
          </w:p>
        </w:tc>
        <w:tc>
          <w:tcPr>
            <w:tcW w:w="840" w:type="dxa"/>
            <w:tcBorders>
              <w:top w:val="nil"/>
              <w:left w:val="nil"/>
              <w:bottom w:val="single" w:color="auto" w:sz="4" w:space="0"/>
              <w:right w:val="single" w:color="auto" w:sz="4" w:space="0"/>
            </w:tcBorders>
            <w:shd w:val="clear" w:color="auto" w:fill="auto"/>
            <w:vAlign w:val="center"/>
          </w:tcPr>
          <w:p w14:paraId="241FC11B">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13FF05D">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CF50B88">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1FC8420A">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09A471B">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9A6CFF8">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F852BEB">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2F2B38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3.89</w:t>
            </w:r>
          </w:p>
        </w:tc>
        <w:tc>
          <w:tcPr>
            <w:tcW w:w="820" w:type="dxa"/>
            <w:tcBorders>
              <w:top w:val="nil"/>
              <w:left w:val="nil"/>
              <w:bottom w:val="single" w:color="auto" w:sz="4" w:space="0"/>
              <w:right w:val="single" w:color="auto" w:sz="4" w:space="0"/>
            </w:tcBorders>
            <w:shd w:val="clear" w:color="auto" w:fill="auto"/>
            <w:vAlign w:val="center"/>
          </w:tcPr>
          <w:p w14:paraId="53DD5399">
            <w:pPr>
              <w:jc w:val="left"/>
              <w:rPr>
                <w:rFonts w:hint="eastAsia" w:ascii="仿宋_GB2312" w:hAnsi="宋体" w:eastAsia="仿宋_GB2312" w:cs="宋体"/>
                <w:color w:val="auto"/>
                <w:sz w:val="18"/>
                <w:szCs w:val="18"/>
                <w:highlight w:val="none"/>
              </w:rPr>
            </w:pPr>
          </w:p>
        </w:tc>
      </w:tr>
      <w:tr w14:paraId="7D653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434A59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207</w:t>
            </w:r>
          </w:p>
        </w:tc>
        <w:tc>
          <w:tcPr>
            <w:tcW w:w="417" w:type="dxa"/>
            <w:tcBorders>
              <w:top w:val="nil"/>
              <w:left w:val="nil"/>
              <w:bottom w:val="single" w:color="auto" w:sz="4" w:space="0"/>
              <w:right w:val="single" w:color="auto" w:sz="4" w:space="0"/>
            </w:tcBorders>
            <w:shd w:val="clear" w:color="auto" w:fill="auto"/>
            <w:vAlign w:val="center"/>
          </w:tcPr>
          <w:p w14:paraId="22C0E906">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5DB83EF4">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054043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文化旅游体育与传媒支出</w:t>
            </w:r>
          </w:p>
        </w:tc>
        <w:tc>
          <w:tcPr>
            <w:tcW w:w="1010" w:type="dxa"/>
            <w:tcBorders>
              <w:top w:val="nil"/>
              <w:left w:val="nil"/>
              <w:bottom w:val="single" w:color="auto" w:sz="4" w:space="0"/>
              <w:right w:val="single" w:color="auto" w:sz="4" w:space="0"/>
            </w:tcBorders>
            <w:shd w:val="clear" w:color="auto" w:fill="auto"/>
            <w:noWrap/>
            <w:vAlign w:val="center"/>
          </w:tcPr>
          <w:p w14:paraId="32316E5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1020" w:type="dxa"/>
            <w:tcBorders>
              <w:top w:val="nil"/>
              <w:left w:val="nil"/>
              <w:bottom w:val="single" w:color="auto" w:sz="4" w:space="0"/>
              <w:right w:val="single" w:color="auto" w:sz="4" w:space="0"/>
            </w:tcBorders>
            <w:shd w:val="clear" w:color="auto" w:fill="auto"/>
            <w:noWrap/>
            <w:vAlign w:val="center"/>
          </w:tcPr>
          <w:p w14:paraId="2D62F5B2">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950" w:type="dxa"/>
            <w:tcBorders>
              <w:top w:val="nil"/>
              <w:left w:val="nil"/>
              <w:bottom w:val="single" w:color="auto" w:sz="4" w:space="0"/>
              <w:right w:val="single" w:color="auto" w:sz="4" w:space="0"/>
            </w:tcBorders>
            <w:shd w:val="clear" w:color="auto" w:fill="auto"/>
            <w:noWrap/>
            <w:vAlign w:val="center"/>
          </w:tcPr>
          <w:p w14:paraId="487879B7">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0E2495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850" w:type="dxa"/>
            <w:tcBorders>
              <w:top w:val="nil"/>
              <w:left w:val="nil"/>
              <w:bottom w:val="single" w:color="auto" w:sz="4" w:space="0"/>
              <w:right w:val="single" w:color="auto" w:sz="4" w:space="0"/>
            </w:tcBorders>
            <w:shd w:val="clear" w:color="auto" w:fill="auto"/>
            <w:vAlign w:val="center"/>
          </w:tcPr>
          <w:p w14:paraId="14241248">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6DE03D0">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E450A1E">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9A20CA5">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8CBF76C">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3DFD022">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C40A9C0">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7BD1F44">
            <w:pPr>
              <w:jc w:val="left"/>
              <w:rPr>
                <w:rFonts w:hint="eastAsia" w:ascii="仿宋_GB2312" w:hAnsi="宋体" w:eastAsia="仿宋_GB2312" w:cs="宋体"/>
                <w:b/>
                <w:color w:val="auto"/>
                <w:sz w:val="18"/>
                <w:szCs w:val="18"/>
                <w:highlight w:val="none"/>
              </w:rPr>
            </w:pPr>
          </w:p>
        </w:tc>
      </w:tr>
      <w:tr w14:paraId="11E49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F37C36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207</w:t>
            </w:r>
          </w:p>
        </w:tc>
        <w:tc>
          <w:tcPr>
            <w:tcW w:w="417" w:type="dxa"/>
            <w:tcBorders>
              <w:top w:val="nil"/>
              <w:left w:val="nil"/>
              <w:bottom w:val="single" w:color="auto" w:sz="4" w:space="0"/>
              <w:right w:val="single" w:color="auto" w:sz="4" w:space="0"/>
            </w:tcBorders>
            <w:shd w:val="clear" w:color="auto" w:fill="auto"/>
            <w:vAlign w:val="center"/>
          </w:tcPr>
          <w:p w14:paraId="094F3CC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3FDB5E48">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5DBCCEA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文化和旅游</w:t>
            </w:r>
          </w:p>
        </w:tc>
        <w:tc>
          <w:tcPr>
            <w:tcW w:w="1010" w:type="dxa"/>
            <w:tcBorders>
              <w:top w:val="nil"/>
              <w:left w:val="nil"/>
              <w:bottom w:val="single" w:color="auto" w:sz="4" w:space="0"/>
              <w:right w:val="single" w:color="auto" w:sz="4" w:space="0"/>
            </w:tcBorders>
            <w:shd w:val="clear" w:color="auto" w:fill="auto"/>
            <w:noWrap/>
            <w:vAlign w:val="center"/>
          </w:tcPr>
          <w:p w14:paraId="2F50454B">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1020" w:type="dxa"/>
            <w:tcBorders>
              <w:top w:val="nil"/>
              <w:left w:val="nil"/>
              <w:bottom w:val="single" w:color="auto" w:sz="4" w:space="0"/>
              <w:right w:val="single" w:color="auto" w:sz="4" w:space="0"/>
            </w:tcBorders>
            <w:shd w:val="clear" w:color="auto" w:fill="auto"/>
            <w:noWrap/>
            <w:vAlign w:val="center"/>
          </w:tcPr>
          <w:p w14:paraId="357F0E50">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950" w:type="dxa"/>
            <w:tcBorders>
              <w:top w:val="nil"/>
              <w:left w:val="nil"/>
              <w:bottom w:val="single" w:color="auto" w:sz="4" w:space="0"/>
              <w:right w:val="single" w:color="auto" w:sz="4" w:space="0"/>
            </w:tcBorders>
            <w:shd w:val="clear" w:color="auto" w:fill="auto"/>
            <w:noWrap/>
            <w:vAlign w:val="center"/>
          </w:tcPr>
          <w:p w14:paraId="6654D226">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F0EF9C2">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850" w:type="dxa"/>
            <w:tcBorders>
              <w:top w:val="nil"/>
              <w:left w:val="nil"/>
              <w:bottom w:val="single" w:color="auto" w:sz="4" w:space="0"/>
              <w:right w:val="single" w:color="auto" w:sz="4" w:space="0"/>
            </w:tcBorders>
            <w:shd w:val="clear" w:color="auto" w:fill="auto"/>
            <w:vAlign w:val="center"/>
          </w:tcPr>
          <w:p w14:paraId="5C906E47">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BE37BBA">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10E518E">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D5B9D43">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EACE3AA">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9A6BFCF">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D1933E0">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5AE803BF">
            <w:pPr>
              <w:jc w:val="left"/>
              <w:rPr>
                <w:rFonts w:hint="eastAsia" w:ascii="仿宋_GB2312" w:hAnsi="宋体" w:eastAsia="仿宋_GB2312" w:cs="宋体"/>
                <w:b/>
                <w:color w:val="auto"/>
                <w:sz w:val="18"/>
                <w:szCs w:val="18"/>
                <w:highlight w:val="none"/>
              </w:rPr>
            </w:pPr>
          </w:p>
        </w:tc>
      </w:tr>
      <w:tr w14:paraId="322DA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A2A1F7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207</w:t>
            </w:r>
          </w:p>
        </w:tc>
        <w:tc>
          <w:tcPr>
            <w:tcW w:w="417" w:type="dxa"/>
            <w:tcBorders>
              <w:top w:val="nil"/>
              <w:left w:val="nil"/>
              <w:bottom w:val="single" w:color="auto" w:sz="4" w:space="0"/>
              <w:right w:val="single" w:color="auto" w:sz="4" w:space="0"/>
            </w:tcBorders>
            <w:shd w:val="clear" w:color="auto" w:fill="auto"/>
            <w:vAlign w:val="center"/>
          </w:tcPr>
          <w:p w14:paraId="0D063E2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438A0AF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21D2BE0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其他文化和旅游支出</w:t>
            </w:r>
          </w:p>
        </w:tc>
        <w:tc>
          <w:tcPr>
            <w:tcW w:w="1010" w:type="dxa"/>
            <w:tcBorders>
              <w:top w:val="nil"/>
              <w:left w:val="nil"/>
              <w:bottom w:val="single" w:color="auto" w:sz="4" w:space="0"/>
              <w:right w:val="single" w:color="auto" w:sz="4" w:space="0"/>
            </w:tcBorders>
            <w:shd w:val="clear" w:color="auto" w:fill="auto"/>
            <w:noWrap/>
            <w:vAlign w:val="center"/>
          </w:tcPr>
          <w:p w14:paraId="2CD103C3">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4.30</w:t>
            </w:r>
          </w:p>
        </w:tc>
        <w:tc>
          <w:tcPr>
            <w:tcW w:w="1020" w:type="dxa"/>
            <w:tcBorders>
              <w:top w:val="nil"/>
              <w:left w:val="nil"/>
              <w:bottom w:val="single" w:color="auto" w:sz="4" w:space="0"/>
              <w:right w:val="single" w:color="auto" w:sz="4" w:space="0"/>
            </w:tcBorders>
            <w:shd w:val="clear" w:color="auto" w:fill="auto"/>
            <w:noWrap/>
            <w:vAlign w:val="center"/>
          </w:tcPr>
          <w:p w14:paraId="698A14EC">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4.30</w:t>
            </w:r>
          </w:p>
        </w:tc>
        <w:tc>
          <w:tcPr>
            <w:tcW w:w="950" w:type="dxa"/>
            <w:tcBorders>
              <w:top w:val="nil"/>
              <w:left w:val="nil"/>
              <w:bottom w:val="single" w:color="auto" w:sz="4" w:space="0"/>
              <w:right w:val="single" w:color="auto" w:sz="4" w:space="0"/>
            </w:tcBorders>
            <w:shd w:val="clear" w:color="auto" w:fill="auto"/>
            <w:noWrap/>
            <w:vAlign w:val="center"/>
          </w:tcPr>
          <w:p w14:paraId="71518DB4">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0B628C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4.30</w:t>
            </w:r>
          </w:p>
        </w:tc>
        <w:tc>
          <w:tcPr>
            <w:tcW w:w="850" w:type="dxa"/>
            <w:tcBorders>
              <w:top w:val="nil"/>
              <w:left w:val="nil"/>
              <w:bottom w:val="single" w:color="auto" w:sz="4" w:space="0"/>
              <w:right w:val="single" w:color="auto" w:sz="4" w:space="0"/>
            </w:tcBorders>
            <w:shd w:val="clear" w:color="auto" w:fill="auto"/>
            <w:vAlign w:val="center"/>
          </w:tcPr>
          <w:p w14:paraId="474733D5">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19C4E8B">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47DEE02">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E208F74">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22C2EFB">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41324DC">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D79BEF3">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29F3E82">
            <w:pPr>
              <w:jc w:val="left"/>
              <w:rPr>
                <w:rFonts w:hint="eastAsia" w:ascii="仿宋_GB2312" w:hAnsi="宋体" w:eastAsia="仿宋_GB2312" w:cs="宋体"/>
                <w:color w:val="auto"/>
                <w:sz w:val="18"/>
                <w:szCs w:val="18"/>
                <w:highlight w:val="none"/>
              </w:rPr>
            </w:pPr>
          </w:p>
        </w:tc>
      </w:tr>
      <w:tr w14:paraId="742E5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C5DC76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54B6A5C2">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7E01F54A">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2C2C14B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32237BA2">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490.71</w:t>
            </w:r>
          </w:p>
        </w:tc>
        <w:tc>
          <w:tcPr>
            <w:tcW w:w="1020" w:type="dxa"/>
            <w:tcBorders>
              <w:top w:val="nil"/>
              <w:left w:val="nil"/>
              <w:bottom w:val="single" w:color="auto" w:sz="4" w:space="0"/>
              <w:right w:val="single" w:color="auto" w:sz="4" w:space="0"/>
            </w:tcBorders>
            <w:shd w:val="clear" w:color="auto" w:fill="auto"/>
            <w:noWrap/>
            <w:vAlign w:val="center"/>
          </w:tcPr>
          <w:p w14:paraId="164AD6D0">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490.71</w:t>
            </w:r>
          </w:p>
        </w:tc>
        <w:tc>
          <w:tcPr>
            <w:tcW w:w="950" w:type="dxa"/>
            <w:tcBorders>
              <w:top w:val="nil"/>
              <w:left w:val="nil"/>
              <w:bottom w:val="single" w:color="auto" w:sz="4" w:space="0"/>
              <w:right w:val="single" w:color="auto" w:sz="4" w:space="0"/>
            </w:tcBorders>
            <w:shd w:val="clear" w:color="auto" w:fill="auto"/>
            <w:noWrap/>
            <w:vAlign w:val="center"/>
          </w:tcPr>
          <w:p w14:paraId="501F9EB0">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490.71</w:t>
            </w:r>
          </w:p>
        </w:tc>
        <w:tc>
          <w:tcPr>
            <w:tcW w:w="840" w:type="dxa"/>
            <w:tcBorders>
              <w:top w:val="nil"/>
              <w:left w:val="nil"/>
              <w:bottom w:val="single" w:color="auto" w:sz="4" w:space="0"/>
              <w:right w:val="single" w:color="auto" w:sz="4" w:space="0"/>
            </w:tcBorders>
            <w:shd w:val="clear" w:color="auto" w:fill="auto"/>
            <w:vAlign w:val="center"/>
          </w:tcPr>
          <w:p w14:paraId="68179775">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C1A5551">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9480142">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A650C21">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18F2EF2">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D08D567">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46EFA1F1">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2246600">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796A0AD4">
            <w:pPr>
              <w:jc w:val="left"/>
              <w:rPr>
                <w:rFonts w:hint="eastAsia" w:ascii="仿宋_GB2312" w:hAnsi="宋体" w:eastAsia="仿宋_GB2312" w:cs="宋体"/>
                <w:b/>
                <w:color w:val="auto"/>
                <w:sz w:val="18"/>
                <w:szCs w:val="18"/>
                <w:highlight w:val="none"/>
              </w:rPr>
            </w:pPr>
          </w:p>
        </w:tc>
      </w:tr>
      <w:tr w14:paraId="3FC0C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1073A7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7D59BD3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76BCE1B6">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472BF15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7BD65192">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490.71</w:t>
            </w:r>
          </w:p>
        </w:tc>
        <w:tc>
          <w:tcPr>
            <w:tcW w:w="1020" w:type="dxa"/>
            <w:tcBorders>
              <w:top w:val="nil"/>
              <w:left w:val="nil"/>
              <w:bottom w:val="single" w:color="auto" w:sz="4" w:space="0"/>
              <w:right w:val="single" w:color="auto" w:sz="4" w:space="0"/>
            </w:tcBorders>
            <w:shd w:val="clear" w:color="auto" w:fill="auto"/>
            <w:noWrap/>
            <w:vAlign w:val="center"/>
          </w:tcPr>
          <w:p w14:paraId="68044C5E">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490.71</w:t>
            </w:r>
          </w:p>
        </w:tc>
        <w:tc>
          <w:tcPr>
            <w:tcW w:w="950" w:type="dxa"/>
            <w:tcBorders>
              <w:top w:val="nil"/>
              <w:left w:val="nil"/>
              <w:bottom w:val="single" w:color="auto" w:sz="4" w:space="0"/>
              <w:right w:val="single" w:color="auto" w:sz="4" w:space="0"/>
            </w:tcBorders>
            <w:shd w:val="clear" w:color="auto" w:fill="auto"/>
            <w:noWrap/>
            <w:vAlign w:val="center"/>
          </w:tcPr>
          <w:p w14:paraId="07F29595">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490.71</w:t>
            </w:r>
          </w:p>
        </w:tc>
        <w:tc>
          <w:tcPr>
            <w:tcW w:w="840" w:type="dxa"/>
            <w:tcBorders>
              <w:top w:val="nil"/>
              <w:left w:val="nil"/>
              <w:bottom w:val="single" w:color="auto" w:sz="4" w:space="0"/>
              <w:right w:val="single" w:color="auto" w:sz="4" w:space="0"/>
            </w:tcBorders>
            <w:shd w:val="clear" w:color="auto" w:fill="auto"/>
            <w:vAlign w:val="center"/>
          </w:tcPr>
          <w:p w14:paraId="00612A08">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A963186">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EF6B97F">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A3720DE">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FF4B56B">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9E0C2BC">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E9B5952">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8BE9362">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228BBFE">
            <w:pPr>
              <w:jc w:val="left"/>
              <w:rPr>
                <w:rFonts w:hint="eastAsia" w:ascii="仿宋_GB2312" w:hAnsi="宋体" w:eastAsia="仿宋_GB2312" w:cs="宋体"/>
                <w:b/>
                <w:color w:val="auto"/>
                <w:sz w:val="18"/>
                <w:szCs w:val="18"/>
                <w:highlight w:val="none"/>
              </w:rPr>
            </w:pPr>
          </w:p>
        </w:tc>
      </w:tr>
      <w:tr w14:paraId="017B8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242372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2149E7D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2B512BA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6404971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1F25E72A">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33.94</w:t>
            </w:r>
          </w:p>
        </w:tc>
        <w:tc>
          <w:tcPr>
            <w:tcW w:w="1020" w:type="dxa"/>
            <w:tcBorders>
              <w:top w:val="nil"/>
              <w:left w:val="nil"/>
              <w:bottom w:val="single" w:color="auto" w:sz="4" w:space="0"/>
              <w:right w:val="single" w:color="auto" w:sz="4" w:space="0"/>
            </w:tcBorders>
            <w:shd w:val="clear" w:color="auto" w:fill="auto"/>
            <w:noWrap/>
            <w:vAlign w:val="center"/>
          </w:tcPr>
          <w:p w14:paraId="0C21EF82">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33.94</w:t>
            </w:r>
          </w:p>
        </w:tc>
        <w:tc>
          <w:tcPr>
            <w:tcW w:w="950" w:type="dxa"/>
            <w:tcBorders>
              <w:top w:val="nil"/>
              <w:left w:val="nil"/>
              <w:bottom w:val="single" w:color="auto" w:sz="4" w:space="0"/>
              <w:right w:val="single" w:color="auto" w:sz="4" w:space="0"/>
            </w:tcBorders>
            <w:shd w:val="clear" w:color="auto" w:fill="auto"/>
            <w:noWrap/>
            <w:vAlign w:val="center"/>
          </w:tcPr>
          <w:p w14:paraId="0CEDF904">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33.94</w:t>
            </w:r>
          </w:p>
        </w:tc>
        <w:tc>
          <w:tcPr>
            <w:tcW w:w="840" w:type="dxa"/>
            <w:tcBorders>
              <w:top w:val="nil"/>
              <w:left w:val="nil"/>
              <w:bottom w:val="single" w:color="auto" w:sz="4" w:space="0"/>
              <w:right w:val="single" w:color="auto" w:sz="4" w:space="0"/>
            </w:tcBorders>
            <w:shd w:val="clear" w:color="auto" w:fill="auto"/>
            <w:vAlign w:val="center"/>
          </w:tcPr>
          <w:p w14:paraId="2076B711">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559CBE4">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0EF8C98">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0F187D9">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CF56780">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D9060E8">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6E28218">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AA59614">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7D7B626A">
            <w:pPr>
              <w:jc w:val="left"/>
              <w:rPr>
                <w:rFonts w:hint="eastAsia" w:ascii="仿宋_GB2312" w:hAnsi="宋体" w:eastAsia="仿宋_GB2312" w:cs="宋体"/>
                <w:color w:val="auto"/>
                <w:sz w:val="18"/>
                <w:szCs w:val="18"/>
                <w:highlight w:val="none"/>
              </w:rPr>
            </w:pPr>
          </w:p>
        </w:tc>
      </w:tr>
      <w:tr w14:paraId="5C59A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AA855A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26EA359E">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0217C6E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2056" w:type="dxa"/>
            <w:tcBorders>
              <w:top w:val="nil"/>
              <w:left w:val="nil"/>
              <w:bottom w:val="single" w:color="auto" w:sz="4" w:space="0"/>
              <w:right w:val="single" w:color="auto" w:sz="4" w:space="0"/>
            </w:tcBorders>
            <w:shd w:val="clear" w:color="auto" w:fill="auto"/>
            <w:vAlign w:val="center"/>
          </w:tcPr>
          <w:p w14:paraId="6535E02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5EE55BBD">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456.77</w:t>
            </w:r>
          </w:p>
        </w:tc>
        <w:tc>
          <w:tcPr>
            <w:tcW w:w="1020" w:type="dxa"/>
            <w:tcBorders>
              <w:top w:val="nil"/>
              <w:left w:val="nil"/>
              <w:bottom w:val="single" w:color="auto" w:sz="4" w:space="0"/>
              <w:right w:val="single" w:color="auto" w:sz="4" w:space="0"/>
            </w:tcBorders>
            <w:shd w:val="clear" w:color="auto" w:fill="auto"/>
            <w:noWrap/>
            <w:vAlign w:val="center"/>
          </w:tcPr>
          <w:p w14:paraId="1FFD4026">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456.77</w:t>
            </w:r>
          </w:p>
        </w:tc>
        <w:tc>
          <w:tcPr>
            <w:tcW w:w="950" w:type="dxa"/>
            <w:tcBorders>
              <w:top w:val="nil"/>
              <w:left w:val="nil"/>
              <w:bottom w:val="single" w:color="auto" w:sz="4" w:space="0"/>
              <w:right w:val="single" w:color="auto" w:sz="4" w:space="0"/>
            </w:tcBorders>
            <w:shd w:val="clear" w:color="auto" w:fill="auto"/>
            <w:noWrap/>
            <w:vAlign w:val="center"/>
          </w:tcPr>
          <w:p w14:paraId="5192A727">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456.77</w:t>
            </w:r>
          </w:p>
        </w:tc>
        <w:tc>
          <w:tcPr>
            <w:tcW w:w="840" w:type="dxa"/>
            <w:tcBorders>
              <w:top w:val="nil"/>
              <w:left w:val="nil"/>
              <w:bottom w:val="single" w:color="auto" w:sz="4" w:space="0"/>
              <w:right w:val="single" w:color="auto" w:sz="4" w:space="0"/>
            </w:tcBorders>
            <w:shd w:val="clear" w:color="auto" w:fill="auto"/>
            <w:vAlign w:val="center"/>
          </w:tcPr>
          <w:p w14:paraId="02236999">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396D1AC">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BF68B13">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C4255B4">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7DED9B2">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4B524C84">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F4E4F67">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A48E806">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9FA2492">
            <w:pPr>
              <w:jc w:val="left"/>
              <w:rPr>
                <w:rFonts w:hint="eastAsia" w:ascii="仿宋_GB2312" w:hAnsi="宋体" w:eastAsia="仿宋_GB2312" w:cs="宋体"/>
                <w:color w:val="auto"/>
                <w:sz w:val="18"/>
                <w:szCs w:val="18"/>
                <w:highlight w:val="none"/>
              </w:rPr>
            </w:pPr>
          </w:p>
        </w:tc>
      </w:tr>
      <w:tr w14:paraId="290E4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697222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1F05A8F4">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372F6571">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305380DC">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0E83457A">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207.53</w:t>
            </w:r>
          </w:p>
        </w:tc>
        <w:tc>
          <w:tcPr>
            <w:tcW w:w="1020" w:type="dxa"/>
            <w:tcBorders>
              <w:top w:val="nil"/>
              <w:left w:val="nil"/>
              <w:bottom w:val="single" w:color="auto" w:sz="4" w:space="0"/>
              <w:right w:val="single" w:color="auto" w:sz="4" w:space="0"/>
            </w:tcBorders>
            <w:shd w:val="clear" w:color="auto" w:fill="auto"/>
            <w:noWrap/>
            <w:vAlign w:val="center"/>
          </w:tcPr>
          <w:p w14:paraId="5D0D0CB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207.53</w:t>
            </w:r>
          </w:p>
        </w:tc>
        <w:tc>
          <w:tcPr>
            <w:tcW w:w="950" w:type="dxa"/>
            <w:tcBorders>
              <w:top w:val="nil"/>
              <w:left w:val="nil"/>
              <w:bottom w:val="single" w:color="auto" w:sz="4" w:space="0"/>
              <w:right w:val="single" w:color="auto" w:sz="4" w:space="0"/>
            </w:tcBorders>
            <w:shd w:val="clear" w:color="auto" w:fill="auto"/>
            <w:noWrap/>
            <w:vAlign w:val="center"/>
          </w:tcPr>
          <w:p w14:paraId="58ADDFE9">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207.53</w:t>
            </w:r>
          </w:p>
        </w:tc>
        <w:tc>
          <w:tcPr>
            <w:tcW w:w="840" w:type="dxa"/>
            <w:tcBorders>
              <w:top w:val="nil"/>
              <w:left w:val="nil"/>
              <w:bottom w:val="single" w:color="auto" w:sz="4" w:space="0"/>
              <w:right w:val="single" w:color="auto" w:sz="4" w:space="0"/>
            </w:tcBorders>
            <w:shd w:val="clear" w:color="auto" w:fill="auto"/>
            <w:vAlign w:val="center"/>
          </w:tcPr>
          <w:p w14:paraId="2173CB28">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2458B61">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100FDDF">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E185B1B">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76C07D5">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67534DF">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97A1537">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B8CE6C0">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477D32AF">
            <w:pPr>
              <w:jc w:val="left"/>
              <w:rPr>
                <w:rFonts w:hint="eastAsia" w:ascii="仿宋_GB2312" w:hAnsi="宋体" w:eastAsia="仿宋_GB2312" w:cs="宋体"/>
                <w:b/>
                <w:color w:val="auto"/>
                <w:sz w:val="18"/>
                <w:szCs w:val="18"/>
                <w:highlight w:val="none"/>
              </w:rPr>
            </w:pPr>
          </w:p>
        </w:tc>
      </w:tr>
      <w:tr w14:paraId="26A4A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322F400">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0EF7655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43F77D11">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885D370">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110D367F">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207.53</w:t>
            </w:r>
          </w:p>
        </w:tc>
        <w:tc>
          <w:tcPr>
            <w:tcW w:w="1020" w:type="dxa"/>
            <w:tcBorders>
              <w:top w:val="nil"/>
              <w:left w:val="nil"/>
              <w:bottom w:val="single" w:color="auto" w:sz="4" w:space="0"/>
              <w:right w:val="single" w:color="auto" w:sz="4" w:space="0"/>
            </w:tcBorders>
            <w:shd w:val="clear" w:color="auto" w:fill="auto"/>
            <w:noWrap/>
            <w:vAlign w:val="center"/>
          </w:tcPr>
          <w:p w14:paraId="42F07290">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207.53</w:t>
            </w:r>
          </w:p>
        </w:tc>
        <w:tc>
          <w:tcPr>
            <w:tcW w:w="950" w:type="dxa"/>
            <w:tcBorders>
              <w:top w:val="nil"/>
              <w:left w:val="nil"/>
              <w:bottom w:val="single" w:color="auto" w:sz="4" w:space="0"/>
              <w:right w:val="single" w:color="auto" w:sz="4" w:space="0"/>
            </w:tcBorders>
            <w:shd w:val="clear" w:color="auto" w:fill="auto"/>
            <w:noWrap/>
            <w:vAlign w:val="center"/>
          </w:tcPr>
          <w:p w14:paraId="1D67E2A5">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207.53</w:t>
            </w:r>
          </w:p>
        </w:tc>
        <w:tc>
          <w:tcPr>
            <w:tcW w:w="840" w:type="dxa"/>
            <w:tcBorders>
              <w:top w:val="nil"/>
              <w:left w:val="nil"/>
              <w:bottom w:val="single" w:color="auto" w:sz="4" w:space="0"/>
              <w:right w:val="single" w:color="auto" w:sz="4" w:space="0"/>
            </w:tcBorders>
            <w:shd w:val="clear" w:color="auto" w:fill="auto"/>
            <w:vAlign w:val="center"/>
          </w:tcPr>
          <w:p w14:paraId="356E8FBC">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D8CF72F">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3F3C8C0">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A693F32">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2AA4C03">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A32E9AE">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E3B82D7">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C1748A6">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644ADA46">
            <w:pPr>
              <w:jc w:val="left"/>
              <w:rPr>
                <w:rFonts w:hint="eastAsia" w:ascii="仿宋_GB2312" w:hAnsi="宋体" w:eastAsia="仿宋_GB2312" w:cs="宋体"/>
                <w:b/>
                <w:color w:val="auto"/>
                <w:sz w:val="18"/>
                <w:szCs w:val="18"/>
                <w:highlight w:val="none"/>
              </w:rPr>
            </w:pPr>
          </w:p>
        </w:tc>
      </w:tr>
      <w:tr w14:paraId="2C77D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54EFE6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1282A909">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399B7C29">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1CF70C1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4C975DA4">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193.73</w:t>
            </w:r>
          </w:p>
        </w:tc>
        <w:tc>
          <w:tcPr>
            <w:tcW w:w="1020" w:type="dxa"/>
            <w:tcBorders>
              <w:top w:val="nil"/>
              <w:left w:val="nil"/>
              <w:bottom w:val="single" w:color="auto" w:sz="4" w:space="0"/>
              <w:right w:val="single" w:color="auto" w:sz="4" w:space="0"/>
            </w:tcBorders>
            <w:shd w:val="clear" w:color="auto" w:fill="auto"/>
            <w:noWrap/>
            <w:vAlign w:val="center"/>
          </w:tcPr>
          <w:p w14:paraId="65F03883">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193.73</w:t>
            </w:r>
          </w:p>
        </w:tc>
        <w:tc>
          <w:tcPr>
            <w:tcW w:w="950" w:type="dxa"/>
            <w:tcBorders>
              <w:top w:val="nil"/>
              <w:left w:val="nil"/>
              <w:bottom w:val="single" w:color="auto" w:sz="4" w:space="0"/>
              <w:right w:val="single" w:color="auto" w:sz="4" w:space="0"/>
            </w:tcBorders>
            <w:shd w:val="clear" w:color="auto" w:fill="auto"/>
            <w:noWrap/>
            <w:vAlign w:val="center"/>
          </w:tcPr>
          <w:p w14:paraId="4BB4F4EC">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193.73</w:t>
            </w:r>
          </w:p>
        </w:tc>
        <w:tc>
          <w:tcPr>
            <w:tcW w:w="840" w:type="dxa"/>
            <w:tcBorders>
              <w:top w:val="nil"/>
              <w:left w:val="nil"/>
              <w:bottom w:val="single" w:color="auto" w:sz="4" w:space="0"/>
              <w:right w:val="single" w:color="auto" w:sz="4" w:space="0"/>
            </w:tcBorders>
            <w:shd w:val="clear" w:color="auto" w:fill="auto"/>
            <w:vAlign w:val="center"/>
          </w:tcPr>
          <w:p w14:paraId="7824DAD2">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8EBA95E">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3CD5763">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79E3B72">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C5B4D05">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5A69307">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4263680E">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A9BCC3B">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45F6E9E5">
            <w:pPr>
              <w:jc w:val="left"/>
              <w:rPr>
                <w:rFonts w:hint="eastAsia" w:ascii="仿宋_GB2312" w:hAnsi="宋体" w:eastAsia="仿宋_GB2312" w:cs="宋体"/>
                <w:color w:val="auto"/>
                <w:sz w:val="18"/>
                <w:szCs w:val="18"/>
                <w:highlight w:val="none"/>
              </w:rPr>
            </w:pPr>
          </w:p>
        </w:tc>
      </w:tr>
      <w:tr w14:paraId="3428C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C7748F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5736055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4E76BE0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03</w:t>
            </w:r>
          </w:p>
        </w:tc>
        <w:tc>
          <w:tcPr>
            <w:tcW w:w="2056" w:type="dxa"/>
            <w:tcBorders>
              <w:top w:val="nil"/>
              <w:left w:val="nil"/>
              <w:bottom w:val="single" w:color="auto" w:sz="4" w:space="0"/>
              <w:right w:val="single" w:color="auto" w:sz="4" w:space="0"/>
            </w:tcBorders>
            <w:shd w:val="clear" w:color="auto" w:fill="auto"/>
            <w:vAlign w:val="center"/>
          </w:tcPr>
          <w:p w14:paraId="3C64147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6670F1FD">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13.80</w:t>
            </w:r>
          </w:p>
        </w:tc>
        <w:tc>
          <w:tcPr>
            <w:tcW w:w="1020" w:type="dxa"/>
            <w:tcBorders>
              <w:top w:val="nil"/>
              <w:left w:val="nil"/>
              <w:bottom w:val="single" w:color="auto" w:sz="4" w:space="0"/>
              <w:right w:val="single" w:color="auto" w:sz="4" w:space="0"/>
            </w:tcBorders>
            <w:shd w:val="clear" w:color="auto" w:fill="auto"/>
            <w:noWrap/>
            <w:vAlign w:val="center"/>
          </w:tcPr>
          <w:p w14:paraId="160066EE">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13.80</w:t>
            </w:r>
          </w:p>
        </w:tc>
        <w:tc>
          <w:tcPr>
            <w:tcW w:w="950" w:type="dxa"/>
            <w:tcBorders>
              <w:top w:val="nil"/>
              <w:left w:val="nil"/>
              <w:bottom w:val="single" w:color="auto" w:sz="4" w:space="0"/>
              <w:right w:val="single" w:color="auto" w:sz="4" w:space="0"/>
            </w:tcBorders>
            <w:shd w:val="clear" w:color="auto" w:fill="auto"/>
            <w:noWrap/>
            <w:vAlign w:val="center"/>
          </w:tcPr>
          <w:p w14:paraId="28798125">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13.80</w:t>
            </w:r>
          </w:p>
        </w:tc>
        <w:tc>
          <w:tcPr>
            <w:tcW w:w="840" w:type="dxa"/>
            <w:tcBorders>
              <w:top w:val="nil"/>
              <w:left w:val="nil"/>
              <w:bottom w:val="single" w:color="auto" w:sz="4" w:space="0"/>
              <w:right w:val="single" w:color="auto" w:sz="4" w:space="0"/>
            </w:tcBorders>
            <w:shd w:val="clear" w:color="auto" w:fill="auto"/>
            <w:vAlign w:val="center"/>
          </w:tcPr>
          <w:p w14:paraId="585C2342">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1C18B5E">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90C80AB">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FB1130F">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73518B7">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B01FE65">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6894156">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A9C2F25">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34C99368">
            <w:pPr>
              <w:jc w:val="left"/>
              <w:rPr>
                <w:rFonts w:hint="eastAsia" w:ascii="仿宋_GB2312" w:hAnsi="宋体" w:eastAsia="仿宋_GB2312" w:cs="宋体"/>
                <w:color w:val="auto"/>
                <w:sz w:val="18"/>
                <w:szCs w:val="18"/>
                <w:highlight w:val="none"/>
              </w:rPr>
            </w:pPr>
          </w:p>
        </w:tc>
      </w:tr>
      <w:tr w14:paraId="38EBF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B1AE1D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71563E68">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14A5050F">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19BFCBD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农林水支出</w:t>
            </w:r>
          </w:p>
        </w:tc>
        <w:tc>
          <w:tcPr>
            <w:tcW w:w="1010" w:type="dxa"/>
            <w:tcBorders>
              <w:top w:val="nil"/>
              <w:left w:val="nil"/>
              <w:bottom w:val="single" w:color="auto" w:sz="4" w:space="0"/>
              <w:right w:val="single" w:color="auto" w:sz="4" w:space="0"/>
            </w:tcBorders>
            <w:shd w:val="clear" w:color="auto" w:fill="auto"/>
            <w:noWrap/>
            <w:vAlign w:val="center"/>
          </w:tcPr>
          <w:p w14:paraId="6DFCDF0F">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1700.37</w:t>
            </w:r>
          </w:p>
        </w:tc>
        <w:tc>
          <w:tcPr>
            <w:tcW w:w="1020" w:type="dxa"/>
            <w:tcBorders>
              <w:top w:val="nil"/>
              <w:left w:val="nil"/>
              <w:bottom w:val="single" w:color="auto" w:sz="4" w:space="0"/>
              <w:right w:val="single" w:color="auto" w:sz="4" w:space="0"/>
            </w:tcBorders>
            <w:shd w:val="clear" w:color="auto" w:fill="auto"/>
            <w:noWrap/>
            <w:vAlign w:val="center"/>
          </w:tcPr>
          <w:p w14:paraId="1906335E">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1663.65</w:t>
            </w:r>
          </w:p>
        </w:tc>
        <w:tc>
          <w:tcPr>
            <w:tcW w:w="950" w:type="dxa"/>
            <w:tcBorders>
              <w:top w:val="nil"/>
              <w:left w:val="nil"/>
              <w:bottom w:val="single" w:color="auto" w:sz="4" w:space="0"/>
              <w:right w:val="single" w:color="auto" w:sz="4" w:space="0"/>
            </w:tcBorders>
            <w:shd w:val="clear" w:color="auto" w:fill="auto"/>
            <w:noWrap/>
            <w:vAlign w:val="center"/>
          </w:tcPr>
          <w:p w14:paraId="1DED6CCD">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407.62</w:t>
            </w:r>
          </w:p>
        </w:tc>
        <w:tc>
          <w:tcPr>
            <w:tcW w:w="840" w:type="dxa"/>
            <w:tcBorders>
              <w:top w:val="nil"/>
              <w:left w:val="nil"/>
              <w:bottom w:val="single" w:color="auto" w:sz="4" w:space="0"/>
              <w:right w:val="single" w:color="auto" w:sz="4" w:space="0"/>
            </w:tcBorders>
            <w:shd w:val="clear" w:color="auto" w:fill="auto"/>
            <w:vAlign w:val="center"/>
          </w:tcPr>
          <w:p w14:paraId="3873AB2C">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1256.03</w:t>
            </w:r>
          </w:p>
        </w:tc>
        <w:tc>
          <w:tcPr>
            <w:tcW w:w="850" w:type="dxa"/>
            <w:tcBorders>
              <w:top w:val="nil"/>
              <w:left w:val="nil"/>
              <w:bottom w:val="single" w:color="auto" w:sz="4" w:space="0"/>
              <w:right w:val="single" w:color="auto" w:sz="4" w:space="0"/>
            </w:tcBorders>
            <w:shd w:val="clear" w:color="auto" w:fill="auto"/>
            <w:vAlign w:val="center"/>
          </w:tcPr>
          <w:p w14:paraId="487A8163">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EC29AF8">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ABFD411">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C375DF4">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31C21F3">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94F259E">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C62FD0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36.72</w:t>
            </w:r>
          </w:p>
        </w:tc>
        <w:tc>
          <w:tcPr>
            <w:tcW w:w="820" w:type="dxa"/>
            <w:tcBorders>
              <w:top w:val="nil"/>
              <w:left w:val="nil"/>
              <w:bottom w:val="single" w:color="auto" w:sz="4" w:space="0"/>
              <w:right w:val="single" w:color="auto" w:sz="4" w:space="0"/>
            </w:tcBorders>
            <w:shd w:val="clear" w:color="auto" w:fill="auto"/>
            <w:vAlign w:val="center"/>
          </w:tcPr>
          <w:p w14:paraId="6C92058E">
            <w:pPr>
              <w:jc w:val="left"/>
              <w:rPr>
                <w:rFonts w:hint="eastAsia" w:ascii="仿宋_GB2312" w:hAnsi="宋体" w:eastAsia="仿宋_GB2312" w:cs="宋体"/>
                <w:b/>
                <w:color w:val="auto"/>
                <w:sz w:val="18"/>
                <w:szCs w:val="18"/>
                <w:highlight w:val="none"/>
              </w:rPr>
            </w:pPr>
          </w:p>
        </w:tc>
      </w:tr>
      <w:tr w14:paraId="0C1CA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F66C9D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355A3AFC">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6195B561">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475C304A">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农业农村</w:t>
            </w:r>
          </w:p>
        </w:tc>
        <w:tc>
          <w:tcPr>
            <w:tcW w:w="1010" w:type="dxa"/>
            <w:tcBorders>
              <w:top w:val="nil"/>
              <w:left w:val="nil"/>
              <w:bottom w:val="single" w:color="auto" w:sz="4" w:space="0"/>
              <w:right w:val="single" w:color="auto" w:sz="4" w:space="0"/>
            </w:tcBorders>
            <w:shd w:val="clear" w:color="auto" w:fill="auto"/>
            <w:noWrap/>
            <w:vAlign w:val="center"/>
          </w:tcPr>
          <w:p w14:paraId="36B56FDC">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289.20</w:t>
            </w:r>
          </w:p>
        </w:tc>
        <w:tc>
          <w:tcPr>
            <w:tcW w:w="1020" w:type="dxa"/>
            <w:tcBorders>
              <w:top w:val="nil"/>
              <w:left w:val="nil"/>
              <w:bottom w:val="single" w:color="auto" w:sz="4" w:space="0"/>
              <w:right w:val="single" w:color="auto" w:sz="4" w:space="0"/>
            </w:tcBorders>
            <w:shd w:val="clear" w:color="auto" w:fill="auto"/>
            <w:noWrap/>
            <w:vAlign w:val="center"/>
          </w:tcPr>
          <w:p w14:paraId="699110C1">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289.20</w:t>
            </w:r>
          </w:p>
        </w:tc>
        <w:tc>
          <w:tcPr>
            <w:tcW w:w="950" w:type="dxa"/>
            <w:tcBorders>
              <w:top w:val="nil"/>
              <w:left w:val="nil"/>
              <w:bottom w:val="single" w:color="auto" w:sz="4" w:space="0"/>
              <w:right w:val="single" w:color="auto" w:sz="4" w:space="0"/>
            </w:tcBorders>
            <w:shd w:val="clear" w:color="auto" w:fill="auto"/>
            <w:noWrap/>
            <w:vAlign w:val="center"/>
          </w:tcPr>
          <w:p w14:paraId="7D3CA10A">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284.20</w:t>
            </w:r>
          </w:p>
        </w:tc>
        <w:tc>
          <w:tcPr>
            <w:tcW w:w="840" w:type="dxa"/>
            <w:tcBorders>
              <w:top w:val="nil"/>
              <w:left w:val="nil"/>
              <w:bottom w:val="single" w:color="auto" w:sz="4" w:space="0"/>
              <w:right w:val="single" w:color="auto" w:sz="4" w:space="0"/>
            </w:tcBorders>
            <w:shd w:val="clear" w:color="auto" w:fill="auto"/>
            <w:vAlign w:val="center"/>
          </w:tcPr>
          <w:p w14:paraId="19FAF02D">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5.00</w:t>
            </w:r>
          </w:p>
        </w:tc>
        <w:tc>
          <w:tcPr>
            <w:tcW w:w="850" w:type="dxa"/>
            <w:tcBorders>
              <w:top w:val="nil"/>
              <w:left w:val="nil"/>
              <w:bottom w:val="single" w:color="auto" w:sz="4" w:space="0"/>
              <w:right w:val="single" w:color="auto" w:sz="4" w:space="0"/>
            </w:tcBorders>
            <w:shd w:val="clear" w:color="auto" w:fill="auto"/>
            <w:vAlign w:val="center"/>
          </w:tcPr>
          <w:p w14:paraId="4ADCA56B">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DC2E71F">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9293D4C">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E214675">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D98B2AC">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60B44DA">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95D4D45">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5B69FD06">
            <w:pPr>
              <w:jc w:val="left"/>
              <w:rPr>
                <w:rFonts w:hint="eastAsia" w:ascii="仿宋_GB2312" w:hAnsi="宋体" w:eastAsia="仿宋_GB2312" w:cs="宋体"/>
                <w:b/>
                <w:color w:val="auto"/>
                <w:sz w:val="18"/>
                <w:szCs w:val="18"/>
                <w:highlight w:val="none"/>
              </w:rPr>
            </w:pPr>
          </w:p>
        </w:tc>
      </w:tr>
      <w:tr w14:paraId="5DD68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275F78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42A5A3AD">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6784EF1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22</w:t>
            </w:r>
          </w:p>
        </w:tc>
        <w:tc>
          <w:tcPr>
            <w:tcW w:w="2056" w:type="dxa"/>
            <w:tcBorders>
              <w:top w:val="nil"/>
              <w:left w:val="nil"/>
              <w:bottom w:val="single" w:color="auto" w:sz="4" w:space="0"/>
              <w:right w:val="single" w:color="auto" w:sz="4" w:space="0"/>
            </w:tcBorders>
            <w:shd w:val="clear" w:color="auto" w:fill="auto"/>
            <w:vAlign w:val="center"/>
          </w:tcPr>
          <w:p w14:paraId="71D493D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农业生产发展</w:t>
            </w:r>
          </w:p>
        </w:tc>
        <w:tc>
          <w:tcPr>
            <w:tcW w:w="1010" w:type="dxa"/>
            <w:tcBorders>
              <w:top w:val="nil"/>
              <w:left w:val="nil"/>
              <w:bottom w:val="single" w:color="auto" w:sz="4" w:space="0"/>
              <w:right w:val="single" w:color="auto" w:sz="4" w:space="0"/>
            </w:tcBorders>
            <w:shd w:val="clear" w:color="auto" w:fill="auto"/>
            <w:noWrap/>
            <w:vAlign w:val="center"/>
          </w:tcPr>
          <w:p w14:paraId="03380363">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244.98</w:t>
            </w:r>
          </w:p>
        </w:tc>
        <w:tc>
          <w:tcPr>
            <w:tcW w:w="1020" w:type="dxa"/>
            <w:tcBorders>
              <w:top w:val="nil"/>
              <w:left w:val="nil"/>
              <w:bottom w:val="single" w:color="auto" w:sz="4" w:space="0"/>
              <w:right w:val="single" w:color="auto" w:sz="4" w:space="0"/>
            </w:tcBorders>
            <w:shd w:val="clear" w:color="auto" w:fill="auto"/>
            <w:noWrap/>
            <w:vAlign w:val="center"/>
          </w:tcPr>
          <w:p w14:paraId="16E698A7">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244.98</w:t>
            </w:r>
          </w:p>
        </w:tc>
        <w:tc>
          <w:tcPr>
            <w:tcW w:w="950" w:type="dxa"/>
            <w:tcBorders>
              <w:top w:val="nil"/>
              <w:left w:val="nil"/>
              <w:bottom w:val="single" w:color="auto" w:sz="4" w:space="0"/>
              <w:right w:val="single" w:color="auto" w:sz="4" w:space="0"/>
            </w:tcBorders>
            <w:shd w:val="clear" w:color="auto" w:fill="auto"/>
            <w:noWrap/>
            <w:vAlign w:val="center"/>
          </w:tcPr>
          <w:p w14:paraId="277AEE2D">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239.98</w:t>
            </w:r>
          </w:p>
        </w:tc>
        <w:tc>
          <w:tcPr>
            <w:tcW w:w="840" w:type="dxa"/>
            <w:tcBorders>
              <w:top w:val="nil"/>
              <w:left w:val="nil"/>
              <w:bottom w:val="single" w:color="auto" w:sz="4" w:space="0"/>
              <w:right w:val="single" w:color="auto" w:sz="4" w:space="0"/>
            </w:tcBorders>
            <w:shd w:val="clear" w:color="auto" w:fill="auto"/>
            <w:vAlign w:val="center"/>
          </w:tcPr>
          <w:p w14:paraId="321004F9">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5.00</w:t>
            </w:r>
          </w:p>
        </w:tc>
        <w:tc>
          <w:tcPr>
            <w:tcW w:w="850" w:type="dxa"/>
            <w:tcBorders>
              <w:top w:val="nil"/>
              <w:left w:val="nil"/>
              <w:bottom w:val="single" w:color="auto" w:sz="4" w:space="0"/>
              <w:right w:val="single" w:color="auto" w:sz="4" w:space="0"/>
            </w:tcBorders>
            <w:shd w:val="clear" w:color="auto" w:fill="auto"/>
            <w:vAlign w:val="center"/>
          </w:tcPr>
          <w:p w14:paraId="2B9B8905">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8E44003">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7787999">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3DDB980">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C2231F4">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6E317F0">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11A11CE">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029C77C">
            <w:pPr>
              <w:jc w:val="left"/>
              <w:rPr>
                <w:rFonts w:hint="eastAsia" w:ascii="仿宋_GB2312" w:hAnsi="宋体" w:eastAsia="仿宋_GB2312" w:cs="宋体"/>
                <w:color w:val="auto"/>
                <w:sz w:val="18"/>
                <w:szCs w:val="18"/>
                <w:highlight w:val="none"/>
              </w:rPr>
            </w:pPr>
          </w:p>
        </w:tc>
      </w:tr>
      <w:tr w14:paraId="72A0A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984E8C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4AE2ACA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7506496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0D3AB9E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其他农业农村支出</w:t>
            </w:r>
          </w:p>
        </w:tc>
        <w:tc>
          <w:tcPr>
            <w:tcW w:w="1010" w:type="dxa"/>
            <w:tcBorders>
              <w:top w:val="nil"/>
              <w:left w:val="nil"/>
              <w:bottom w:val="single" w:color="auto" w:sz="4" w:space="0"/>
              <w:right w:val="single" w:color="auto" w:sz="4" w:space="0"/>
            </w:tcBorders>
            <w:shd w:val="clear" w:color="auto" w:fill="auto"/>
            <w:noWrap/>
            <w:vAlign w:val="center"/>
          </w:tcPr>
          <w:p w14:paraId="20F9AEE7">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44.22</w:t>
            </w:r>
          </w:p>
        </w:tc>
        <w:tc>
          <w:tcPr>
            <w:tcW w:w="1020" w:type="dxa"/>
            <w:tcBorders>
              <w:top w:val="nil"/>
              <w:left w:val="nil"/>
              <w:bottom w:val="single" w:color="auto" w:sz="4" w:space="0"/>
              <w:right w:val="single" w:color="auto" w:sz="4" w:space="0"/>
            </w:tcBorders>
            <w:shd w:val="clear" w:color="auto" w:fill="auto"/>
            <w:noWrap/>
            <w:vAlign w:val="center"/>
          </w:tcPr>
          <w:p w14:paraId="25B7964E">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44.22</w:t>
            </w:r>
          </w:p>
        </w:tc>
        <w:tc>
          <w:tcPr>
            <w:tcW w:w="950" w:type="dxa"/>
            <w:tcBorders>
              <w:top w:val="nil"/>
              <w:left w:val="nil"/>
              <w:bottom w:val="single" w:color="auto" w:sz="4" w:space="0"/>
              <w:right w:val="single" w:color="auto" w:sz="4" w:space="0"/>
            </w:tcBorders>
            <w:shd w:val="clear" w:color="auto" w:fill="auto"/>
            <w:noWrap/>
            <w:vAlign w:val="center"/>
          </w:tcPr>
          <w:p w14:paraId="0F0E05A1">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44.22</w:t>
            </w:r>
          </w:p>
        </w:tc>
        <w:tc>
          <w:tcPr>
            <w:tcW w:w="840" w:type="dxa"/>
            <w:tcBorders>
              <w:top w:val="nil"/>
              <w:left w:val="nil"/>
              <w:bottom w:val="single" w:color="auto" w:sz="4" w:space="0"/>
              <w:right w:val="single" w:color="auto" w:sz="4" w:space="0"/>
            </w:tcBorders>
            <w:shd w:val="clear" w:color="auto" w:fill="auto"/>
            <w:vAlign w:val="center"/>
          </w:tcPr>
          <w:p w14:paraId="27FABC6B">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91B20EC">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0CAE597">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2D67BE5">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95BAFD8">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4D75EAE3">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FC0E9E5">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6D9D174">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4D45321F">
            <w:pPr>
              <w:jc w:val="left"/>
              <w:rPr>
                <w:rFonts w:hint="eastAsia" w:ascii="仿宋_GB2312" w:hAnsi="宋体" w:eastAsia="仿宋_GB2312" w:cs="宋体"/>
                <w:color w:val="auto"/>
                <w:sz w:val="18"/>
                <w:szCs w:val="18"/>
                <w:highlight w:val="none"/>
              </w:rPr>
            </w:pPr>
          </w:p>
        </w:tc>
      </w:tr>
      <w:tr w14:paraId="24ED8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8367F9D">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7DCA5950">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56D14381">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3517860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林业和草原</w:t>
            </w:r>
          </w:p>
        </w:tc>
        <w:tc>
          <w:tcPr>
            <w:tcW w:w="1010" w:type="dxa"/>
            <w:tcBorders>
              <w:top w:val="nil"/>
              <w:left w:val="nil"/>
              <w:bottom w:val="single" w:color="auto" w:sz="4" w:space="0"/>
              <w:right w:val="single" w:color="auto" w:sz="4" w:space="0"/>
            </w:tcBorders>
            <w:shd w:val="clear" w:color="auto" w:fill="auto"/>
            <w:noWrap/>
            <w:vAlign w:val="center"/>
          </w:tcPr>
          <w:p w14:paraId="627C9B8B">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123.42</w:t>
            </w:r>
          </w:p>
        </w:tc>
        <w:tc>
          <w:tcPr>
            <w:tcW w:w="1020" w:type="dxa"/>
            <w:tcBorders>
              <w:top w:val="nil"/>
              <w:left w:val="nil"/>
              <w:bottom w:val="single" w:color="auto" w:sz="4" w:space="0"/>
              <w:right w:val="single" w:color="auto" w:sz="4" w:space="0"/>
            </w:tcBorders>
            <w:shd w:val="clear" w:color="auto" w:fill="auto"/>
            <w:noWrap/>
            <w:vAlign w:val="center"/>
          </w:tcPr>
          <w:p w14:paraId="616812C3">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123.42</w:t>
            </w:r>
          </w:p>
        </w:tc>
        <w:tc>
          <w:tcPr>
            <w:tcW w:w="950" w:type="dxa"/>
            <w:tcBorders>
              <w:top w:val="nil"/>
              <w:left w:val="nil"/>
              <w:bottom w:val="single" w:color="auto" w:sz="4" w:space="0"/>
              <w:right w:val="single" w:color="auto" w:sz="4" w:space="0"/>
            </w:tcBorders>
            <w:shd w:val="clear" w:color="auto" w:fill="auto"/>
            <w:noWrap/>
            <w:vAlign w:val="center"/>
          </w:tcPr>
          <w:p w14:paraId="70A4B8ED">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123.42</w:t>
            </w:r>
          </w:p>
        </w:tc>
        <w:tc>
          <w:tcPr>
            <w:tcW w:w="840" w:type="dxa"/>
            <w:tcBorders>
              <w:top w:val="nil"/>
              <w:left w:val="nil"/>
              <w:bottom w:val="single" w:color="auto" w:sz="4" w:space="0"/>
              <w:right w:val="single" w:color="auto" w:sz="4" w:space="0"/>
            </w:tcBorders>
            <w:shd w:val="clear" w:color="auto" w:fill="auto"/>
            <w:vAlign w:val="center"/>
          </w:tcPr>
          <w:p w14:paraId="7A574020">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043F85A">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A9B3763">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FA8AEA1">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5401A4C">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473DBE36">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6B6E6F9">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1C7B1A0">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74F638CA">
            <w:pPr>
              <w:jc w:val="left"/>
              <w:rPr>
                <w:rFonts w:hint="eastAsia" w:ascii="仿宋_GB2312" w:hAnsi="宋体" w:eastAsia="仿宋_GB2312" w:cs="宋体"/>
                <w:b/>
                <w:color w:val="auto"/>
                <w:sz w:val="18"/>
                <w:szCs w:val="18"/>
                <w:highlight w:val="none"/>
              </w:rPr>
            </w:pPr>
          </w:p>
        </w:tc>
      </w:tr>
      <w:tr w14:paraId="6D966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82B530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411D78E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22B420B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7356F9E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其他林业和草原支出</w:t>
            </w:r>
          </w:p>
        </w:tc>
        <w:tc>
          <w:tcPr>
            <w:tcW w:w="1010" w:type="dxa"/>
            <w:tcBorders>
              <w:top w:val="nil"/>
              <w:left w:val="nil"/>
              <w:bottom w:val="single" w:color="auto" w:sz="4" w:space="0"/>
              <w:right w:val="single" w:color="auto" w:sz="4" w:space="0"/>
            </w:tcBorders>
            <w:shd w:val="clear" w:color="auto" w:fill="auto"/>
            <w:noWrap/>
            <w:vAlign w:val="center"/>
          </w:tcPr>
          <w:p w14:paraId="6ABEA17B">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123.42</w:t>
            </w:r>
          </w:p>
        </w:tc>
        <w:tc>
          <w:tcPr>
            <w:tcW w:w="1020" w:type="dxa"/>
            <w:tcBorders>
              <w:top w:val="nil"/>
              <w:left w:val="nil"/>
              <w:bottom w:val="single" w:color="auto" w:sz="4" w:space="0"/>
              <w:right w:val="single" w:color="auto" w:sz="4" w:space="0"/>
            </w:tcBorders>
            <w:shd w:val="clear" w:color="auto" w:fill="auto"/>
            <w:noWrap/>
            <w:vAlign w:val="center"/>
          </w:tcPr>
          <w:p w14:paraId="2E45E84A">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123.42</w:t>
            </w:r>
          </w:p>
        </w:tc>
        <w:tc>
          <w:tcPr>
            <w:tcW w:w="950" w:type="dxa"/>
            <w:tcBorders>
              <w:top w:val="nil"/>
              <w:left w:val="nil"/>
              <w:bottom w:val="single" w:color="auto" w:sz="4" w:space="0"/>
              <w:right w:val="single" w:color="auto" w:sz="4" w:space="0"/>
            </w:tcBorders>
            <w:shd w:val="clear" w:color="auto" w:fill="auto"/>
            <w:noWrap/>
            <w:vAlign w:val="center"/>
          </w:tcPr>
          <w:p w14:paraId="4AED3B58">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123.42</w:t>
            </w:r>
          </w:p>
        </w:tc>
        <w:tc>
          <w:tcPr>
            <w:tcW w:w="840" w:type="dxa"/>
            <w:tcBorders>
              <w:top w:val="nil"/>
              <w:left w:val="nil"/>
              <w:bottom w:val="single" w:color="auto" w:sz="4" w:space="0"/>
              <w:right w:val="single" w:color="auto" w:sz="4" w:space="0"/>
            </w:tcBorders>
            <w:shd w:val="clear" w:color="auto" w:fill="auto"/>
            <w:vAlign w:val="center"/>
          </w:tcPr>
          <w:p w14:paraId="0A0A7E5B">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F9E254D">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109D650">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16F7EA5">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D5A7A00">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3073354">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6491BD7">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DBE10E5">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2F9B22E5">
            <w:pPr>
              <w:jc w:val="left"/>
              <w:rPr>
                <w:rFonts w:hint="eastAsia" w:ascii="仿宋_GB2312" w:hAnsi="宋体" w:eastAsia="仿宋_GB2312" w:cs="宋体"/>
                <w:color w:val="auto"/>
                <w:sz w:val="18"/>
                <w:szCs w:val="18"/>
                <w:highlight w:val="none"/>
              </w:rPr>
            </w:pPr>
          </w:p>
        </w:tc>
      </w:tr>
      <w:tr w14:paraId="79B4B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F277BDC">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68C778AB">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476D187B">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3F50F0CA">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巩固脱贫攻坚成果衔接乡村振兴</w:t>
            </w:r>
          </w:p>
        </w:tc>
        <w:tc>
          <w:tcPr>
            <w:tcW w:w="1010" w:type="dxa"/>
            <w:tcBorders>
              <w:top w:val="nil"/>
              <w:left w:val="nil"/>
              <w:bottom w:val="single" w:color="auto" w:sz="4" w:space="0"/>
              <w:right w:val="single" w:color="auto" w:sz="4" w:space="0"/>
            </w:tcBorders>
            <w:shd w:val="clear" w:color="auto" w:fill="auto"/>
            <w:noWrap/>
            <w:vAlign w:val="center"/>
          </w:tcPr>
          <w:p w14:paraId="1F324183">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1276.72</w:t>
            </w:r>
          </w:p>
        </w:tc>
        <w:tc>
          <w:tcPr>
            <w:tcW w:w="1020" w:type="dxa"/>
            <w:tcBorders>
              <w:top w:val="nil"/>
              <w:left w:val="nil"/>
              <w:bottom w:val="single" w:color="auto" w:sz="4" w:space="0"/>
              <w:right w:val="single" w:color="auto" w:sz="4" w:space="0"/>
            </w:tcBorders>
            <w:shd w:val="clear" w:color="auto" w:fill="auto"/>
            <w:noWrap/>
            <w:vAlign w:val="center"/>
          </w:tcPr>
          <w:p w14:paraId="6608070B">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1251.03</w:t>
            </w:r>
          </w:p>
        </w:tc>
        <w:tc>
          <w:tcPr>
            <w:tcW w:w="950" w:type="dxa"/>
            <w:tcBorders>
              <w:top w:val="nil"/>
              <w:left w:val="nil"/>
              <w:bottom w:val="single" w:color="auto" w:sz="4" w:space="0"/>
              <w:right w:val="single" w:color="auto" w:sz="4" w:space="0"/>
            </w:tcBorders>
            <w:shd w:val="clear" w:color="auto" w:fill="auto"/>
            <w:noWrap/>
            <w:vAlign w:val="center"/>
          </w:tcPr>
          <w:p w14:paraId="5D0323A3">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C7AFA9B">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1251.03</w:t>
            </w:r>
          </w:p>
        </w:tc>
        <w:tc>
          <w:tcPr>
            <w:tcW w:w="850" w:type="dxa"/>
            <w:tcBorders>
              <w:top w:val="nil"/>
              <w:left w:val="nil"/>
              <w:bottom w:val="single" w:color="auto" w:sz="4" w:space="0"/>
              <w:right w:val="single" w:color="auto" w:sz="4" w:space="0"/>
            </w:tcBorders>
            <w:shd w:val="clear" w:color="auto" w:fill="auto"/>
            <w:vAlign w:val="center"/>
          </w:tcPr>
          <w:p w14:paraId="74ECF6B4">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1C154E5">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0E2B89F">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4D18707">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535D428">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D1900B6">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33D1B7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25.69</w:t>
            </w:r>
          </w:p>
        </w:tc>
        <w:tc>
          <w:tcPr>
            <w:tcW w:w="820" w:type="dxa"/>
            <w:tcBorders>
              <w:top w:val="nil"/>
              <w:left w:val="nil"/>
              <w:bottom w:val="single" w:color="auto" w:sz="4" w:space="0"/>
              <w:right w:val="single" w:color="auto" w:sz="4" w:space="0"/>
            </w:tcBorders>
            <w:shd w:val="clear" w:color="auto" w:fill="auto"/>
            <w:vAlign w:val="center"/>
          </w:tcPr>
          <w:p w14:paraId="4A53536F">
            <w:pPr>
              <w:jc w:val="left"/>
              <w:rPr>
                <w:rFonts w:hint="eastAsia" w:ascii="仿宋_GB2312" w:hAnsi="宋体" w:eastAsia="仿宋_GB2312" w:cs="宋体"/>
                <w:b/>
                <w:color w:val="auto"/>
                <w:sz w:val="18"/>
                <w:szCs w:val="18"/>
                <w:highlight w:val="none"/>
              </w:rPr>
            </w:pPr>
          </w:p>
        </w:tc>
      </w:tr>
      <w:tr w14:paraId="7E7BA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4627739">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70847E9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25F8C87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04</w:t>
            </w:r>
          </w:p>
        </w:tc>
        <w:tc>
          <w:tcPr>
            <w:tcW w:w="2056" w:type="dxa"/>
            <w:tcBorders>
              <w:top w:val="nil"/>
              <w:left w:val="nil"/>
              <w:bottom w:val="single" w:color="auto" w:sz="4" w:space="0"/>
              <w:right w:val="single" w:color="auto" w:sz="4" w:space="0"/>
            </w:tcBorders>
            <w:shd w:val="clear" w:color="auto" w:fill="auto"/>
            <w:vAlign w:val="center"/>
          </w:tcPr>
          <w:p w14:paraId="542E2E0E">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农村基础设施建设</w:t>
            </w:r>
          </w:p>
        </w:tc>
        <w:tc>
          <w:tcPr>
            <w:tcW w:w="1010" w:type="dxa"/>
            <w:tcBorders>
              <w:top w:val="nil"/>
              <w:left w:val="nil"/>
              <w:bottom w:val="single" w:color="auto" w:sz="4" w:space="0"/>
              <w:right w:val="single" w:color="auto" w:sz="4" w:space="0"/>
            </w:tcBorders>
            <w:shd w:val="clear" w:color="auto" w:fill="auto"/>
            <w:noWrap/>
            <w:vAlign w:val="center"/>
          </w:tcPr>
          <w:p w14:paraId="0AA99FDD">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2.12</w:t>
            </w:r>
          </w:p>
        </w:tc>
        <w:tc>
          <w:tcPr>
            <w:tcW w:w="1020" w:type="dxa"/>
            <w:tcBorders>
              <w:top w:val="nil"/>
              <w:left w:val="nil"/>
              <w:bottom w:val="single" w:color="auto" w:sz="4" w:space="0"/>
              <w:right w:val="single" w:color="auto" w:sz="4" w:space="0"/>
            </w:tcBorders>
            <w:shd w:val="clear" w:color="auto" w:fill="auto"/>
            <w:noWrap/>
            <w:vAlign w:val="center"/>
          </w:tcPr>
          <w:p w14:paraId="28668D6B">
            <w:pPr>
              <w:jc w:val="right"/>
              <w:rPr>
                <w:rFonts w:hint="eastAsia" w:ascii="仿宋_GB2312" w:hAnsi="宋体" w:eastAsia="仿宋_GB2312" w:cs="宋体"/>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014C1B31">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FBBC7B1">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1E8C78A">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A3BD034">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3AF10EB">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E28B96C">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B5E4AF6">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B6E9A67">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D2655D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2.12</w:t>
            </w:r>
          </w:p>
        </w:tc>
        <w:tc>
          <w:tcPr>
            <w:tcW w:w="820" w:type="dxa"/>
            <w:tcBorders>
              <w:top w:val="nil"/>
              <w:left w:val="nil"/>
              <w:bottom w:val="single" w:color="auto" w:sz="4" w:space="0"/>
              <w:right w:val="single" w:color="auto" w:sz="4" w:space="0"/>
            </w:tcBorders>
            <w:shd w:val="clear" w:color="auto" w:fill="auto"/>
            <w:vAlign w:val="center"/>
          </w:tcPr>
          <w:p w14:paraId="02B896BE">
            <w:pPr>
              <w:jc w:val="left"/>
              <w:rPr>
                <w:rFonts w:hint="eastAsia" w:ascii="仿宋_GB2312" w:hAnsi="宋体" w:eastAsia="仿宋_GB2312" w:cs="宋体"/>
                <w:color w:val="auto"/>
                <w:sz w:val="18"/>
                <w:szCs w:val="18"/>
                <w:highlight w:val="none"/>
              </w:rPr>
            </w:pPr>
          </w:p>
        </w:tc>
      </w:tr>
      <w:tr w14:paraId="54611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8712BD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58ACFC9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7F62893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2056" w:type="dxa"/>
            <w:tcBorders>
              <w:top w:val="nil"/>
              <w:left w:val="nil"/>
              <w:bottom w:val="single" w:color="auto" w:sz="4" w:space="0"/>
              <w:right w:val="single" w:color="auto" w:sz="4" w:space="0"/>
            </w:tcBorders>
            <w:shd w:val="clear" w:color="auto" w:fill="auto"/>
            <w:vAlign w:val="center"/>
          </w:tcPr>
          <w:p w14:paraId="0235E4F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生产发展</w:t>
            </w:r>
          </w:p>
        </w:tc>
        <w:tc>
          <w:tcPr>
            <w:tcW w:w="1010" w:type="dxa"/>
            <w:tcBorders>
              <w:top w:val="nil"/>
              <w:left w:val="nil"/>
              <w:bottom w:val="single" w:color="auto" w:sz="4" w:space="0"/>
              <w:right w:val="single" w:color="auto" w:sz="4" w:space="0"/>
            </w:tcBorders>
            <w:shd w:val="clear" w:color="auto" w:fill="auto"/>
            <w:noWrap/>
            <w:vAlign w:val="center"/>
          </w:tcPr>
          <w:p w14:paraId="689D61D8">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23.57</w:t>
            </w:r>
          </w:p>
        </w:tc>
        <w:tc>
          <w:tcPr>
            <w:tcW w:w="1020" w:type="dxa"/>
            <w:tcBorders>
              <w:top w:val="nil"/>
              <w:left w:val="nil"/>
              <w:bottom w:val="single" w:color="auto" w:sz="4" w:space="0"/>
              <w:right w:val="single" w:color="auto" w:sz="4" w:space="0"/>
            </w:tcBorders>
            <w:shd w:val="clear" w:color="auto" w:fill="auto"/>
            <w:noWrap/>
            <w:vAlign w:val="center"/>
          </w:tcPr>
          <w:p w14:paraId="78BF8950">
            <w:pPr>
              <w:jc w:val="right"/>
              <w:rPr>
                <w:rFonts w:hint="eastAsia" w:ascii="仿宋_GB2312" w:hAnsi="宋体" w:eastAsia="仿宋_GB2312" w:cs="宋体"/>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6703BDD8">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596E402">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8B5E0B7">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47AAAF7">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0FDA172">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D27527B">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893F7C7">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F954A06">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D45974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23.57</w:t>
            </w:r>
          </w:p>
        </w:tc>
        <w:tc>
          <w:tcPr>
            <w:tcW w:w="820" w:type="dxa"/>
            <w:tcBorders>
              <w:top w:val="nil"/>
              <w:left w:val="nil"/>
              <w:bottom w:val="single" w:color="auto" w:sz="4" w:space="0"/>
              <w:right w:val="single" w:color="auto" w:sz="4" w:space="0"/>
            </w:tcBorders>
            <w:shd w:val="clear" w:color="auto" w:fill="auto"/>
            <w:vAlign w:val="center"/>
          </w:tcPr>
          <w:p w14:paraId="41C8EE0C">
            <w:pPr>
              <w:jc w:val="left"/>
              <w:rPr>
                <w:rFonts w:hint="eastAsia" w:ascii="仿宋_GB2312" w:hAnsi="宋体" w:eastAsia="仿宋_GB2312" w:cs="宋体"/>
                <w:color w:val="auto"/>
                <w:sz w:val="18"/>
                <w:szCs w:val="18"/>
                <w:highlight w:val="none"/>
              </w:rPr>
            </w:pPr>
          </w:p>
        </w:tc>
      </w:tr>
      <w:tr w14:paraId="14C75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BF5589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7E536E6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61BEE99D">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74150C7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其他巩固脱贫攻坚成果衔接乡村振兴支出</w:t>
            </w:r>
          </w:p>
        </w:tc>
        <w:tc>
          <w:tcPr>
            <w:tcW w:w="1010" w:type="dxa"/>
            <w:tcBorders>
              <w:top w:val="nil"/>
              <w:left w:val="nil"/>
              <w:bottom w:val="single" w:color="auto" w:sz="4" w:space="0"/>
              <w:right w:val="single" w:color="auto" w:sz="4" w:space="0"/>
            </w:tcBorders>
            <w:shd w:val="clear" w:color="auto" w:fill="auto"/>
            <w:noWrap/>
            <w:vAlign w:val="center"/>
          </w:tcPr>
          <w:p w14:paraId="668C28AA">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1251.03</w:t>
            </w:r>
          </w:p>
        </w:tc>
        <w:tc>
          <w:tcPr>
            <w:tcW w:w="1020" w:type="dxa"/>
            <w:tcBorders>
              <w:top w:val="nil"/>
              <w:left w:val="nil"/>
              <w:bottom w:val="single" w:color="auto" w:sz="4" w:space="0"/>
              <w:right w:val="single" w:color="auto" w:sz="4" w:space="0"/>
            </w:tcBorders>
            <w:shd w:val="clear" w:color="auto" w:fill="auto"/>
            <w:noWrap/>
            <w:vAlign w:val="center"/>
          </w:tcPr>
          <w:p w14:paraId="2A00F047">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1251.03</w:t>
            </w:r>
          </w:p>
        </w:tc>
        <w:tc>
          <w:tcPr>
            <w:tcW w:w="950" w:type="dxa"/>
            <w:tcBorders>
              <w:top w:val="nil"/>
              <w:left w:val="nil"/>
              <w:bottom w:val="single" w:color="auto" w:sz="4" w:space="0"/>
              <w:right w:val="single" w:color="auto" w:sz="4" w:space="0"/>
            </w:tcBorders>
            <w:shd w:val="clear" w:color="auto" w:fill="auto"/>
            <w:noWrap/>
            <w:vAlign w:val="center"/>
          </w:tcPr>
          <w:p w14:paraId="010EAA90">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AB216D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1251.03</w:t>
            </w:r>
          </w:p>
        </w:tc>
        <w:tc>
          <w:tcPr>
            <w:tcW w:w="850" w:type="dxa"/>
            <w:tcBorders>
              <w:top w:val="nil"/>
              <w:left w:val="nil"/>
              <w:bottom w:val="single" w:color="auto" w:sz="4" w:space="0"/>
              <w:right w:val="single" w:color="auto" w:sz="4" w:space="0"/>
            </w:tcBorders>
            <w:shd w:val="clear" w:color="auto" w:fill="auto"/>
            <w:vAlign w:val="center"/>
          </w:tcPr>
          <w:p w14:paraId="0D22858E">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06A62F5">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C62FBFB">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C697309">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46EF95D">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0611723">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7C175F4">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73D6DC1E">
            <w:pPr>
              <w:jc w:val="left"/>
              <w:rPr>
                <w:rFonts w:hint="eastAsia" w:ascii="仿宋_GB2312" w:hAnsi="宋体" w:eastAsia="仿宋_GB2312" w:cs="宋体"/>
                <w:color w:val="auto"/>
                <w:sz w:val="18"/>
                <w:szCs w:val="18"/>
                <w:highlight w:val="none"/>
              </w:rPr>
            </w:pPr>
          </w:p>
        </w:tc>
      </w:tr>
      <w:tr w14:paraId="69989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ECF73F0">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379F934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07</w:t>
            </w:r>
          </w:p>
        </w:tc>
        <w:tc>
          <w:tcPr>
            <w:tcW w:w="417" w:type="dxa"/>
            <w:tcBorders>
              <w:top w:val="nil"/>
              <w:left w:val="nil"/>
              <w:bottom w:val="single" w:color="auto" w:sz="4" w:space="0"/>
              <w:right w:val="single" w:color="auto" w:sz="4" w:space="0"/>
            </w:tcBorders>
            <w:shd w:val="clear" w:color="auto" w:fill="auto"/>
            <w:vAlign w:val="center"/>
          </w:tcPr>
          <w:p w14:paraId="7FE2FE5C">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42450642">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农村综合改革</w:t>
            </w:r>
          </w:p>
        </w:tc>
        <w:tc>
          <w:tcPr>
            <w:tcW w:w="1010" w:type="dxa"/>
            <w:tcBorders>
              <w:top w:val="nil"/>
              <w:left w:val="nil"/>
              <w:bottom w:val="single" w:color="auto" w:sz="4" w:space="0"/>
              <w:right w:val="single" w:color="auto" w:sz="4" w:space="0"/>
            </w:tcBorders>
            <w:shd w:val="clear" w:color="auto" w:fill="auto"/>
            <w:noWrap/>
            <w:vAlign w:val="center"/>
          </w:tcPr>
          <w:p w14:paraId="6D0DEF1C">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11.03</w:t>
            </w:r>
          </w:p>
        </w:tc>
        <w:tc>
          <w:tcPr>
            <w:tcW w:w="1020" w:type="dxa"/>
            <w:tcBorders>
              <w:top w:val="nil"/>
              <w:left w:val="nil"/>
              <w:bottom w:val="single" w:color="auto" w:sz="4" w:space="0"/>
              <w:right w:val="single" w:color="auto" w:sz="4" w:space="0"/>
            </w:tcBorders>
            <w:shd w:val="clear" w:color="auto" w:fill="auto"/>
            <w:noWrap/>
            <w:vAlign w:val="center"/>
          </w:tcPr>
          <w:p w14:paraId="4A9AFCE8">
            <w:pPr>
              <w:jc w:val="right"/>
              <w:rPr>
                <w:rFonts w:hint="eastAsia" w:ascii="仿宋_GB2312" w:hAnsi="宋体" w:eastAsia="仿宋_GB2312" w:cs="宋体"/>
                <w:b/>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36E53450">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214A759">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D64C358">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DA6E1C8">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6309530">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0D842FA">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38E6A48">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9901090">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6D85E4C">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11.03</w:t>
            </w:r>
          </w:p>
        </w:tc>
        <w:tc>
          <w:tcPr>
            <w:tcW w:w="820" w:type="dxa"/>
            <w:tcBorders>
              <w:top w:val="nil"/>
              <w:left w:val="nil"/>
              <w:bottom w:val="single" w:color="auto" w:sz="4" w:space="0"/>
              <w:right w:val="single" w:color="auto" w:sz="4" w:space="0"/>
            </w:tcBorders>
            <w:shd w:val="clear" w:color="auto" w:fill="auto"/>
            <w:vAlign w:val="center"/>
          </w:tcPr>
          <w:p w14:paraId="55A6585C">
            <w:pPr>
              <w:jc w:val="left"/>
              <w:rPr>
                <w:rFonts w:hint="eastAsia" w:ascii="仿宋_GB2312" w:hAnsi="宋体" w:eastAsia="仿宋_GB2312" w:cs="宋体"/>
                <w:b/>
                <w:color w:val="auto"/>
                <w:sz w:val="18"/>
                <w:szCs w:val="18"/>
                <w:highlight w:val="none"/>
              </w:rPr>
            </w:pPr>
          </w:p>
        </w:tc>
      </w:tr>
      <w:tr w14:paraId="62523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DFC515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73C9A6D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07</w:t>
            </w:r>
          </w:p>
        </w:tc>
        <w:tc>
          <w:tcPr>
            <w:tcW w:w="417" w:type="dxa"/>
            <w:tcBorders>
              <w:top w:val="nil"/>
              <w:left w:val="nil"/>
              <w:bottom w:val="single" w:color="auto" w:sz="4" w:space="0"/>
              <w:right w:val="single" w:color="auto" w:sz="4" w:space="0"/>
            </w:tcBorders>
            <w:shd w:val="clear" w:color="auto" w:fill="auto"/>
            <w:vAlign w:val="center"/>
          </w:tcPr>
          <w:p w14:paraId="1A1241F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4979CC6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对村级公益事业建设的补助</w:t>
            </w:r>
          </w:p>
        </w:tc>
        <w:tc>
          <w:tcPr>
            <w:tcW w:w="1010" w:type="dxa"/>
            <w:tcBorders>
              <w:top w:val="nil"/>
              <w:left w:val="nil"/>
              <w:bottom w:val="single" w:color="auto" w:sz="4" w:space="0"/>
              <w:right w:val="single" w:color="auto" w:sz="4" w:space="0"/>
            </w:tcBorders>
            <w:shd w:val="clear" w:color="auto" w:fill="auto"/>
            <w:noWrap/>
            <w:vAlign w:val="center"/>
          </w:tcPr>
          <w:p w14:paraId="60A2F77C">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11.03</w:t>
            </w:r>
          </w:p>
        </w:tc>
        <w:tc>
          <w:tcPr>
            <w:tcW w:w="1020" w:type="dxa"/>
            <w:tcBorders>
              <w:top w:val="nil"/>
              <w:left w:val="nil"/>
              <w:bottom w:val="single" w:color="auto" w:sz="4" w:space="0"/>
              <w:right w:val="single" w:color="auto" w:sz="4" w:space="0"/>
            </w:tcBorders>
            <w:shd w:val="clear" w:color="auto" w:fill="auto"/>
            <w:noWrap/>
            <w:vAlign w:val="center"/>
          </w:tcPr>
          <w:p w14:paraId="66FD441C">
            <w:pPr>
              <w:jc w:val="right"/>
              <w:rPr>
                <w:rFonts w:hint="eastAsia" w:ascii="仿宋_GB2312" w:hAnsi="宋体" w:eastAsia="仿宋_GB2312" w:cs="宋体"/>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1D2ACDE0">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E28CCD7">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E470C00">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6A4492C">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797E969">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9E24579">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890151D">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A86D16D">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11D1EE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11.03</w:t>
            </w:r>
          </w:p>
        </w:tc>
        <w:tc>
          <w:tcPr>
            <w:tcW w:w="820" w:type="dxa"/>
            <w:tcBorders>
              <w:top w:val="nil"/>
              <w:left w:val="nil"/>
              <w:bottom w:val="single" w:color="auto" w:sz="4" w:space="0"/>
              <w:right w:val="single" w:color="auto" w:sz="4" w:space="0"/>
            </w:tcBorders>
            <w:shd w:val="clear" w:color="auto" w:fill="auto"/>
            <w:vAlign w:val="center"/>
          </w:tcPr>
          <w:p w14:paraId="2537A218">
            <w:pPr>
              <w:jc w:val="left"/>
              <w:rPr>
                <w:rFonts w:hint="eastAsia" w:ascii="仿宋_GB2312" w:hAnsi="宋体" w:eastAsia="仿宋_GB2312" w:cs="宋体"/>
                <w:color w:val="auto"/>
                <w:sz w:val="18"/>
                <w:szCs w:val="18"/>
                <w:highlight w:val="none"/>
              </w:rPr>
            </w:pPr>
          </w:p>
        </w:tc>
      </w:tr>
      <w:tr w14:paraId="60088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71CA07C">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14:paraId="7045594F">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2F80289B">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62A2945A">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12223CEE">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367.52</w:t>
            </w:r>
          </w:p>
        </w:tc>
        <w:tc>
          <w:tcPr>
            <w:tcW w:w="1020" w:type="dxa"/>
            <w:tcBorders>
              <w:top w:val="nil"/>
              <w:left w:val="nil"/>
              <w:bottom w:val="single" w:color="auto" w:sz="4" w:space="0"/>
              <w:right w:val="single" w:color="auto" w:sz="4" w:space="0"/>
            </w:tcBorders>
            <w:shd w:val="clear" w:color="auto" w:fill="auto"/>
            <w:noWrap/>
            <w:vAlign w:val="center"/>
          </w:tcPr>
          <w:p w14:paraId="46883015">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367.52</w:t>
            </w:r>
          </w:p>
        </w:tc>
        <w:tc>
          <w:tcPr>
            <w:tcW w:w="950" w:type="dxa"/>
            <w:tcBorders>
              <w:top w:val="nil"/>
              <w:left w:val="nil"/>
              <w:bottom w:val="single" w:color="auto" w:sz="4" w:space="0"/>
              <w:right w:val="single" w:color="auto" w:sz="4" w:space="0"/>
            </w:tcBorders>
            <w:shd w:val="clear" w:color="auto" w:fill="auto"/>
            <w:noWrap/>
            <w:vAlign w:val="center"/>
          </w:tcPr>
          <w:p w14:paraId="71A96340">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367.52</w:t>
            </w:r>
          </w:p>
        </w:tc>
        <w:tc>
          <w:tcPr>
            <w:tcW w:w="840" w:type="dxa"/>
            <w:tcBorders>
              <w:top w:val="nil"/>
              <w:left w:val="nil"/>
              <w:bottom w:val="single" w:color="auto" w:sz="4" w:space="0"/>
              <w:right w:val="single" w:color="auto" w:sz="4" w:space="0"/>
            </w:tcBorders>
            <w:shd w:val="clear" w:color="auto" w:fill="auto"/>
            <w:vAlign w:val="center"/>
          </w:tcPr>
          <w:p w14:paraId="0A519559">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6DB3DFD">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3E5F7C3">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85EE090">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AD9BD4B">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E3FBCEF">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E402318">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D8F3CBE">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6B1A0396">
            <w:pPr>
              <w:jc w:val="left"/>
              <w:rPr>
                <w:rFonts w:hint="eastAsia" w:ascii="仿宋_GB2312" w:hAnsi="宋体" w:eastAsia="仿宋_GB2312" w:cs="宋体"/>
                <w:b/>
                <w:color w:val="auto"/>
                <w:sz w:val="18"/>
                <w:szCs w:val="18"/>
                <w:highlight w:val="none"/>
              </w:rPr>
            </w:pPr>
          </w:p>
        </w:tc>
      </w:tr>
      <w:tr w14:paraId="099D0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1E4615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14:paraId="717733D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050D0598">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5F9C522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0B07F23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367.52</w:t>
            </w:r>
          </w:p>
        </w:tc>
        <w:tc>
          <w:tcPr>
            <w:tcW w:w="1020" w:type="dxa"/>
            <w:tcBorders>
              <w:top w:val="nil"/>
              <w:left w:val="nil"/>
              <w:bottom w:val="single" w:color="auto" w:sz="4" w:space="0"/>
              <w:right w:val="single" w:color="auto" w:sz="4" w:space="0"/>
            </w:tcBorders>
            <w:shd w:val="clear" w:color="auto" w:fill="auto"/>
            <w:noWrap/>
            <w:vAlign w:val="center"/>
          </w:tcPr>
          <w:p w14:paraId="4AE3F83A">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367.52</w:t>
            </w:r>
          </w:p>
        </w:tc>
        <w:tc>
          <w:tcPr>
            <w:tcW w:w="950" w:type="dxa"/>
            <w:tcBorders>
              <w:top w:val="nil"/>
              <w:left w:val="nil"/>
              <w:bottom w:val="single" w:color="auto" w:sz="4" w:space="0"/>
              <w:right w:val="single" w:color="auto" w:sz="4" w:space="0"/>
            </w:tcBorders>
            <w:shd w:val="clear" w:color="auto" w:fill="auto"/>
            <w:noWrap/>
            <w:vAlign w:val="center"/>
          </w:tcPr>
          <w:p w14:paraId="26B6B784">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367.52</w:t>
            </w:r>
          </w:p>
        </w:tc>
        <w:tc>
          <w:tcPr>
            <w:tcW w:w="840" w:type="dxa"/>
            <w:tcBorders>
              <w:top w:val="nil"/>
              <w:left w:val="nil"/>
              <w:bottom w:val="single" w:color="auto" w:sz="4" w:space="0"/>
              <w:right w:val="single" w:color="auto" w:sz="4" w:space="0"/>
            </w:tcBorders>
            <w:shd w:val="clear" w:color="auto" w:fill="auto"/>
            <w:vAlign w:val="center"/>
          </w:tcPr>
          <w:p w14:paraId="4AAB12C0">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FFB3AC0">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40999EA">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F626864">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D4BC1FB">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5E5DAB8C">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4A8B1351">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470F51F">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C789948">
            <w:pPr>
              <w:jc w:val="left"/>
              <w:rPr>
                <w:rFonts w:hint="eastAsia" w:ascii="仿宋_GB2312" w:hAnsi="宋体" w:eastAsia="仿宋_GB2312" w:cs="宋体"/>
                <w:b/>
                <w:color w:val="auto"/>
                <w:sz w:val="18"/>
                <w:szCs w:val="18"/>
                <w:highlight w:val="none"/>
              </w:rPr>
            </w:pPr>
          </w:p>
        </w:tc>
      </w:tr>
      <w:tr w14:paraId="7BB6C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8D54E8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14:paraId="5A33503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7D9A05E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18E175A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1C6ADED6">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367.52</w:t>
            </w:r>
          </w:p>
        </w:tc>
        <w:tc>
          <w:tcPr>
            <w:tcW w:w="1020" w:type="dxa"/>
            <w:tcBorders>
              <w:top w:val="nil"/>
              <w:left w:val="nil"/>
              <w:bottom w:val="single" w:color="auto" w:sz="4" w:space="0"/>
              <w:right w:val="single" w:color="auto" w:sz="4" w:space="0"/>
            </w:tcBorders>
            <w:shd w:val="clear" w:color="auto" w:fill="auto"/>
            <w:noWrap/>
            <w:vAlign w:val="center"/>
          </w:tcPr>
          <w:p w14:paraId="4AF36B71">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367.52</w:t>
            </w:r>
          </w:p>
        </w:tc>
        <w:tc>
          <w:tcPr>
            <w:tcW w:w="950" w:type="dxa"/>
            <w:tcBorders>
              <w:top w:val="nil"/>
              <w:left w:val="nil"/>
              <w:bottom w:val="single" w:color="auto" w:sz="4" w:space="0"/>
              <w:right w:val="single" w:color="auto" w:sz="4" w:space="0"/>
            </w:tcBorders>
            <w:shd w:val="clear" w:color="auto" w:fill="auto"/>
            <w:noWrap/>
            <w:vAlign w:val="center"/>
          </w:tcPr>
          <w:p w14:paraId="776DB4A0">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367.52</w:t>
            </w:r>
          </w:p>
        </w:tc>
        <w:tc>
          <w:tcPr>
            <w:tcW w:w="840" w:type="dxa"/>
            <w:tcBorders>
              <w:top w:val="nil"/>
              <w:left w:val="nil"/>
              <w:bottom w:val="single" w:color="auto" w:sz="4" w:space="0"/>
              <w:right w:val="single" w:color="auto" w:sz="4" w:space="0"/>
            </w:tcBorders>
            <w:shd w:val="clear" w:color="auto" w:fill="auto"/>
            <w:vAlign w:val="center"/>
          </w:tcPr>
          <w:p w14:paraId="46B75184">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1BF044E">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814E587">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4B62091">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A0C582F">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69FC025">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99B0058">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A68EC97">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46490E4F">
            <w:pPr>
              <w:jc w:val="left"/>
              <w:rPr>
                <w:rFonts w:hint="eastAsia" w:ascii="仿宋_GB2312" w:hAnsi="宋体" w:eastAsia="仿宋_GB2312" w:cs="宋体"/>
                <w:color w:val="auto"/>
                <w:sz w:val="18"/>
                <w:szCs w:val="18"/>
                <w:highlight w:val="none"/>
              </w:rPr>
            </w:pPr>
          </w:p>
        </w:tc>
      </w:tr>
      <w:tr w14:paraId="18573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D3EF59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223</w:t>
            </w:r>
          </w:p>
        </w:tc>
        <w:tc>
          <w:tcPr>
            <w:tcW w:w="417" w:type="dxa"/>
            <w:tcBorders>
              <w:top w:val="nil"/>
              <w:left w:val="nil"/>
              <w:bottom w:val="single" w:color="auto" w:sz="4" w:space="0"/>
              <w:right w:val="single" w:color="auto" w:sz="4" w:space="0"/>
            </w:tcBorders>
            <w:shd w:val="clear" w:color="auto" w:fill="auto"/>
            <w:vAlign w:val="center"/>
          </w:tcPr>
          <w:p w14:paraId="635F7FEF">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61BBDFDE">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7F884500">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国有资本经营预算支出</w:t>
            </w:r>
          </w:p>
        </w:tc>
        <w:tc>
          <w:tcPr>
            <w:tcW w:w="1010" w:type="dxa"/>
            <w:tcBorders>
              <w:top w:val="nil"/>
              <w:left w:val="nil"/>
              <w:bottom w:val="single" w:color="auto" w:sz="4" w:space="0"/>
              <w:right w:val="single" w:color="auto" w:sz="4" w:space="0"/>
            </w:tcBorders>
            <w:shd w:val="clear" w:color="auto" w:fill="auto"/>
            <w:noWrap/>
            <w:vAlign w:val="center"/>
          </w:tcPr>
          <w:p w14:paraId="29CC0CC9">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0.05</w:t>
            </w:r>
          </w:p>
        </w:tc>
        <w:tc>
          <w:tcPr>
            <w:tcW w:w="1020" w:type="dxa"/>
            <w:tcBorders>
              <w:top w:val="nil"/>
              <w:left w:val="nil"/>
              <w:bottom w:val="single" w:color="auto" w:sz="4" w:space="0"/>
              <w:right w:val="single" w:color="auto" w:sz="4" w:space="0"/>
            </w:tcBorders>
            <w:shd w:val="clear" w:color="auto" w:fill="auto"/>
            <w:noWrap/>
            <w:vAlign w:val="center"/>
          </w:tcPr>
          <w:p w14:paraId="14133132">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0.05</w:t>
            </w:r>
          </w:p>
        </w:tc>
        <w:tc>
          <w:tcPr>
            <w:tcW w:w="950" w:type="dxa"/>
            <w:tcBorders>
              <w:top w:val="nil"/>
              <w:left w:val="nil"/>
              <w:bottom w:val="single" w:color="auto" w:sz="4" w:space="0"/>
              <w:right w:val="single" w:color="auto" w:sz="4" w:space="0"/>
            </w:tcBorders>
            <w:shd w:val="clear" w:color="auto" w:fill="auto"/>
            <w:noWrap/>
            <w:vAlign w:val="center"/>
          </w:tcPr>
          <w:p w14:paraId="3F530B27">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FDFB5A6">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448A361">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1B0A6AB">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10F6AD4A">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262A81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0.05</w:t>
            </w:r>
          </w:p>
        </w:tc>
        <w:tc>
          <w:tcPr>
            <w:tcW w:w="870" w:type="dxa"/>
            <w:tcBorders>
              <w:top w:val="nil"/>
              <w:left w:val="nil"/>
              <w:bottom w:val="single" w:color="auto" w:sz="4" w:space="0"/>
              <w:right w:val="single" w:color="auto" w:sz="4" w:space="0"/>
            </w:tcBorders>
            <w:shd w:val="clear" w:color="auto" w:fill="auto"/>
            <w:vAlign w:val="center"/>
          </w:tcPr>
          <w:p w14:paraId="7DD6E9F1">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8D9CB39">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656092D">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7DAAB10D">
            <w:pPr>
              <w:jc w:val="left"/>
              <w:rPr>
                <w:rFonts w:hint="eastAsia" w:ascii="仿宋_GB2312" w:hAnsi="宋体" w:eastAsia="仿宋_GB2312" w:cs="宋体"/>
                <w:b/>
                <w:color w:val="auto"/>
                <w:sz w:val="18"/>
                <w:szCs w:val="18"/>
                <w:highlight w:val="none"/>
              </w:rPr>
            </w:pPr>
          </w:p>
        </w:tc>
      </w:tr>
      <w:tr w14:paraId="3BB08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517060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223</w:t>
            </w:r>
          </w:p>
        </w:tc>
        <w:tc>
          <w:tcPr>
            <w:tcW w:w="417" w:type="dxa"/>
            <w:tcBorders>
              <w:top w:val="nil"/>
              <w:left w:val="nil"/>
              <w:bottom w:val="single" w:color="auto" w:sz="4" w:space="0"/>
              <w:right w:val="single" w:color="auto" w:sz="4" w:space="0"/>
            </w:tcBorders>
            <w:shd w:val="clear" w:color="auto" w:fill="auto"/>
            <w:vAlign w:val="center"/>
          </w:tcPr>
          <w:p w14:paraId="3F4F65FB">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64081870">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259E5AC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解决历史遗留问题及改革成本支出</w:t>
            </w:r>
          </w:p>
        </w:tc>
        <w:tc>
          <w:tcPr>
            <w:tcW w:w="1010" w:type="dxa"/>
            <w:tcBorders>
              <w:top w:val="nil"/>
              <w:left w:val="nil"/>
              <w:bottom w:val="single" w:color="auto" w:sz="4" w:space="0"/>
              <w:right w:val="single" w:color="auto" w:sz="4" w:space="0"/>
            </w:tcBorders>
            <w:shd w:val="clear" w:color="auto" w:fill="auto"/>
            <w:noWrap/>
            <w:vAlign w:val="center"/>
          </w:tcPr>
          <w:p w14:paraId="470C5E54">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0.05</w:t>
            </w:r>
          </w:p>
        </w:tc>
        <w:tc>
          <w:tcPr>
            <w:tcW w:w="1020" w:type="dxa"/>
            <w:tcBorders>
              <w:top w:val="nil"/>
              <w:left w:val="nil"/>
              <w:bottom w:val="single" w:color="auto" w:sz="4" w:space="0"/>
              <w:right w:val="single" w:color="auto" w:sz="4" w:space="0"/>
            </w:tcBorders>
            <w:shd w:val="clear" w:color="auto" w:fill="auto"/>
            <w:noWrap/>
            <w:vAlign w:val="center"/>
          </w:tcPr>
          <w:p w14:paraId="408B898B">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0.05</w:t>
            </w:r>
          </w:p>
        </w:tc>
        <w:tc>
          <w:tcPr>
            <w:tcW w:w="950" w:type="dxa"/>
            <w:tcBorders>
              <w:top w:val="nil"/>
              <w:left w:val="nil"/>
              <w:bottom w:val="single" w:color="auto" w:sz="4" w:space="0"/>
              <w:right w:val="single" w:color="auto" w:sz="4" w:space="0"/>
            </w:tcBorders>
            <w:shd w:val="clear" w:color="auto" w:fill="auto"/>
            <w:noWrap/>
            <w:vAlign w:val="center"/>
          </w:tcPr>
          <w:p w14:paraId="442868D8">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D4B0E05">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365B0B5">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F38CFE5">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118C4A41">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E094CB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0.05</w:t>
            </w:r>
          </w:p>
        </w:tc>
        <w:tc>
          <w:tcPr>
            <w:tcW w:w="870" w:type="dxa"/>
            <w:tcBorders>
              <w:top w:val="nil"/>
              <w:left w:val="nil"/>
              <w:bottom w:val="single" w:color="auto" w:sz="4" w:space="0"/>
              <w:right w:val="single" w:color="auto" w:sz="4" w:space="0"/>
            </w:tcBorders>
            <w:shd w:val="clear" w:color="auto" w:fill="auto"/>
            <w:vAlign w:val="center"/>
          </w:tcPr>
          <w:p w14:paraId="55D11605">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1469C3A">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CE431D1">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7957E31B">
            <w:pPr>
              <w:jc w:val="left"/>
              <w:rPr>
                <w:rFonts w:hint="eastAsia" w:ascii="仿宋_GB2312" w:hAnsi="宋体" w:eastAsia="仿宋_GB2312" w:cs="宋体"/>
                <w:b/>
                <w:color w:val="auto"/>
                <w:sz w:val="18"/>
                <w:szCs w:val="18"/>
                <w:highlight w:val="none"/>
              </w:rPr>
            </w:pPr>
          </w:p>
        </w:tc>
      </w:tr>
      <w:tr w14:paraId="40DC1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F4E086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223</w:t>
            </w:r>
          </w:p>
        </w:tc>
        <w:tc>
          <w:tcPr>
            <w:tcW w:w="417" w:type="dxa"/>
            <w:tcBorders>
              <w:top w:val="nil"/>
              <w:left w:val="nil"/>
              <w:bottom w:val="single" w:color="auto" w:sz="4" w:space="0"/>
              <w:right w:val="single" w:color="auto" w:sz="4" w:space="0"/>
            </w:tcBorders>
            <w:shd w:val="clear" w:color="auto" w:fill="auto"/>
            <w:vAlign w:val="center"/>
          </w:tcPr>
          <w:p w14:paraId="6FA68CB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63708AF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2056" w:type="dxa"/>
            <w:tcBorders>
              <w:top w:val="nil"/>
              <w:left w:val="nil"/>
              <w:bottom w:val="single" w:color="auto" w:sz="4" w:space="0"/>
              <w:right w:val="single" w:color="auto" w:sz="4" w:space="0"/>
            </w:tcBorders>
            <w:shd w:val="clear" w:color="auto" w:fill="auto"/>
            <w:vAlign w:val="center"/>
          </w:tcPr>
          <w:p w14:paraId="6F8FFAC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国有企业退休人员社会化管理补助支出</w:t>
            </w:r>
          </w:p>
        </w:tc>
        <w:tc>
          <w:tcPr>
            <w:tcW w:w="1010" w:type="dxa"/>
            <w:tcBorders>
              <w:top w:val="nil"/>
              <w:left w:val="nil"/>
              <w:bottom w:val="single" w:color="auto" w:sz="4" w:space="0"/>
              <w:right w:val="single" w:color="auto" w:sz="4" w:space="0"/>
            </w:tcBorders>
            <w:shd w:val="clear" w:color="auto" w:fill="auto"/>
            <w:noWrap/>
            <w:vAlign w:val="center"/>
          </w:tcPr>
          <w:p w14:paraId="01945DFE">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0.05</w:t>
            </w:r>
          </w:p>
        </w:tc>
        <w:tc>
          <w:tcPr>
            <w:tcW w:w="1020" w:type="dxa"/>
            <w:tcBorders>
              <w:top w:val="nil"/>
              <w:left w:val="nil"/>
              <w:bottom w:val="single" w:color="auto" w:sz="4" w:space="0"/>
              <w:right w:val="single" w:color="auto" w:sz="4" w:space="0"/>
            </w:tcBorders>
            <w:shd w:val="clear" w:color="auto" w:fill="auto"/>
            <w:noWrap/>
            <w:vAlign w:val="center"/>
          </w:tcPr>
          <w:p w14:paraId="33E687A8">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0.05</w:t>
            </w:r>
          </w:p>
        </w:tc>
        <w:tc>
          <w:tcPr>
            <w:tcW w:w="950" w:type="dxa"/>
            <w:tcBorders>
              <w:top w:val="nil"/>
              <w:left w:val="nil"/>
              <w:bottom w:val="single" w:color="auto" w:sz="4" w:space="0"/>
              <w:right w:val="single" w:color="auto" w:sz="4" w:space="0"/>
            </w:tcBorders>
            <w:shd w:val="clear" w:color="auto" w:fill="auto"/>
            <w:noWrap/>
            <w:vAlign w:val="center"/>
          </w:tcPr>
          <w:p w14:paraId="2DEEFC38">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44EBA8F">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B57E9B7">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6ADC08A">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2C0244F">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03DAAB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0.05</w:t>
            </w:r>
          </w:p>
        </w:tc>
        <w:tc>
          <w:tcPr>
            <w:tcW w:w="870" w:type="dxa"/>
            <w:tcBorders>
              <w:top w:val="nil"/>
              <w:left w:val="nil"/>
              <w:bottom w:val="single" w:color="auto" w:sz="4" w:space="0"/>
              <w:right w:val="single" w:color="auto" w:sz="4" w:space="0"/>
            </w:tcBorders>
            <w:shd w:val="clear" w:color="auto" w:fill="auto"/>
            <w:vAlign w:val="center"/>
          </w:tcPr>
          <w:p w14:paraId="18CA006D">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87F0AF3">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CD3CC57">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44530B0F">
            <w:pPr>
              <w:jc w:val="left"/>
              <w:rPr>
                <w:rFonts w:hint="eastAsia" w:ascii="仿宋_GB2312" w:hAnsi="宋体" w:eastAsia="仿宋_GB2312" w:cs="宋体"/>
                <w:color w:val="auto"/>
                <w:sz w:val="18"/>
                <w:szCs w:val="18"/>
                <w:highlight w:val="none"/>
              </w:rPr>
            </w:pPr>
          </w:p>
        </w:tc>
      </w:tr>
      <w:tr w14:paraId="6DB4C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646646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229</w:t>
            </w:r>
          </w:p>
        </w:tc>
        <w:tc>
          <w:tcPr>
            <w:tcW w:w="417" w:type="dxa"/>
            <w:tcBorders>
              <w:top w:val="nil"/>
              <w:left w:val="nil"/>
              <w:bottom w:val="single" w:color="auto" w:sz="4" w:space="0"/>
              <w:right w:val="single" w:color="auto" w:sz="4" w:space="0"/>
            </w:tcBorders>
            <w:shd w:val="clear" w:color="auto" w:fill="auto"/>
            <w:vAlign w:val="center"/>
          </w:tcPr>
          <w:p w14:paraId="6587D841">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27801EF7">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7930AC0A">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其他支出</w:t>
            </w:r>
          </w:p>
        </w:tc>
        <w:tc>
          <w:tcPr>
            <w:tcW w:w="1010" w:type="dxa"/>
            <w:tcBorders>
              <w:top w:val="nil"/>
              <w:left w:val="nil"/>
              <w:bottom w:val="single" w:color="auto" w:sz="4" w:space="0"/>
              <w:right w:val="single" w:color="auto" w:sz="4" w:space="0"/>
            </w:tcBorders>
            <w:shd w:val="clear" w:color="auto" w:fill="auto"/>
            <w:noWrap/>
            <w:vAlign w:val="center"/>
          </w:tcPr>
          <w:p w14:paraId="5B44F251">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0.03</w:t>
            </w:r>
          </w:p>
        </w:tc>
        <w:tc>
          <w:tcPr>
            <w:tcW w:w="1020" w:type="dxa"/>
            <w:tcBorders>
              <w:top w:val="nil"/>
              <w:left w:val="nil"/>
              <w:bottom w:val="single" w:color="auto" w:sz="4" w:space="0"/>
              <w:right w:val="single" w:color="auto" w:sz="4" w:space="0"/>
            </w:tcBorders>
            <w:shd w:val="clear" w:color="auto" w:fill="auto"/>
            <w:noWrap/>
            <w:vAlign w:val="center"/>
          </w:tcPr>
          <w:p w14:paraId="7F1102D6">
            <w:pPr>
              <w:jc w:val="right"/>
              <w:rPr>
                <w:rFonts w:hint="eastAsia" w:ascii="仿宋_GB2312" w:hAnsi="宋体" w:eastAsia="仿宋_GB2312" w:cs="宋体"/>
                <w:b/>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4AA6BDC8">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9CB8D2D">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0F3EA4A">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86FE4EF">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7AE8CAC">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E579964">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1A49BBA">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2F6CE91">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15F59A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0.03</w:t>
            </w:r>
          </w:p>
        </w:tc>
        <w:tc>
          <w:tcPr>
            <w:tcW w:w="820" w:type="dxa"/>
            <w:tcBorders>
              <w:top w:val="nil"/>
              <w:left w:val="nil"/>
              <w:bottom w:val="single" w:color="auto" w:sz="4" w:space="0"/>
              <w:right w:val="single" w:color="auto" w:sz="4" w:space="0"/>
            </w:tcBorders>
            <w:shd w:val="clear" w:color="auto" w:fill="auto"/>
            <w:vAlign w:val="center"/>
          </w:tcPr>
          <w:p w14:paraId="71FF6439">
            <w:pPr>
              <w:jc w:val="left"/>
              <w:rPr>
                <w:rFonts w:hint="eastAsia" w:ascii="仿宋_GB2312" w:hAnsi="宋体" w:eastAsia="仿宋_GB2312" w:cs="宋体"/>
                <w:b/>
                <w:color w:val="auto"/>
                <w:sz w:val="18"/>
                <w:szCs w:val="18"/>
                <w:highlight w:val="none"/>
              </w:rPr>
            </w:pPr>
          </w:p>
        </w:tc>
      </w:tr>
      <w:tr w14:paraId="4E9B2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C37C0A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229</w:t>
            </w:r>
          </w:p>
        </w:tc>
        <w:tc>
          <w:tcPr>
            <w:tcW w:w="417" w:type="dxa"/>
            <w:tcBorders>
              <w:top w:val="nil"/>
              <w:left w:val="nil"/>
              <w:bottom w:val="single" w:color="auto" w:sz="4" w:space="0"/>
              <w:right w:val="single" w:color="auto" w:sz="4" w:space="0"/>
            </w:tcBorders>
            <w:shd w:val="clear" w:color="auto" w:fill="auto"/>
            <w:vAlign w:val="center"/>
          </w:tcPr>
          <w:p w14:paraId="11E6AC5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99</w:t>
            </w:r>
          </w:p>
        </w:tc>
        <w:tc>
          <w:tcPr>
            <w:tcW w:w="417" w:type="dxa"/>
            <w:tcBorders>
              <w:top w:val="nil"/>
              <w:left w:val="nil"/>
              <w:bottom w:val="single" w:color="auto" w:sz="4" w:space="0"/>
              <w:right w:val="single" w:color="auto" w:sz="4" w:space="0"/>
            </w:tcBorders>
            <w:shd w:val="clear" w:color="auto" w:fill="auto"/>
            <w:vAlign w:val="center"/>
          </w:tcPr>
          <w:p w14:paraId="596E9877">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2DBE7AC">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其他支出</w:t>
            </w:r>
          </w:p>
        </w:tc>
        <w:tc>
          <w:tcPr>
            <w:tcW w:w="1010" w:type="dxa"/>
            <w:tcBorders>
              <w:top w:val="nil"/>
              <w:left w:val="nil"/>
              <w:bottom w:val="single" w:color="auto" w:sz="4" w:space="0"/>
              <w:right w:val="single" w:color="auto" w:sz="4" w:space="0"/>
            </w:tcBorders>
            <w:shd w:val="clear" w:color="auto" w:fill="auto"/>
            <w:noWrap/>
            <w:vAlign w:val="center"/>
          </w:tcPr>
          <w:p w14:paraId="49536E2D">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0.03</w:t>
            </w:r>
          </w:p>
        </w:tc>
        <w:tc>
          <w:tcPr>
            <w:tcW w:w="1020" w:type="dxa"/>
            <w:tcBorders>
              <w:top w:val="nil"/>
              <w:left w:val="nil"/>
              <w:bottom w:val="single" w:color="auto" w:sz="4" w:space="0"/>
              <w:right w:val="single" w:color="auto" w:sz="4" w:space="0"/>
            </w:tcBorders>
            <w:shd w:val="clear" w:color="auto" w:fill="auto"/>
            <w:noWrap/>
            <w:vAlign w:val="center"/>
          </w:tcPr>
          <w:p w14:paraId="20B69323">
            <w:pPr>
              <w:jc w:val="right"/>
              <w:rPr>
                <w:rFonts w:hint="eastAsia" w:ascii="仿宋_GB2312" w:hAnsi="宋体" w:eastAsia="仿宋_GB2312" w:cs="宋体"/>
                <w:b/>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17376794">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38D65A4">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2812C5B">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08F687D">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8A85D8D">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E19B167">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AB7ABB0">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3424EAA">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1D08D6C">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0.03</w:t>
            </w:r>
          </w:p>
        </w:tc>
        <w:tc>
          <w:tcPr>
            <w:tcW w:w="820" w:type="dxa"/>
            <w:tcBorders>
              <w:top w:val="nil"/>
              <w:left w:val="nil"/>
              <w:bottom w:val="single" w:color="auto" w:sz="4" w:space="0"/>
              <w:right w:val="single" w:color="auto" w:sz="4" w:space="0"/>
            </w:tcBorders>
            <w:shd w:val="clear" w:color="auto" w:fill="auto"/>
            <w:vAlign w:val="center"/>
          </w:tcPr>
          <w:p w14:paraId="68CE54E1">
            <w:pPr>
              <w:jc w:val="left"/>
              <w:rPr>
                <w:rFonts w:hint="eastAsia" w:ascii="仿宋_GB2312" w:hAnsi="宋体" w:eastAsia="仿宋_GB2312" w:cs="宋体"/>
                <w:b/>
                <w:color w:val="auto"/>
                <w:sz w:val="18"/>
                <w:szCs w:val="18"/>
                <w:highlight w:val="none"/>
              </w:rPr>
            </w:pPr>
          </w:p>
        </w:tc>
      </w:tr>
      <w:tr w14:paraId="418BA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0CB071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229</w:t>
            </w:r>
          </w:p>
        </w:tc>
        <w:tc>
          <w:tcPr>
            <w:tcW w:w="417" w:type="dxa"/>
            <w:tcBorders>
              <w:top w:val="nil"/>
              <w:left w:val="nil"/>
              <w:bottom w:val="single" w:color="auto" w:sz="4" w:space="0"/>
              <w:right w:val="single" w:color="auto" w:sz="4" w:space="0"/>
            </w:tcBorders>
            <w:shd w:val="clear" w:color="auto" w:fill="auto"/>
            <w:vAlign w:val="center"/>
          </w:tcPr>
          <w:p w14:paraId="77DBD4A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417" w:type="dxa"/>
            <w:tcBorders>
              <w:top w:val="nil"/>
              <w:left w:val="nil"/>
              <w:bottom w:val="single" w:color="auto" w:sz="4" w:space="0"/>
              <w:right w:val="single" w:color="auto" w:sz="4" w:space="0"/>
            </w:tcBorders>
            <w:shd w:val="clear" w:color="auto" w:fill="auto"/>
            <w:vAlign w:val="center"/>
          </w:tcPr>
          <w:p w14:paraId="4779AF3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22445CD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其他支出</w:t>
            </w:r>
          </w:p>
        </w:tc>
        <w:tc>
          <w:tcPr>
            <w:tcW w:w="1010" w:type="dxa"/>
            <w:tcBorders>
              <w:top w:val="nil"/>
              <w:left w:val="nil"/>
              <w:bottom w:val="single" w:color="auto" w:sz="4" w:space="0"/>
              <w:right w:val="single" w:color="auto" w:sz="4" w:space="0"/>
            </w:tcBorders>
            <w:shd w:val="clear" w:color="auto" w:fill="auto"/>
            <w:noWrap/>
            <w:vAlign w:val="center"/>
          </w:tcPr>
          <w:p w14:paraId="33AAD8AF">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0.03</w:t>
            </w:r>
          </w:p>
        </w:tc>
        <w:tc>
          <w:tcPr>
            <w:tcW w:w="1020" w:type="dxa"/>
            <w:tcBorders>
              <w:top w:val="nil"/>
              <w:left w:val="nil"/>
              <w:bottom w:val="single" w:color="auto" w:sz="4" w:space="0"/>
              <w:right w:val="single" w:color="auto" w:sz="4" w:space="0"/>
            </w:tcBorders>
            <w:shd w:val="clear" w:color="auto" w:fill="auto"/>
            <w:noWrap/>
            <w:vAlign w:val="center"/>
          </w:tcPr>
          <w:p w14:paraId="3C4781F9">
            <w:pPr>
              <w:jc w:val="right"/>
              <w:rPr>
                <w:rFonts w:hint="eastAsia" w:ascii="仿宋_GB2312" w:hAnsi="宋体" w:eastAsia="仿宋_GB2312" w:cs="宋体"/>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1E52037A">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B5C26E0">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94C4B20">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EEAC5BE">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FB0EFED">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1F13224">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D1D36CB">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4CBC791">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8B3CA8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0.03</w:t>
            </w:r>
          </w:p>
        </w:tc>
        <w:tc>
          <w:tcPr>
            <w:tcW w:w="820" w:type="dxa"/>
            <w:tcBorders>
              <w:top w:val="nil"/>
              <w:left w:val="nil"/>
              <w:bottom w:val="single" w:color="auto" w:sz="4" w:space="0"/>
              <w:right w:val="single" w:color="auto" w:sz="4" w:space="0"/>
            </w:tcBorders>
            <w:shd w:val="clear" w:color="auto" w:fill="auto"/>
            <w:vAlign w:val="center"/>
          </w:tcPr>
          <w:p w14:paraId="446DC0D6">
            <w:pPr>
              <w:jc w:val="left"/>
              <w:rPr>
                <w:rFonts w:hint="eastAsia" w:ascii="仿宋_GB2312" w:hAnsi="宋体" w:eastAsia="仿宋_GB2312" w:cs="宋体"/>
                <w:color w:val="auto"/>
                <w:sz w:val="18"/>
                <w:szCs w:val="18"/>
                <w:highlight w:val="none"/>
              </w:rPr>
            </w:pPr>
          </w:p>
        </w:tc>
      </w:tr>
      <w:tr w14:paraId="1BF8D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6A40068">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7CB05624">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13E5A468">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6BE0F10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合计</w:t>
            </w:r>
          </w:p>
        </w:tc>
        <w:tc>
          <w:tcPr>
            <w:tcW w:w="1010" w:type="dxa"/>
            <w:tcBorders>
              <w:top w:val="nil"/>
              <w:left w:val="nil"/>
              <w:bottom w:val="single" w:color="auto" w:sz="4" w:space="0"/>
              <w:right w:val="single" w:color="auto" w:sz="4" w:space="0"/>
            </w:tcBorders>
            <w:shd w:val="clear" w:color="auto" w:fill="auto"/>
            <w:noWrap/>
            <w:vAlign w:val="center"/>
          </w:tcPr>
          <w:p w14:paraId="2F8BDC82">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7572.12</w:t>
            </w:r>
          </w:p>
        </w:tc>
        <w:tc>
          <w:tcPr>
            <w:tcW w:w="1020" w:type="dxa"/>
            <w:tcBorders>
              <w:top w:val="nil"/>
              <w:left w:val="nil"/>
              <w:bottom w:val="single" w:color="auto" w:sz="4" w:space="0"/>
              <w:right w:val="single" w:color="auto" w:sz="4" w:space="0"/>
            </w:tcBorders>
            <w:shd w:val="clear" w:color="auto" w:fill="auto"/>
            <w:noWrap/>
            <w:vAlign w:val="center"/>
          </w:tcPr>
          <w:p w14:paraId="239732FB">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7420.40</w:t>
            </w:r>
          </w:p>
        </w:tc>
        <w:tc>
          <w:tcPr>
            <w:tcW w:w="950" w:type="dxa"/>
            <w:tcBorders>
              <w:top w:val="nil"/>
              <w:left w:val="nil"/>
              <w:bottom w:val="single" w:color="auto" w:sz="4" w:space="0"/>
              <w:right w:val="single" w:color="auto" w:sz="4" w:space="0"/>
            </w:tcBorders>
            <w:shd w:val="clear" w:color="auto" w:fill="auto"/>
            <w:noWrap/>
            <w:vAlign w:val="center"/>
          </w:tcPr>
          <w:p w14:paraId="7A8B932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6160.02</w:t>
            </w:r>
          </w:p>
        </w:tc>
        <w:tc>
          <w:tcPr>
            <w:tcW w:w="840" w:type="dxa"/>
            <w:tcBorders>
              <w:top w:val="nil"/>
              <w:left w:val="nil"/>
              <w:bottom w:val="single" w:color="auto" w:sz="4" w:space="0"/>
              <w:right w:val="single" w:color="auto" w:sz="4" w:space="0"/>
            </w:tcBorders>
            <w:shd w:val="clear" w:color="auto" w:fill="auto"/>
            <w:vAlign w:val="center"/>
          </w:tcPr>
          <w:p w14:paraId="57996CC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1260.33</w:t>
            </w:r>
          </w:p>
        </w:tc>
        <w:tc>
          <w:tcPr>
            <w:tcW w:w="850" w:type="dxa"/>
            <w:tcBorders>
              <w:top w:val="nil"/>
              <w:left w:val="nil"/>
              <w:bottom w:val="single" w:color="auto" w:sz="4" w:space="0"/>
              <w:right w:val="single" w:color="auto" w:sz="4" w:space="0"/>
            </w:tcBorders>
            <w:shd w:val="clear" w:color="auto" w:fill="auto"/>
            <w:vAlign w:val="center"/>
          </w:tcPr>
          <w:p w14:paraId="33EEE2E3">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E82FB13">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1E6F539">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45A662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0.05</w:t>
            </w:r>
          </w:p>
        </w:tc>
        <w:tc>
          <w:tcPr>
            <w:tcW w:w="870" w:type="dxa"/>
            <w:tcBorders>
              <w:top w:val="nil"/>
              <w:left w:val="nil"/>
              <w:bottom w:val="single" w:color="auto" w:sz="4" w:space="0"/>
              <w:right w:val="single" w:color="auto" w:sz="4" w:space="0"/>
            </w:tcBorders>
            <w:shd w:val="clear" w:color="auto" w:fill="auto"/>
            <w:vAlign w:val="center"/>
          </w:tcPr>
          <w:p w14:paraId="1B0D7C80">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F6DF2EB">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66.79</w:t>
            </w:r>
          </w:p>
        </w:tc>
        <w:tc>
          <w:tcPr>
            <w:tcW w:w="840" w:type="dxa"/>
            <w:tcBorders>
              <w:top w:val="nil"/>
              <w:left w:val="nil"/>
              <w:bottom w:val="single" w:color="auto" w:sz="4" w:space="0"/>
              <w:right w:val="single" w:color="auto" w:sz="4" w:space="0"/>
            </w:tcBorders>
            <w:shd w:val="clear" w:color="auto" w:fill="auto"/>
            <w:vAlign w:val="center"/>
          </w:tcPr>
          <w:p w14:paraId="680D18F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84.93</w:t>
            </w:r>
          </w:p>
        </w:tc>
        <w:tc>
          <w:tcPr>
            <w:tcW w:w="820" w:type="dxa"/>
            <w:tcBorders>
              <w:top w:val="nil"/>
              <w:left w:val="nil"/>
              <w:bottom w:val="single" w:color="auto" w:sz="4" w:space="0"/>
              <w:right w:val="single" w:color="auto" w:sz="4" w:space="0"/>
            </w:tcBorders>
            <w:shd w:val="clear" w:color="auto" w:fill="auto"/>
            <w:vAlign w:val="center"/>
          </w:tcPr>
          <w:p w14:paraId="598344F2">
            <w:pPr>
              <w:jc w:val="left"/>
              <w:rPr>
                <w:rFonts w:hint="eastAsia" w:ascii="仿宋_GB2312" w:hAnsi="宋体" w:eastAsia="仿宋_GB2312" w:cs="宋体"/>
                <w:b/>
                <w:color w:val="auto"/>
                <w:sz w:val="18"/>
                <w:szCs w:val="18"/>
                <w:highlight w:val="none"/>
              </w:rPr>
            </w:pPr>
          </w:p>
        </w:tc>
      </w:tr>
    </w:tbl>
    <w:p w14:paraId="6CE5328E">
      <w:pPr>
        <w:widowControl/>
        <w:jc w:val="left"/>
        <w:outlineLvl w:val="1"/>
        <w:rPr>
          <w:rFonts w:hint="eastAsia" w:ascii="仿宋_GB2312" w:hAnsi="宋体" w:eastAsia="仿宋_GB2312"/>
          <w:b/>
          <w:color w:val="auto"/>
          <w:kern w:val="0"/>
          <w:sz w:val="32"/>
          <w:szCs w:val="32"/>
          <w:highlight w:val="none"/>
        </w:rPr>
        <w:sectPr>
          <w:pgSz w:w="16838" w:h="11906" w:orient="landscape"/>
          <w:pgMar w:top="1800" w:right="1440" w:bottom="1800" w:left="1440" w:header="851" w:footer="992" w:gutter="0"/>
          <w:cols w:space="425" w:num="1"/>
          <w:docGrid w:type="lines" w:linePitch="312" w:charSpace="0"/>
        </w:sectPr>
      </w:pPr>
    </w:p>
    <w:p w14:paraId="252E1D47">
      <w:pPr>
        <w:widowControl/>
        <w:jc w:val="left"/>
        <w:outlineLvl w:val="1"/>
        <w:rPr>
          <w:rFonts w:hint="eastAsia"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表3</w:t>
      </w:r>
    </w:p>
    <w:p w14:paraId="7525EFDA">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26"/>
        <w:gridCol w:w="1758"/>
        <w:gridCol w:w="1759"/>
        <w:gridCol w:w="177"/>
        <w:gridCol w:w="1625"/>
      </w:tblGrid>
      <w:tr w14:paraId="7A066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4B6F6DD7">
            <w:pPr>
              <w:widowControl/>
              <w:jc w:val="left"/>
              <w:outlineLvl w:val="1"/>
              <w:rPr>
                <w:rFonts w:hint="eastAsia" w:ascii="仿宋_GB2312" w:hAnsi="宋体" w:eastAsia="仿宋_GB2312"/>
                <w:b/>
                <w:color w:val="auto"/>
                <w:kern w:val="0"/>
                <w:sz w:val="32"/>
                <w:szCs w:val="32"/>
                <w:highlight w:val="none"/>
              </w:rPr>
            </w:pPr>
            <w:r>
              <w:rPr>
                <w:rFonts w:hint="eastAsia" w:ascii="仿宋_GB2312" w:eastAsia="仿宋_GB2312"/>
                <w:color w:val="auto"/>
                <w:sz w:val="24"/>
                <w:highlight w:val="none"/>
              </w:rPr>
              <w:t>编制单位：托克逊县夏镇人民政府</w:t>
            </w:r>
          </w:p>
        </w:tc>
        <w:tc>
          <w:tcPr>
            <w:tcW w:w="1300" w:type="dxa"/>
            <w:tcBorders>
              <w:top w:val="nil"/>
              <w:left w:val="nil"/>
              <w:bottom w:val="nil"/>
              <w:right w:val="nil"/>
            </w:tcBorders>
          </w:tcPr>
          <w:p w14:paraId="0CD59D76">
            <w:pPr>
              <w:widowControl/>
              <w:jc w:val="right"/>
              <w:outlineLvl w:val="1"/>
              <w:rPr>
                <w:rFonts w:hint="eastAsia" w:ascii="仿宋_GB2312" w:hAnsi="宋体" w:eastAsia="仿宋_GB2312"/>
                <w:b/>
                <w:color w:val="auto"/>
                <w:kern w:val="0"/>
                <w:sz w:val="32"/>
                <w:szCs w:val="32"/>
                <w:highlight w:val="none"/>
              </w:rPr>
            </w:pPr>
            <w:r>
              <w:rPr>
                <w:rFonts w:hint="eastAsia" w:ascii="仿宋_GB2312" w:eastAsia="仿宋_GB2312"/>
                <w:color w:val="auto"/>
                <w:sz w:val="24"/>
                <w:highlight w:val="none"/>
              </w:rPr>
              <w:t>单位：万元</w:t>
            </w:r>
          </w:p>
        </w:tc>
      </w:tr>
      <w:tr w14:paraId="70B7AD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3D7FA8F">
            <w:pPr>
              <w:widowControl/>
              <w:jc w:val="center"/>
              <w:rPr>
                <w:rFonts w:ascii="仿宋_GB2312" w:eastAsia="仿宋_GB2312"/>
                <w:b/>
                <w:bCs/>
                <w:color w:val="auto"/>
                <w:kern w:val="0"/>
                <w:sz w:val="24"/>
                <w:highlight w:val="none"/>
              </w:rPr>
            </w:pPr>
            <w:r>
              <w:rPr>
                <w:rFonts w:hint="eastAsia" w:ascii="仿宋_GB2312" w:eastAsia="仿宋_GB2312"/>
                <w:b/>
                <w:bCs/>
                <w:color w:val="auto"/>
                <w:kern w:val="0"/>
                <w:sz w:val="24"/>
                <w:highlight w:val="none"/>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6FB43DE7">
            <w:pPr>
              <w:widowControl/>
              <w:jc w:val="center"/>
              <w:rPr>
                <w:rFonts w:ascii="仿宋_GB2312" w:eastAsia="仿宋_GB2312"/>
                <w:b/>
                <w:bCs/>
                <w:color w:val="auto"/>
                <w:kern w:val="0"/>
                <w:sz w:val="24"/>
                <w:highlight w:val="none"/>
              </w:rPr>
            </w:pPr>
            <w:r>
              <w:rPr>
                <w:rFonts w:hint="eastAsia" w:ascii="仿宋_GB2312" w:eastAsia="仿宋_GB2312"/>
                <w:b/>
                <w:bCs/>
                <w:color w:val="auto"/>
                <w:kern w:val="0"/>
                <w:sz w:val="24"/>
                <w:highlight w:val="none"/>
              </w:rPr>
              <w:t>支出预算</w:t>
            </w:r>
          </w:p>
        </w:tc>
      </w:tr>
      <w:tr w14:paraId="30D00D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1904DC6">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28048E5B">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51D60256">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1A248FCF">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07ADC7A1">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项目支出</w:t>
            </w:r>
          </w:p>
        </w:tc>
      </w:tr>
      <w:tr w14:paraId="75961D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389A59ED">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类</w:t>
            </w:r>
          </w:p>
        </w:tc>
        <w:tc>
          <w:tcPr>
            <w:tcW w:w="400" w:type="dxa"/>
            <w:tcBorders>
              <w:top w:val="nil"/>
              <w:left w:val="nil"/>
              <w:bottom w:val="single" w:color="auto" w:sz="4" w:space="0"/>
              <w:right w:val="single" w:color="auto" w:sz="4" w:space="0"/>
            </w:tcBorders>
            <w:shd w:val="clear" w:color="auto" w:fill="auto"/>
            <w:vAlign w:val="center"/>
          </w:tcPr>
          <w:p w14:paraId="1478999D">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款</w:t>
            </w:r>
          </w:p>
        </w:tc>
        <w:tc>
          <w:tcPr>
            <w:tcW w:w="400" w:type="dxa"/>
            <w:tcBorders>
              <w:top w:val="nil"/>
              <w:left w:val="nil"/>
              <w:bottom w:val="single" w:color="auto" w:sz="4" w:space="0"/>
              <w:right w:val="single" w:color="auto" w:sz="4" w:space="0"/>
            </w:tcBorders>
            <w:shd w:val="clear" w:color="auto" w:fill="auto"/>
            <w:vAlign w:val="center"/>
          </w:tcPr>
          <w:p w14:paraId="71A9DE92">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项</w:t>
            </w:r>
          </w:p>
        </w:tc>
        <w:tc>
          <w:tcPr>
            <w:tcW w:w="2604" w:type="dxa"/>
            <w:vMerge w:val="continue"/>
            <w:tcBorders>
              <w:top w:val="nil"/>
              <w:left w:val="single" w:color="auto" w:sz="4" w:space="0"/>
              <w:bottom w:val="single" w:color="000000" w:sz="4" w:space="0"/>
              <w:right w:val="single" w:color="auto" w:sz="4" w:space="0"/>
            </w:tcBorders>
            <w:vAlign w:val="center"/>
          </w:tcPr>
          <w:p w14:paraId="1CCC6C45">
            <w:pPr>
              <w:widowControl/>
              <w:jc w:val="left"/>
              <w:rPr>
                <w:rFonts w:ascii="仿宋_GB2312" w:eastAsia="仿宋_GB2312"/>
                <w:b/>
                <w:bCs/>
                <w:color w:val="auto"/>
                <w:kern w:val="0"/>
                <w:sz w:val="20"/>
                <w:szCs w:val="20"/>
                <w:highlight w:val="none"/>
              </w:rPr>
            </w:pPr>
          </w:p>
        </w:tc>
        <w:tc>
          <w:tcPr>
            <w:tcW w:w="1855" w:type="dxa"/>
            <w:vMerge w:val="continue"/>
            <w:tcBorders>
              <w:top w:val="nil"/>
              <w:left w:val="single" w:color="auto" w:sz="4" w:space="0"/>
              <w:bottom w:val="single" w:color="000000" w:sz="4" w:space="0"/>
              <w:right w:val="single" w:color="auto" w:sz="4" w:space="0"/>
            </w:tcBorders>
            <w:vAlign w:val="center"/>
          </w:tcPr>
          <w:p w14:paraId="696255D3">
            <w:pPr>
              <w:widowControl/>
              <w:jc w:val="left"/>
              <w:rPr>
                <w:rFonts w:ascii="仿宋_GB2312" w:eastAsia="仿宋_GB2312"/>
                <w:b/>
                <w:bCs/>
                <w:color w:val="auto"/>
                <w:kern w:val="0"/>
                <w:sz w:val="20"/>
                <w:szCs w:val="20"/>
                <w:highlight w:val="none"/>
              </w:rPr>
            </w:pPr>
          </w:p>
        </w:tc>
        <w:tc>
          <w:tcPr>
            <w:tcW w:w="1856" w:type="dxa"/>
            <w:vMerge w:val="continue"/>
            <w:tcBorders>
              <w:top w:val="nil"/>
              <w:left w:val="single" w:color="auto" w:sz="4" w:space="0"/>
              <w:bottom w:val="single" w:color="000000" w:sz="4" w:space="0"/>
              <w:right w:val="single" w:color="auto" w:sz="4" w:space="0"/>
            </w:tcBorders>
            <w:vAlign w:val="center"/>
          </w:tcPr>
          <w:p w14:paraId="7C8379C8">
            <w:pPr>
              <w:widowControl/>
              <w:jc w:val="left"/>
              <w:rPr>
                <w:rFonts w:ascii="仿宋_GB2312" w:eastAsia="仿宋_GB2312"/>
                <w:b/>
                <w:bCs/>
                <w:color w:val="auto"/>
                <w:kern w:val="0"/>
                <w:sz w:val="20"/>
                <w:szCs w:val="20"/>
                <w:highlight w:val="none"/>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5AE3F0B4">
            <w:pPr>
              <w:widowControl/>
              <w:jc w:val="left"/>
              <w:rPr>
                <w:rFonts w:ascii="仿宋_GB2312" w:eastAsia="仿宋_GB2312"/>
                <w:b/>
                <w:bCs/>
                <w:color w:val="auto"/>
                <w:kern w:val="0"/>
                <w:sz w:val="20"/>
                <w:szCs w:val="20"/>
                <w:highlight w:val="none"/>
              </w:rPr>
            </w:pPr>
          </w:p>
        </w:tc>
      </w:tr>
      <w:tr w14:paraId="765707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B005254">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7663127D">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51C94B88">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32637FA4">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2E248B4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4801.61</w:t>
            </w:r>
          </w:p>
        </w:tc>
        <w:tc>
          <w:tcPr>
            <w:tcW w:w="1856" w:type="dxa"/>
            <w:tcBorders>
              <w:top w:val="nil"/>
              <w:left w:val="nil"/>
              <w:bottom w:val="single" w:color="auto" w:sz="4" w:space="0"/>
              <w:right w:val="single" w:color="auto" w:sz="4" w:space="0"/>
            </w:tcBorders>
            <w:shd w:val="clear" w:color="auto" w:fill="auto"/>
            <w:vAlign w:val="center"/>
          </w:tcPr>
          <w:p w14:paraId="4AFED37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3760.15</w:t>
            </w:r>
          </w:p>
        </w:tc>
        <w:tc>
          <w:tcPr>
            <w:tcW w:w="1904" w:type="dxa"/>
            <w:gridSpan w:val="2"/>
            <w:tcBorders>
              <w:top w:val="nil"/>
              <w:left w:val="nil"/>
              <w:bottom w:val="single" w:color="auto" w:sz="4" w:space="0"/>
              <w:right w:val="single" w:color="auto" w:sz="4" w:space="0"/>
            </w:tcBorders>
            <w:shd w:val="clear" w:color="auto" w:fill="auto"/>
            <w:vAlign w:val="center"/>
          </w:tcPr>
          <w:p w14:paraId="2D03656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1041.46</w:t>
            </w:r>
          </w:p>
        </w:tc>
      </w:tr>
      <w:tr w14:paraId="51C305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3CF369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3F6E33A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03</w:t>
            </w:r>
          </w:p>
        </w:tc>
        <w:tc>
          <w:tcPr>
            <w:tcW w:w="400" w:type="dxa"/>
            <w:tcBorders>
              <w:top w:val="nil"/>
              <w:left w:val="nil"/>
              <w:bottom w:val="single" w:color="auto" w:sz="4" w:space="0"/>
              <w:right w:val="single" w:color="auto" w:sz="4" w:space="0"/>
            </w:tcBorders>
            <w:shd w:val="clear" w:color="auto" w:fill="auto"/>
            <w:vAlign w:val="center"/>
          </w:tcPr>
          <w:p w14:paraId="01C107C8">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65544345">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政府办公厅（室）及相关机构事务</w:t>
            </w:r>
          </w:p>
        </w:tc>
        <w:tc>
          <w:tcPr>
            <w:tcW w:w="1855" w:type="dxa"/>
            <w:tcBorders>
              <w:top w:val="nil"/>
              <w:left w:val="nil"/>
              <w:bottom w:val="single" w:color="auto" w:sz="4" w:space="0"/>
              <w:right w:val="single" w:color="auto" w:sz="4" w:space="0"/>
            </w:tcBorders>
            <w:shd w:val="clear" w:color="auto" w:fill="auto"/>
            <w:vAlign w:val="center"/>
          </w:tcPr>
          <w:p w14:paraId="6CA5901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4576.12</w:t>
            </w:r>
          </w:p>
        </w:tc>
        <w:tc>
          <w:tcPr>
            <w:tcW w:w="1856" w:type="dxa"/>
            <w:tcBorders>
              <w:top w:val="nil"/>
              <w:left w:val="nil"/>
              <w:bottom w:val="single" w:color="auto" w:sz="4" w:space="0"/>
              <w:right w:val="single" w:color="auto" w:sz="4" w:space="0"/>
            </w:tcBorders>
            <w:shd w:val="clear" w:color="auto" w:fill="auto"/>
            <w:vAlign w:val="center"/>
          </w:tcPr>
          <w:p w14:paraId="269509D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3760.15</w:t>
            </w:r>
          </w:p>
        </w:tc>
        <w:tc>
          <w:tcPr>
            <w:tcW w:w="1904" w:type="dxa"/>
            <w:gridSpan w:val="2"/>
            <w:tcBorders>
              <w:top w:val="nil"/>
              <w:left w:val="nil"/>
              <w:bottom w:val="single" w:color="auto" w:sz="4" w:space="0"/>
              <w:right w:val="single" w:color="auto" w:sz="4" w:space="0"/>
            </w:tcBorders>
            <w:shd w:val="clear" w:color="auto" w:fill="auto"/>
            <w:vAlign w:val="center"/>
          </w:tcPr>
          <w:p w14:paraId="3EA8188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815.97</w:t>
            </w:r>
          </w:p>
        </w:tc>
      </w:tr>
      <w:tr w14:paraId="67F165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1B3505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171E8A4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03</w:t>
            </w:r>
          </w:p>
        </w:tc>
        <w:tc>
          <w:tcPr>
            <w:tcW w:w="400" w:type="dxa"/>
            <w:tcBorders>
              <w:top w:val="nil"/>
              <w:left w:val="nil"/>
              <w:bottom w:val="single" w:color="auto" w:sz="4" w:space="0"/>
              <w:right w:val="single" w:color="auto" w:sz="4" w:space="0"/>
            </w:tcBorders>
            <w:shd w:val="clear" w:color="auto" w:fill="auto"/>
            <w:vAlign w:val="center"/>
          </w:tcPr>
          <w:p w14:paraId="09AB89C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14D0814A">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行政运行</w:t>
            </w:r>
          </w:p>
        </w:tc>
        <w:tc>
          <w:tcPr>
            <w:tcW w:w="1855" w:type="dxa"/>
            <w:tcBorders>
              <w:top w:val="nil"/>
              <w:left w:val="nil"/>
              <w:bottom w:val="single" w:color="auto" w:sz="4" w:space="0"/>
              <w:right w:val="single" w:color="auto" w:sz="4" w:space="0"/>
            </w:tcBorders>
            <w:shd w:val="clear" w:color="auto" w:fill="auto"/>
            <w:vAlign w:val="center"/>
          </w:tcPr>
          <w:p w14:paraId="1DFCB4F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3826.94</w:t>
            </w:r>
          </w:p>
        </w:tc>
        <w:tc>
          <w:tcPr>
            <w:tcW w:w="1856" w:type="dxa"/>
            <w:tcBorders>
              <w:top w:val="nil"/>
              <w:left w:val="nil"/>
              <w:bottom w:val="single" w:color="auto" w:sz="4" w:space="0"/>
              <w:right w:val="single" w:color="auto" w:sz="4" w:space="0"/>
            </w:tcBorders>
            <w:shd w:val="clear" w:color="auto" w:fill="auto"/>
            <w:vAlign w:val="center"/>
          </w:tcPr>
          <w:p w14:paraId="02B86E8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3760.15</w:t>
            </w:r>
          </w:p>
        </w:tc>
        <w:tc>
          <w:tcPr>
            <w:tcW w:w="1904" w:type="dxa"/>
            <w:gridSpan w:val="2"/>
            <w:tcBorders>
              <w:top w:val="nil"/>
              <w:left w:val="nil"/>
              <w:bottom w:val="single" w:color="auto" w:sz="4" w:space="0"/>
              <w:right w:val="single" w:color="auto" w:sz="4" w:space="0"/>
            </w:tcBorders>
            <w:shd w:val="clear" w:color="auto" w:fill="auto"/>
            <w:vAlign w:val="center"/>
          </w:tcPr>
          <w:p w14:paraId="7876283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66.79</w:t>
            </w:r>
          </w:p>
        </w:tc>
      </w:tr>
      <w:tr w14:paraId="254E73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2C8290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43DB5E5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03</w:t>
            </w:r>
          </w:p>
        </w:tc>
        <w:tc>
          <w:tcPr>
            <w:tcW w:w="400" w:type="dxa"/>
            <w:tcBorders>
              <w:top w:val="nil"/>
              <w:left w:val="nil"/>
              <w:bottom w:val="single" w:color="auto" w:sz="4" w:space="0"/>
              <w:right w:val="single" w:color="auto" w:sz="4" w:space="0"/>
            </w:tcBorders>
            <w:shd w:val="clear" w:color="auto" w:fill="auto"/>
            <w:vAlign w:val="center"/>
          </w:tcPr>
          <w:p w14:paraId="51BE22A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0644BA6A">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其他政府办公厅（室）及相关机构事务支出</w:t>
            </w:r>
          </w:p>
        </w:tc>
        <w:tc>
          <w:tcPr>
            <w:tcW w:w="1855" w:type="dxa"/>
            <w:tcBorders>
              <w:top w:val="nil"/>
              <w:left w:val="nil"/>
              <w:bottom w:val="single" w:color="auto" w:sz="4" w:space="0"/>
              <w:right w:val="single" w:color="auto" w:sz="4" w:space="0"/>
            </w:tcBorders>
            <w:shd w:val="clear" w:color="auto" w:fill="auto"/>
            <w:vAlign w:val="center"/>
          </w:tcPr>
          <w:p w14:paraId="15B0222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749.18</w:t>
            </w:r>
          </w:p>
        </w:tc>
        <w:tc>
          <w:tcPr>
            <w:tcW w:w="1856" w:type="dxa"/>
            <w:tcBorders>
              <w:top w:val="nil"/>
              <w:left w:val="nil"/>
              <w:bottom w:val="single" w:color="auto" w:sz="4" w:space="0"/>
              <w:right w:val="single" w:color="auto" w:sz="4" w:space="0"/>
            </w:tcBorders>
            <w:shd w:val="clear" w:color="auto" w:fill="auto"/>
            <w:vAlign w:val="center"/>
          </w:tcPr>
          <w:p w14:paraId="211A8A4F">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1238BA4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749.18</w:t>
            </w:r>
          </w:p>
        </w:tc>
      </w:tr>
      <w:tr w14:paraId="3F341C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DB9B8A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68EDA69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32</w:t>
            </w:r>
          </w:p>
        </w:tc>
        <w:tc>
          <w:tcPr>
            <w:tcW w:w="400" w:type="dxa"/>
            <w:tcBorders>
              <w:top w:val="nil"/>
              <w:left w:val="nil"/>
              <w:bottom w:val="single" w:color="auto" w:sz="4" w:space="0"/>
              <w:right w:val="single" w:color="auto" w:sz="4" w:space="0"/>
            </w:tcBorders>
            <w:shd w:val="clear" w:color="auto" w:fill="auto"/>
            <w:vAlign w:val="center"/>
          </w:tcPr>
          <w:p w14:paraId="001D23D0">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78F38913">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组织事务</w:t>
            </w:r>
          </w:p>
        </w:tc>
        <w:tc>
          <w:tcPr>
            <w:tcW w:w="1855" w:type="dxa"/>
            <w:tcBorders>
              <w:top w:val="nil"/>
              <w:left w:val="nil"/>
              <w:bottom w:val="single" w:color="auto" w:sz="4" w:space="0"/>
              <w:right w:val="single" w:color="auto" w:sz="4" w:space="0"/>
            </w:tcBorders>
            <w:shd w:val="clear" w:color="auto" w:fill="auto"/>
            <w:vAlign w:val="center"/>
          </w:tcPr>
          <w:p w14:paraId="31DE85A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225.49</w:t>
            </w:r>
          </w:p>
        </w:tc>
        <w:tc>
          <w:tcPr>
            <w:tcW w:w="1856" w:type="dxa"/>
            <w:tcBorders>
              <w:top w:val="nil"/>
              <w:left w:val="nil"/>
              <w:bottom w:val="single" w:color="auto" w:sz="4" w:space="0"/>
              <w:right w:val="single" w:color="auto" w:sz="4" w:space="0"/>
            </w:tcBorders>
            <w:shd w:val="clear" w:color="auto" w:fill="auto"/>
            <w:vAlign w:val="center"/>
          </w:tcPr>
          <w:p w14:paraId="40BB3C1A">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69FD8DC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225.49</w:t>
            </w:r>
          </w:p>
        </w:tc>
      </w:tr>
      <w:tr w14:paraId="50291A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D46749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22F352B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32</w:t>
            </w:r>
          </w:p>
        </w:tc>
        <w:tc>
          <w:tcPr>
            <w:tcW w:w="400" w:type="dxa"/>
            <w:tcBorders>
              <w:top w:val="nil"/>
              <w:left w:val="nil"/>
              <w:bottom w:val="single" w:color="auto" w:sz="4" w:space="0"/>
              <w:right w:val="single" w:color="auto" w:sz="4" w:space="0"/>
            </w:tcBorders>
            <w:shd w:val="clear" w:color="auto" w:fill="auto"/>
            <w:vAlign w:val="center"/>
          </w:tcPr>
          <w:p w14:paraId="6BB9277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w:t>
            </w:r>
          </w:p>
        </w:tc>
        <w:tc>
          <w:tcPr>
            <w:tcW w:w="2604" w:type="dxa"/>
            <w:tcBorders>
              <w:top w:val="nil"/>
              <w:left w:val="nil"/>
              <w:bottom w:val="single" w:color="auto" w:sz="4" w:space="0"/>
              <w:right w:val="single" w:color="auto" w:sz="4" w:space="0"/>
            </w:tcBorders>
            <w:shd w:val="clear" w:color="auto" w:fill="auto"/>
            <w:vAlign w:val="center"/>
          </w:tcPr>
          <w:p w14:paraId="392C2380">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一般行政管理事务</w:t>
            </w:r>
          </w:p>
        </w:tc>
        <w:tc>
          <w:tcPr>
            <w:tcW w:w="1855" w:type="dxa"/>
            <w:tcBorders>
              <w:top w:val="nil"/>
              <w:left w:val="nil"/>
              <w:bottom w:val="single" w:color="auto" w:sz="4" w:space="0"/>
              <w:right w:val="single" w:color="auto" w:sz="4" w:space="0"/>
            </w:tcBorders>
            <w:shd w:val="clear" w:color="auto" w:fill="auto"/>
            <w:vAlign w:val="center"/>
          </w:tcPr>
          <w:p w14:paraId="6D5AB78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37.11</w:t>
            </w:r>
          </w:p>
        </w:tc>
        <w:tc>
          <w:tcPr>
            <w:tcW w:w="1856" w:type="dxa"/>
            <w:tcBorders>
              <w:top w:val="nil"/>
              <w:left w:val="nil"/>
              <w:bottom w:val="single" w:color="auto" w:sz="4" w:space="0"/>
              <w:right w:val="single" w:color="auto" w:sz="4" w:space="0"/>
            </w:tcBorders>
            <w:shd w:val="clear" w:color="auto" w:fill="auto"/>
            <w:vAlign w:val="center"/>
          </w:tcPr>
          <w:p w14:paraId="4C404BBA">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59A5FEB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37.11</w:t>
            </w:r>
          </w:p>
        </w:tc>
      </w:tr>
      <w:tr w14:paraId="7A71FB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3FBDB2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00126EB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32</w:t>
            </w:r>
          </w:p>
        </w:tc>
        <w:tc>
          <w:tcPr>
            <w:tcW w:w="400" w:type="dxa"/>
            <w:tcBorders>
              <w:top w:val="nil"/>
              <w:left w:val="nil"/>
              <w:bottom w:val="single" w:color="auto" w:sz="4" w:space="0"/>
              <w:right w:val="single" w:color="auto" w:sz="4" w:space="0"/>
            </w:tcBorders>
            <w:shd w:val="clear" w:color="auto" w:fill="auto"/>
            <w:vAlign w:val="center"/>
          </w:tcPr>
          <w:p w14:paraId="5E2D066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005BFE5C">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其他组织事务支出</w:t>
            </w:r>
          </w:p>
        </w:tc>
        <w:tc>
          <w:tcPr>
            <w:tcW w:w="1855" w:type="dxa"/>
            <w:tcBorders>
              <w:top w:val="nil"/>
              <w:left w:val="nil"/>
              <w:bottom w:val="single" w:color="auto" w:sz="4" w:space="0"/>
              <w:right w:val="single" w:color="auto" w:sz="4" w:space="0"/>
            </w:tcBorders>
            <w:shd w:val="clear" w:color="auto" w:fill="auto"/>
            <w:vAlign w:val="center"/>
          </w:tcPr>
          <w:p w14:paraId="6439B51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188.38</w:t>
            </w:r>
          </w:p>
        </w:tc>
        <w:tc>
          <w:tcPr>
            <w:tcW w:w="1856" w:type="dxa"/>
            <w:tcBorders>
              <w:top w:val="nil"/>
              <w:left w:val="nil"/>
              <w:bottom w:val="single" w:color="auto" w:sz="4" w:space="0"/>
              <w:right w:val="single" w:color="auto" w:sz="4" w:space="0"/>
            </w:tcBorders>
            <w:shd w:val="clear" w:color="auto" w:fill="auto"/>
            <w:vAlign w:val="center"/>
          </w:tcPr>
          <w:p w14:paraId="14E5DB07">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511053F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188.38</w:t>
            </w:r>
          </w:p>
        </w:tc>
      </w:tr>
      <w:tr w14:paraId="52DF09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1DB959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207</w:t>
            </w:r>
          </w:p>
        </w:tc>
        <w:tc>
          <w:tcPr>
            <w:tcW w:w="400" w:type="dxa"/>
            <w:tcBorders>
              <w:top w:val="nil"/>
              <w:left w:val="nil"/>
              <w:bottom w:val="single" w:color="auto" w:sz="4" w:space="0"/>
              <w:right w:val="single" w:color="auto" w:sz="4" w:space="0"/>
            </w:tcBorders>
            <w:shd w:val="clear" w:color="auto" w:fill="auto"/>
            <w:vAlign w:val="center"/>
          </w:tcPr>
          <w:p w14:paraId="60065C27">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6F0A3B01">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76868959">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文化旅游体育与传媒支出</w:t>
            </w:r>
          </w:p>
        </w:tc>
        <w:tc>
          <w:tcPr>
            <w:tcW w:w="1855" w:type="dxa"/>
            <w:tcBorders>
              <w:top w:val="nil"/>
              <w:left w:val="nil"/>
              <w:bottom w:val="single" w:color="auto" w:sz="4" w:space="0"/>
              <w:right w:val="single" w:color="auto" w:sz="4" w:space="0"/>
            </w:tcBorders>
            <w:shd w:val="clear" w:color="auto" w:fill="auto"/>
            <w:vAlign w:val="center"/>
          </w:tcPr>
          <w:p w14:paraId="2250226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4.30</w:t>
            </w:r>
          </w:p>
        </w:tc>
        <w:tc>
          <w:tcPr>
            <w:tcW w:w="1856" w:type="dxa"/>
            <w:tcBorders>
              <w:top w:val="nil"/>
              <w:left w:val="nil"/>
              <w:bottom w:val="single" w:color="auto" w:sz="4" w:space="0"/>
              <w:right w:val="single" w:color="auto" w:sz="4" w:space="0"/>
            </w:tcBorders>
            <w:shd w:val="clear" w:color="auto" w:fill="auto"/>
            <w:vAlign w:val="center"/>
          </w:tcPr>
          <w:p w14:paraId="77459C9E">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44963E4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4.30</w:t>
            </w:r>
          </w:p>
        </w:tc>
      </w:tr>
      <w:tr w14:paraId="5830C6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18E5E7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207</w:t>
            </w:r>
          </w:p>
        </w:tc>
        <w:tc>
          <w:tcPr>
            <w:tcW w:w="400" w:type="dxa"/>
            <w:tcBorders>
              <w:top w:val="nil"/>
              <w:left w:val="nil"/>
              <w:bottom w:val="single" w:color="auto" w:sz="4" w:space="0"/>
              <w:right w:val="single" w:color="auto" w:sz="4" w:space="0"/>
            </w:tcBorders>
            <w:shd w:val="clear" w:color="auto" w:fill="auto"/>
            <w:vAlign w:val="center"/>
          </w:tcPr>
          <w:p w14:paraId="5DC9C56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20A5FA26">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1A7A4A77">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文化和旅游</w:t>
            </w:r>
          </w:p>
        </w:tc>
        <w:tc>
          <w:tcPr>
            <w:tcW w:w="1855" w:type="dxa"/>
            <w:tcBorders>
              <w:top w:val="nil"/>
              <w:left w:val="nil"/>
              <w:bottom w:val="single" w:color="auto" w:sz="4" w:space="0"/>
              <w:right w:val="single" w:color="auto" w:sz="4" w:space="0"/>
            </w:tcBorders>
            <w:shd w:val="clear" w:color="auto" w:fill="auto"/>
            <w:vAlign w:val="center"/>
          </w:tcPr>
          <w:p w14:paraId="608775B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4.30</w:t>
            </w:r>
          </w:p>
        </w:tc>
        <w:tc>
          <w:tcPr>
            <w:tcW w:w="1856" w:type="dxa"/>
            <w:tcBorders>
              <w:top w:val="nil"/>
              <w:left w:val="nil"/>
              <w:bottom w:val="single" w:color="auto" w:sz="4" w:space="0"/>
              <w:right w:val="single" w:color="auto" w:sz="4" w:space="0"/>
            </w:tcBorders>
            <w:shd w:val="clear" w:color="auto" w:fill="auto"/>
            <w:vAlign w:val="center"/>
          </w:tcPr>
          <w:p w14:paraId="47BC006A">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1268C3E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4.30</w:t>
            </w:r>
          </w:p>
        </w:tc>
      </w:tr>
      <w:tr w14:paraId="3165EC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24CEAB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207</w:t>
            </w:r>
          </w:p>
        </w:tc>
        <w:tc>
          <w:tcPr>
            <w:tcW w:w="400" w:type="dxa"/>
            <w:tcBorders>
              <w:top w:val="nil"/>
              <w:left w:val="nil"/>
              <w:bottom w:val="single" w:color="auto" w:sz="4" w:space="0"/>
              <w:right w:val="single" w:color="auto" w:sz="4" w:space="0"/>
            </w:tcBorders>
            <w:shd w:val="clear" w:color="auto" w:fill="auto"/>
            <w:vAlign w:val="center"/>
          </w:tcPr>
          <w:p w14:paraId="3BD515D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78B2DAA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007A14F4">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其他文化和旅游支出</w:t>
            </w:r>
          </w:p>
        </w:tc>
        <w:tc>
          <w:tcPr>
            <w:tcW w:w="1855" w:type="dxa"/>
            <w:tcBorders>
              <w:top w:val="nil"/>
              <w:left w:val="nil"/>
              <w:bottom w:val="single" w:color="auto" w:sz="4" w:space="0"/>
              <w:right w:val="single" w:color="auto" w:sz="4" w:space="0"/>
            </w:tcBorders>
            <w:shd w:val="clear" w:color="auto" w:fill="auto"/>
            <w:vAlign w:val="center"/>
          </w:tcPr>
          <w:p w14:paraId="66828C9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4.30</w:t>
            </w:r>
          </w:p>
        </w:tc>
        <w:tc>
          <w:tcPr>
            <w:tcW w:w="1856" w:type="dxa"/>
            <w:tcBorders>
              <w:top w:val="nil"/>
              <w:left w:val="nil"/>
              <w:bottom w:val="single" w:color="auto" w:sz="4" w:space="0"/>
              <w:right w:val="single" w:color="auto" w:sz="4" w:space="0"/>
            </w:tcBorders>
            <w:shd w:val="clear" w:color="auto" w:fill="auto"/>
            <w:vAlign w:val="center"/>
          </w:tcPr>
          <w:p w14:paraId="395930D0">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2DB26F5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4.30</w:t>
            </w:r>
          </w:p>
        </w:tc>
      </w:tr>
      <w:tr w14:paraId="23181D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E31449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33219E30">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2BBE73E7">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44711DF0">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429662C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490.71</w:t>
            </w:r>
          </w:p>
        </w:tc>
        <w:tc>
          <w:tcPr>
            <w:tcW w:w="1856" w:type="dxa"/>
            <w:tcBorders>
              <w:top w:val="nil"/>
              <w:left w:val="nil"/>
              <w:bottom w:val="single" w:color="auto" w:sz="4" w:space="0"/>
              <w:right w:val="single" w:color="auto" w:sz="4" w:space="0"/>
            </w:tcBorders>
            <w:shd w:val="clear" w:color="auto" w:fill="auto"/>
            <w:vAlign w:val="center"/>
          </w:tcPr>
          <w:p w14:paraId="1E58E11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490.71</w:t>
            </w:r>
          </w:p>
        </w:tc>
        <w:tc>
          <w:tcPr>
            <w:tcW w:w="1904" w:type="dxa"/>
            <w:gridSpan w:val="2"/>
            <w:tcBorders>
              <w:top w:val="nil"/>
              <w:left w:val="nil"/>
              <w:bottom w:val="single" w:color="auto" w:sz="4" w:space="0"/>
              <w:right w:val="single" w:color="auto" w:sz="4" w:space="0"/>
            </w:tcBorders>
            <w:shd w:val="clear" w:color="auto" w:fill="auto"/>
            <w:vAlign w:val="center"/>
          </w:tcPr>
          <w:p w14:paraId="52BFCC94">
            <w:pPr>
              <w:widowControl/>
              <w:jc w:val="right"/>
              <w:rPr>
                <w:rFonts w:hint="eastAsia" w:ascii="仿宋_GB2312" w:hAnsi="宋体" w:eastAsia="仿宋_GB2312" w:cs="宋体"/>
                <w:b/>
                <w:bCs/>
                <w:color w:val="auto"/>
                <w:kern w:val="0"/>
                <w:sz w:val="18"/>
                <w:szCs w:val="18"/>
                <w:highlight w:val="none"/>
              </w:rPr>
            </w:pPr>
          </w:p>
        </w:tc>
      </w:tr>
      <w:tr w14:paraId="08B8BF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F2F0D9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7B29058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6FC65513">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6BAA0EE">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60BC9B02">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490.71</w:t>
            </w:r>
          </w:p>
        </w:tc>
        <w:tc>
          <w:tcPr>
            <w:tcW w:w="1856" w:type="dxa"/>
            <w:tcBorders>
              <w:top w:val="nil"/>
              <w:left w:val="nil"/>
              <w:bottom w:val="single" w:color="auto" w:sz="4" w:space="0"/>
              <w:right w:val="single" w:color="auto" w:sz="4" w:space="0"/>
            </w:tcBorders>
            <w:shd w:val="clear" w:color="auto" w:fill="auto"/>
            <w:vAlign w:val="center"/>
          </w:tcPr>
          <w:p w14:paraId="3E937FA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490.71</w:t>
            </w:r>
          </w:p>
        </w:tc>
        <w:tc>
          <w:tcPr>
            <w:tcW w:w="1904" w:type="dxa"/>
            <w:gridSpan w:val="2"/>
            <w:tcBorders>
              <w:top w:val="nil"/>
              <w:left w:val="nil"/>
              <w:bottom w:val="single" w:color="auto" w:sz="4" w:space="0"/>
              <w:right w:val="single" w:color="auto" w:sz="4" w:space="0"/>
            </w:tcBorders>
            <w:shd w:val="clear" w:color="auto" w:fill="auto"/>
            <w:vAlign w:val="center"/>
          </w:tcPr>
          <w:p w14:paraId="3B961BE4">
            <w:pPr>
              <w:widowControl/>
              <w:jc w:val="right"/>
              <w:rPr>
                <w:rFonts w:hint="eastAsia" w:ascii="仿宋_GB2312" w:hAnsi="宋体" w:eastAsia="仿宋_GB2312" w:cs="宋体"/>
                <w:b/>
                <w:bCs/>
                <w:color w:val="auto"/>
                <w:kern w:val="0"/>
                <w:sz w:val="18"/>
                <w:szCs w:val="18"/>
                <w:highlight w:val="none"/>
              </w:rPr>
            </w:pPr>
          </w:p>
        </w:tc>
      </w:tr>
      <w:tr w14:paraId="20E316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2A91AC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1C7633E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7DB1909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2005A842">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1414C1E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33.94</w:t>
            </w:r>
          </w:p>
        </w:tc>
        <w:tc>
          <w:tcPr>
            <w:tcW w:w="1856" w:type="dxa"/>
            <w:tcBorders>
              <w:top w:val="nil"/>
              <w:left w:val="nil"/>
              <w:bottom w:val="single" w:color="auto" w:sz="4" w:space="0"/>
              <w:right w:val="single" w:color="auto" w:sz="4" w:space="0"/>
            </w:tcBorders>
            <w:shd w:val="clear" w:color="auto" w:fill="auto"/>
            <w:vAlign w:val="center"/>
          </w:tcPr>
          <w:p w14:paraId="7B603B52">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33.94</w:t>
            </w:r>
          </w:p>
        </w:tc>
        <w:tc>
          <w:tcPr>
            <w:tcW w:w="1904" w:type="dxa"/>
            <w:gridSpan w:val="2"/>
            <w:tcBorders>
              <w:top w:val="nil"/>
              <w:left w:val="nil"/>
              <w:bottom w:val="single" w:color="auto" w:sz="4" w:space="0"/>
              <w:right w:val="single" w:color="auto" w:sz="4" w:space="0"/>
            </w:tcBorders>
            <w:shd w:val="clear" w:color="auto" w:fill="auto"/>
            <w:vAlign w:val="center"/>
          </w:tcPr>
          <w:p w14:paraId="35D0A8A8">
            <w:pPr>
              <w:widowControl/>
              <w:jc w:val="right"/>
              <w:rPr>
                <w:rFonts w:hint="eastAsia" w:ascii="仿宋_GB2312" w:hAnsi="宋体" w:eastAsia="仿宋_GB2312" w:cs="宋体"/>
                <w:b/>
                <w:bCs/>
                <w:color w:val="auto"/>
                <w:kern w:val="0"/>
                <w:sz w:val="18"/>
                <w:szCs w:val="18"/>
                <w:highlight w:val="none"/>
              </w:rPr>
            </w:pPr>
          </w:p>
        </w:tc>
      </w:tr>
      <w:tr w14:paraId="3EBBFB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2D80603">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746B663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573E71D3">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2604" w:type="dxa"/>
            <w:tcBorders>
              <w:top w:val="nil"/>
              <w:left w:val="nil"/>
              <w:bottom w:val="single" w:color="auto" w:sz="4" w:space="0"/>
              <w:right w:val="single" w:color="auto" w:sz="4" w:space="0"/>
            </w:tcBorders>
            <w:shd w:val="clear" w:color="auto" w:fill="auto"/>
            <w:vAlign w:val="center"/>
          </w:tcPr>
          <w:p w14:paraId="11A19E12">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0039DA0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456.77</w:t>
            </w:r>
          </w:p>
        </w:tc>
        <w:tc>
          <w:tcPr>
            <w:tcW w:w="1856" w:type="dxa"/>
            <w:tcBorders>
              <w:top w:val="nil"/>
              <w:left w:val="nil"/>
              <w:bottom w:val="single" w:color="auto" w:sz="4" w:space="0"/>
              <w:right w:val="single" w:color="auto" w:sz="4" w:space="0"/>
            </w:tcBorders>
            <w:shd w:val="clear" w:color="auto" w:fill="auto"/>
            <w:vAlign w:val="center"/>
          </w:tcPr>
          <w:p w14:paraId="466E0EF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456.77</w:t>
            </w:r>
          </w:p>
        </w:tc>
        <w:tc>
          <w:tcPr>
            <w:tcW w:w="1904" w:type="dxa"/>
            <w:gridSpan w:val="2"/>
            <w:tcBorders>
              <w:top w:val="nil"/>
              <w:left w:val="nil"/>
              <w:bottom w:val="single" w:color="auto" w:sz="4" w:space="0"/>
              <w:right w:val="single" w:color="auto" w:sz="4" w:space="0"/>
            </w:tcBorders>
            <w:shd w:val="clear" w:color="auto" w:fill="auto"/>
            <w:vAlign w:val="center"/>
          </w:tcPr>
          <w:p w14:paraId="07400993">
            <w:pPr>
              <w:widowControl/>
              <w:jc w:val="right"/>
              <w:rPr>
                <w:rFonts w:hint="eastAsia" w:ascii="仿宋_GB2312" w:hAnsi="宋体" w:eastAsia="仿宋_GB2312" w:cs="宋体"/>
                <w:b/>
                <w:bCs/>
                <w:color w:val="auto"/>
                <w:kern w:val="0"/>
                <w:sz w:val="18"/>
                <w:szCs w:val="18"/>
                <w:highlight w:val="none"/>
              </w:rPr>
            </w:pPr>
          </w:p>
        </w:tc>
      </w:tr>
      <w:tr w14:paraId="4386DB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CBEB32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4AEB0F38">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36B3B874">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7B7FD34">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卫生健康支出</w:t>
            </w:r>
          </w:p>
        </w:tc>
        <w:tc>
          <w:tcPr>
            <w:tcW w:w="1855" w:type="dxa"/>
            <w:tcBorders>
              <w:top w:val="nil"/>
              <w:left w:val="nil"/>
              <w:bottom w:val="single" w:color="auto" w:sz="4" w:space="0"/>
              <w:right w:val="single" w:color="auto" w:sz="4" w:space="0"/>
            </w:tcBorders>
            <w:shd w:val="clear" w:color="auto" w:fill="auto"/>
            <w:vAlign w:val="center"/>
          </w:tcPr>
          <w:p w14:paraId="58797D2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207.53</w:t>
            </w:r>
          </w:p>
        </w:tc>
        <w:tc>
          <w:tcPr>
            <w:tcW w:w="1856" w:type="dxa"/>
            <w:tcBorders>
              <w:top w:val="nil"/>
              <w:left w:val="nil"/>
              <w:bottom w:val="single" w:color="auto" w:sz="4" w:space="0"/>
              <w:right w:val="single" w:color="auto" w:sz="4" w:space="0"/>
            </w:tcBorders>
            <w:shd w:val="clear" w:color="auto" w:fill="auto"/>
            <w:vAlign w:val="center"/>
          </w:tcPr>
          <w:p w14:paraId="47C3CD3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207.53</w:t>
            </w:r>
          </w:p>
        </w:tc>
        <w:tc>
          <w:tcPr>
            <w:tcW w:w="1904" w:type="dxa"/>
            <w:gridSpan w:val="2"/>
            <w:tcBorders>
              <w:top w:val="nil"/>
              <w:left w:val="nil"/>
              <w:bottom w:val="single" w:color="auto" w:sz="4" w:space="0"/>
              <w:right w:val="single" w:color="auto" w:sz="4" w:space="0"/>
            </w:tcBorders>
            <w:shd w:val="clear" w:color="auto" w:fill="auto"/>
            <w:vAlign w:val="center"/>
          </w:tcPr>
          <w:p w14:paraId="3DA379DD">
            <w:pPr>
              <w:widowControl/>
              <w:jc w:val="right"/>
              <w:rPr>
                <w:rFonts w:hint="eastAsia" w:ascii="仿宋_GB2312" w:hAnsi="宋体" w:eastAsia="仿宋_GB2312" w:cs="宋体"/>
                <w:b/>
                <w:bCs/>
                <w:color w:val="auto"/>
                <w:kern w:val="0"/>
                <w:sz w:val="18"/>
                <w:szCs w:val="18"/>
                <w:highlight w:val="none"/>
              </w:rPr>
            </w:pPr>
          </w:p>
        </w:tc>
      </w:tr>
      <w:tr w14:paraId="1BC15D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79D54D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59CBBCC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7816ED5F">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29D3ABE">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04E34DCA">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207.53</w:t>
            </w:r>
          </w:p>
        </w:tc>
        <w:tc>
          <w:tcPr>
            <w:tcW w:w="1856" w:type="dxa"/>
            <w:tcBorders>
              <w:top w:val="nil"/>
              <w:left w:val="nil"/>
              <w:bottom w:val="single" w:color="auto" w:sz="4" w:space="0"/>
              <w:right w:val="single" w:color="auto" w:sz="4" w:space="0"/>
            </w:tcBorders>
            <w:shd w:val="clear" w:color="auto" w:fill="auto"/>
            <w:vAlign w:val="center"/>
          </w:tcPr>
          <w:p w14:paraId="1F2BEBC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207.53</w:t>
            </w:r>
          </w:p>
        </w:tc>
        <w:tc>
          <w:tcPr>
            <w:tcW w:w="1904" w:type="dxa"/>
            <w:gridSpan w:val="2"/>
            <w:tcBorders>
              <w:top w:val="nil"/>
              <w:left w:val="nil"/>
              <w:bottom w:val="single" w:color="auto" w:sz="4" w:space="0"/>
              <w:right w:val="single" w:color="auto" w:sz="4" w:space="0"/>
            </w:tcBorders>
            <w:shd w:val="clear" w:color="auto" w:fill="auto"/>
            <w:vAlign w:val="center"/>
          </w:tcPr>
          <w:p w14:paraId="73018111">
            <w:pPr>
              <w:widowControl/>
              <w:jc w:val="right"/>
              <w:rPr>
                <w:rFonts w:hint="eastAsia" w:ascii="仿宋_GB2312" w:hAnsi="宋体" w:eastAsia="仿宋_GB2312" w:cs="宋体"/>
                <w:b/>
                <w:bCs/>
                <w:color w:val="auto"/>
                <w:kern w:val="0"/>
                <w:sz w:val="18"/>
                <w:szCs w:val="18"/>
                <w:highlight w:val="none"/>
              </w:rPr>
            </w:pPr>
          </w:p>
        </w:tc>
      </w:tr>
      <w:tr w14:paraId="5A3EFF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42B747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7220226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55D5424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715B9A4B">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行政单位医疗</w:t>
            </w:r>
          </w:p>
        </w:tc>
        <w:tc>
          <w:tcPr>
            <w:tcW w:w="1855" w:type="dxa"/>
            <w:tcBorders>
              <w:top w:val="nil"/>
              <w:left w:val="nil"/>
              <w:bottom w:val="single" w:color="auto" w:sz="4" w:space="0"/>
              <w:right w:val="single" w:color="auto" w:sz="4" w:space="0"/>
            </w:tcBorders>
            <w:shd w:val="clear" w:color="auto" w:fill="auto"/>
            <w:vAlign w:val="center"/>
          </w:tcPr>
          <w:p w14:paraId="623B118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193.73</w:t>
            </w:r>
          </w:p>
        </w:tc>
        <w:tc>
          <w:tcPr>
            <w:tcW w:w="1856" w:type="dxa"/>
            <w:tcBorders>
              <w:top w:val="nil"/>
              <w:left w:val="nil"/>
              <w:bottom w:val="single" w:color="auto" w:sz="4" w:space="0"/>
              <w:right w:val="single" w:color="auto" w:sz="4" w:space="0"/>
            </w:tcBorders>
            <w:shd w:val="clear" w:color="auto" w:fill="auto"/>
            <w:vAlign w:val="center"/>
          </w:tcPr>
          <w:p w14:paraId="0F1D340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193.73</w:t>
            </w:r>
          </w:p>
        </w:tc>
        <w:tc>
          <w:tcPr>
            <w:tcW w:w="1904" w:type="dxa"/>
            <w:gridSpan w:val="2"/>
            <w:tcBorders>
              <w:top w:val="nil"/>
              <w:left w:val="nil"/>
              <w:bottom w:val="single" w:color="auto" w:sz="4" w:space="0"/>
              <w:right w:val="single" w:color="auto" w:sz="4" w:space="0"/>
            </w:tcBorders>
            <w:shd w:val="clear" w:color="auto" w:fill="auto"/>
            <w:vAlign w:val="center"/>
          </w:tcPr>
          <w:p w14:paraId="6E62AACA">
            <w:pPr>
              <w:widowControl/>
              <w:jc w:val="right"/>
              <w:rPr>
                <w:rFonts w:hint="eastAsia" w:ascii="仿宋_GB2312" w:hAnsi="宋体" w:eastAsia="仿宋_GB2312" w:cs="宋体"/>
                <w:b/>
                <w:bCs/>
                <w:color w:val="auto"/>
                <w:kern w:val="0"/>
                <w:sz w:val="18"/>
                <w:szCs w:val="18"/>
                <w:highlight w:val="none"/>
              </w:rPr>
            </w:pPr>
          </w:p>
        </w:tc>
      </w:tr>
      <w:tr w14:paraId="414737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DEDA46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60C9EEA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3DD606B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03</w:t>
            </w:r>
          </w:p>
        </w:tc>
        <w:tc>
          <w:tcPr>
            <w:tcW w:w="2604" w:type="dxa"/>
            <w:tcBorders>
              <w:top w:val="nil"/>
              <w:left w:val="nil"/>
              <w:bottom w:val="single" w:color="auto" w:sz="4" w:space="0"/>
              <w:right w:val="single" w:color="auto" w:sz="4" w:space="0"/>
            </w:tcBorders>
            <w:shd w:val="clear" w:color="auto" w:fill="auto"/>
            <w:vAlign w:val="center"/>
          </w:tcPr>
          <w:p w14:paraId="56CD5AB9">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1F1E51C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13.80</w:t>
            </w:r>
          </w:p>
        </w:tc>
        <w:tc>
          <w:tcPr>
            <w:tcW w:w="1856" w:type="dxa"/>
            <w:tcBorders>
              <w:top w:val="nil"/>
              <w:left w:val="nil"/>
              <w:bottom w:val="single" w:color="auto" w:sz="4" w:space="0"/>
              <w:right w:val="single" w:color="auto" w:sz="4" w:space="0"/>
            </w:tcBorders>
            <w:shd w:val="clear" w:color="auto" w:fill="auto"/>
            <w:vAlign w:val="center"/>
          </w:tcPr>
          <w:p w14:paraId="6934590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13.80</w:t>
            </w:r>
          </w:p>
        </w:tc>
        <w:tc>
          <w:tcPr>
            <w:tcW w:w="1904" w:type="dxa"/>
            <w:gridSpan w:val="2"/>
            <w:tcBorders>
              <w:top w:val="nil"/>
              <w:left w:val="nil"/>
              <w:bottom w:val="single" w:color="auto" w:sz="4" w:space="0"/>
              <w:right w:val="single" w:color="auto" w:sz="4" w:space="0"/>
            </w:tcBorders>
            <w:shd w:val="clear" w:color="auto" w:fill="auto"/>
            <w:vAlign w:val="center"/>
          </w:tcPr>
          <w:p w14:paraId="1848F0B6">
            <w:pPr>
              <w:widowControl/>
              <w:jc w:val="right"/>
              <w:rPr>
                <w:rFonts w:hint="eastAsia" w:ascii="仿宋_GB2312" w:hAnsi="宋体" w:eastAsia="仿宋_GB2312" w:cs="宋体"/>
                <w:b/>
                <w:bCs/>
                <w:color w:val="auto"/>
                <w:kern w:val="0"/>
                <w:sz w:val="18"/>
                <w:szCs w:val="18"/>
                <w:highlight w:val="none"/>
              </w:rPr>
            </w:pPr>
          </w:p>
        </w:tc>
      </w:tr>
      <w:tr w14:paraId="5911999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421863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75271F35">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78E520AC">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09236065">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农林水支出</w:t>
            </w:r>
          </w:p>
        </w:tc>
        <w:tc>
          <w:tcPr>
            <w:tcW w:w="1855" w:type="dxa"/>
            <w:tcBorders>
              <w:top w:val="nil"/>
              <w:left w:val="nil"/>
              <w:bottom w:val="single" w:color="auto" w:sz="4" w:space="0"/>
              <w:right w:val="single" w:color="auto" w:sz="4" w:space="0"/>
            </w:tcBorders>
            <w:shd w:val="clear" w:color="auto" w:fill="auto"/>
            <w:vAlign w:val="center"/>
          </w:tcPr>
          <w:p w14:paraId="2D35CA8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1700.37</w:t>
            </w:r>
          </w:p>
        </w:tc>
        <w:tc>
          <w:tcPr>
            <w:tcW w:w="1856" w:type="dxa"/>
            <w:tcBorders>
              <w:top w:val="nil"/>
              <w:left w:val="nil"/>
              <w:bottom w:val="single" w:color="auto" w:sz="4" w:space="0"/>
              <w:right w:val="single" w:color="auto" w:sz="4" w:space="0"/>
            </w:tcBorders>
            <w:shd w:val="clear" w:color="auto" w:fill="auto"/>
            <w:vAlign w:val="center"/>
          </w:tcPr>
          <w:p w14:paraId="03A83E1F">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6863D5E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1700.37</w:t>
            </w:r>
          </w:p>
        </w:tc>
      </w:tr>
      <w:tr w14:paraId="20B10E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33E292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52BE455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6877EC74">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5BB71F04">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农业农村</w:t>
            </w:r>
          </w:p>
        </w:tc>
        <w:tc>
          <w:tcPr>
            <w:tcW w:w="1855" w:type="dxa"/>
            <w:tcBorders>
              <w:top w:val="nil"/>
              <w:left w:val="nil"/>
              <w:bottom w:val="single" w:color="auto" w:sz="4" w:space="0"/>
              <w:right w:val="single" w:color="auto" w:sz="4" w:space="0"/>
            </w:tcBorders>
            <w:shd w:val="clear" w:color="auto" w:fill="auto"/>
            <w:vAlign w:val="center"/>
          </w:tcPr>
          <w:p w14:paraId="1B2DC67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289.20</w:t>
            </w:r>
          </w:p>
        </w:tc>
        <w:tc>
          <w:tcPr>
            <w:tcW w:w="1856" w:type="dxa"/>
            <w:tcBorders>
              <w:top w:val="nil"/>
              <w:left w:val="nil"/>
              <w:bottom w:val="single" w:color="auto" w:sz="4" w:space="0"/>
              <w:right w:val="single" w:color="auto" w:sz="4" w:space="0"/>
            </w:tcBorders>
            <w:shd w:val="clear" w:color="auto" w:fill="auto"/>
            <w:vAlign w:val="center"/>
          </w:tcPr>
          <w:p w14:paraId="462410FC">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70AC652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289.20</w:t>
            </w:r>
          </w:p>
        </w:tc>
      </w:tr>
      <w:tr w14:paraId="7351A9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39406A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20CF403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49DFE6E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22</w:t>
            </w:r>
          </w:p>
        </w:tc>
        <w:tc>
          <w:tcPr>
            <w:tcW w:w="2604" w:type="dxa"/>
            <w:tcBorders>
              <w:top w:val="nil"/>
              <w:left w:val="nil"/>
              <w:bottom w:val="single" w:color="auto" w:sz="4" w:space="0"/>
              <w:right w:val="single" w:color="auto" w:sz="4" w:space="0"/>
            </w:tcBorders>
            <w:shd w:val="clear" w:color="auto" w:fill="auto"/>
            <w:vAlign w:val="center"/>
          </w:tcPr>
          <w:p w14:paraId="2DAB2DF3">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农业生产发展</w:t>
            </w:r>
          </w:p>
        </w:tc>
        <w:tc>
          <w:tcPr>
            <w:tcW w:w="1855" w:type="dxa"/>
            <w:tcBorders>
              <w:top w:val="nil"/>
              <w:left w:val="nil"/>
              <w:bottom w:val="single" w:color="auto" w:sz="4" w:space="0"/>
              <w:right w:val="single" w:color="auto" w:sz="4" w:space="0"/>
            </w:tcBorders>
            <w:shd w:val="clear" w:color="auto" w:fill="auto"/>
            <w:vAlign w:val="center"/>
          </w:tcPr>
          <w:p w14:paraId="1B0E95E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244.98</w:t>
            </w:r>
          </w:p>
        </w:tc>
        <w:tc>
          <w:tcPr>
            <w:tcW w:w="1856" w:type="dxa"/>
            <w:tcBorders>
              <w:top w:val="nil"/>
              <w:left w:val="nil"/>
              <w:bottom w:val="single" w:color="auto" w:sz="4" w:space="0"/>
              <w:right w:val="single" w:color="auto" w:sz="4" w:space="0"/>
            </w:tcBorders>
            <w:shd w:val="clear" w:color="auto" w:fill="auto"/>
            <w:vAlign w:val="center"/>
          </w:tcPr>
          <w:p w14:paraId="199A65FD">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534759E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244.98</w:t>
            </w:r>
          </w:p>
        </w:tc>
      </w:tr>
      <w:tr w14:paraId="6F4924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EE8E2C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67505AD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10B9913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3A04E424">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其他农业农村支出</w:t>
            </w:r>
          </w:p>
        </w:tc>
        <w:tc>
          <w:tcPr>
            <w:tcW w:w="1855" w:type="dxa"/>
            <w:tcBorders>
              <w:top w:val="nil"/>
              <w:left w:val="nil"/>
              <w:bottom w:val="single" w:color="auto" w:sz="4" w:space="0"/>
              <w:right w:val="single" w:color="auto" w:sz="4" w:space="0"/>
            </w:tcBorders>
            <w:shd w:val="clear" w:color="auto" w:fill="auto"/>
            <w:vAlign w:val="center"/>
          </w:tcPr>
          <w:p w14:paraId="68B107E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44.22</w:t>
            </w:r>
          </w:p>
        </w:tc>
        <w:tc>
          <w:tcPr>
            <w:tcW w:w="1856" w:type="dxa"/>
            <w:tcBorders>
              <w:top w:val="nil"/>
              <w:left w:val="nil"/>
              <w:bottom w:val="single" w:color="auto" w:sz="4" w:space="0"/>
              <w:right w:val="single" w:color="auto" w:sz="4" w:space="0"/>
            </w:tcBorders>
            <w:shd w:val="clear" w:color="auto" w:fill="auto"/>
            <w:vAlign w:val="center"/>
          </w:tcPr>
          <w:p w14:paraId="6A89060D">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25BA187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44.22</w:t>
            </w:r>
          </w:p>
        </w:tc>
      </w:tr>
      <w:tr w14:paraId="2A76DE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405A24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4730A15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14:paraId="2FA97A7E">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13CCF3FD">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林业和草原</w:t>
            </w:r>
          </w:p>
        </w:tc>
        <w:tc>
          <w:tcPr>
            <w:tcW w:w="1855" w:type="dxa"/>
            <w:tcBorders>
              <w:top w:val="nil"/>
              <w:left w:val="nil"/>
              <w:bottom w:val="single" w:color="auto" w:sz="4" w:space="0"/>
              <w:right w:val="single" w:color="auto" w:sz="4" w:space="0"/>
            </w:tcBorders>
            <w:shd w:val="clear" w:color="auto" w:fill="auto"/>
            <w:vAlign w:val="center"/>
          </w:tcPr>
          <w:p w14:paraId="38B8FDF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123.42</w:t>
            </w:r>
          </w:p>
        </w:tc>
        <w:tc>
          <w:tcPr>
            <w:tcW w:w="1856" w:type="dxa"/>
            <w:tcBorders>
              <w:top w:val="nil"/>
              <w:left w:val="nil"/>
              <w:bottom w:val="single" w:color="auto" w:sz="4" w:space="0"/>
              <w:right w:val="single" w:color="auto" w:sz="4" w:space="0"/>
            </w:tcBorders>
            <w:shd w:val="clear" w:color="auto" w:fill="auto"/>
            <w:vAlign w:val="center"/>
          </w:tcPr>
          <w:p w14:paraId="2BF2AF8A">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1845025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123.42</w:t>
            </w:r>
          </w:p>
        </w:tc>
      </w:tr>
      <w:tr w14:paraId="5F6D4E9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D49795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76C137C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14:paraId="6D84BA9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17F6CD75">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其他林业和草原支出</w:t>
            </w:r>
          </w:p>
        </w:tc>
        <w:tc>
          <w:tcPr>
            <w:tcW w:w="1855" w:type="dxa"/>
            <w:tcBorders>
              <w:top w:val="nil"/>
              <w:left w:val="nil"/>
              <w:bottom w:val="single" w:color="auto" w:sz="4" w:space="0"/>
              <w:right w:val="single" w:color="auto" w:sz="4" w:space="0"/>
            </w:tcBorders>
            <w:shd w:val="clear" w:color="auto" w:fill="auto"/>
            <w:vAlign w:val="center"/>
          </w:tcPr>
          <w:p w14:paraId="7234C78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123.42</w:t>
            </w:r>
          </w:p>
        </w:tc>
        <w:tc>
          <w:tcPr>
            <w:tcW w:w="1856" w:type="dxa"/>
            <w:tcBorders>
              <w:top w:val="nil"/>
              <w:left w:val="nil"/>
              <w:bottom w:val="single" w:color="auto" w:sz="4" w:space="0"/>
              <w:right w:val="single" w:color="auto" w:sz="4" w:space="0"/>
            </w:tcBorders>
            <w:shd w:val="clear" w:color="auto" w:fill="auto"/>
            <w:vAlign w:val="center"/>
          </w:tcPr>
          <w:p w14:paraId="6DD8B2C8">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2D4F89F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123.42</w:t>
            </w:r>
          </w:p>
        </w:tc>
      </w:tr>
      <w:tr w14:paraId="0523DF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F6D63C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2299B07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7D13CA13">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7B3C3CF9">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巩固脱贫攻坚成果衔接乡村振兴</w:t>
            </w:r>
          </w:p>
        </w:tc>
        <w:tc>
          <w:tcPr>
            <w:tcW w:w="1855" w:type="dxa"/>
            <w:tcBorders>
              <w:top w:val="nil"/>
              <w:left w:val="nil"/>
              <w:bottom w:val="single" w:color="auto" w:sz="4" w:space="0"/>
              <w:right w:val="single" w:color="auto" w:sz="4" w:space="0"/>
            </w:tcBorders>
            <w:shd w:val="clear" w:color="auto" w:fill="auto"/>
            <w:vAlign w:val="center"/>
          </w:tcPr>
          <w:p w14:paraId="50FC293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1276.72</w:t>
            </w:r>
          </w:p>
        </w:tc>
        <w:tc>
          <w:tcPr>
            <w:tcW w:w="1856" w:type="dxa"/>
            <w:tcBorders>
              <w:top w:val="nil"/>
              <w:left w:val="nil"/>
              <w:bottom w:val="single" w:color="auto" w:sz="4" w:space="0"/>
              <w:right w:val="single" w:color="auto" w:sz="4" w:space="0"/>
            </w:tcBorders>
            <w:shd w:val="clear" w:color="auto" w:fill="auto"/>
            <w:vAlign w:val="center"/>
          </w:tcPr>
          <w:p w14:paraId="74C73B69">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1A3F3012">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1276.72</w:t>
            </w:r>
          </w:p>
        </w:tc>
      </w:tr>
      <w:tr w14:paraId="11A448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C2F199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45F62CE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10252203">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04</w:t>
            </w:r>
          </w:p>
        </w:tc>
        <w:tc>
          <w:tcPr>
            <w:tcW w:w="2604" w:type="dxa"/>
            <w:tcBorders>
              <w:top w:val="nil"/>
              <w:left w:val="nil"/>
              <w:bottom w:val="single" w:color="auto" w:sz="4" w:space="0"/>
              <w:right w:val="single" w:color="auto" w:sz="4" w:space="0"/>
            </w:tcBorders>
            <w:shd w:val="clear" w:color="auto" w:fill="auto"/>
            <w:vAlign w:val="center"/>
          </w:tcPr>
          <w:p w14:paraId="7B96983D">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农村基础设施建设</w:t>
            </w:r>
          </w:p>
        </w:tc>
        <w:tc>
          <w:tcPr>
            <w:tcW w:w="1855" w:type="dxa"/>
            <w:tcBorders>
              <w:top w:val="nil"/>
              <w:left w:val="nil"/>
              <w:bottom w:val="single" w:color="auto" w:sz="4" w:space="0"/>
              <w:right w:val="single" w:color="auto" w:sz="4" w:space="0"/>
            </w:tcBorders>
            <w:shd w:val="clear" w:color="auto" w:fill="auto"/>
            <w:vAlign w:val="center"/>
          </w:tcPr>
          <w:p w14:paraId="5B5B637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2.12</w:t>
            </w:r>
          </w:p>
        </w:tc>
        <w:tc>
          <w:tcPr>
            <w:tcW w:w="1856" w:type="dxa"/>
            <w:tcBorders>
              <w:top w:val="nil"/>
              <w:left w:val="nil"/>
              <w:bottom w:val="single" w:color="auto" w:sz="4" w:space="0"/>
              <w:right w:val="single" w:color="auto" w:sz="4" w:space="0"/>
            </w:tcBorders>
            <w:shd w:val="clear" w:color="auto" w:fill="auto"/>
            <w:vAlign w:val="center"/>
          </w:tcPr>
          <w:p w14:paraId="5C044152">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2A4AC64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2.12</w:t>
            </w:r>
          </w:p>
        </w:tc>
      </w:tr>
      <w:tr w14:paraId="5110C2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67CAE1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582F45F3">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289B71D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2604" w:type="dxa"/>
            <w:tcBorders>
              <w:top w:val="nil"/>
              <w:left w:val="nil"/>
              <w:bottom w:val="single" w:color="auto" w:sz="4" w:space="0"/>
              <w:right w:val="single" w:color="auto" w:sz="4" w:space="0"/>
            </w:tcBorders>
            <w:shd w:val="clear" w:color="auto" w:fill="auto"/>
            <w:vAlign w:val="center"/>
          </w:tcPr>
          <w:p w14:paraId="6E6A2009">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生产发展</w:t>
            </w:r>
          </w:p>
        </w:tc>
        <w:tc>
          <w:tcPr>
            <w:tcW w:w="1855" w:type="dxa"/>
            <w:tcBorders>
              <w:top w:val="nil"/>
              <w:left w:val="nil"/>
              <w:bottom w:val="single" w:color="auto" w:sz="4" w:space="0"/>
              <w:right w:val="single" w:color="auto" w:sz="4" w:space="0"/>
            </w:tcBorders>
            <w:shd w:val="clear" w:color="auto" w:fill="auto"/>
            <w:vAlign w:val="center"/>
          </w:tcPr>
          <w:p w14:paraId="785BF38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23.57</w:t>
            </w:r>
          </w:p>
        </w:tc>
        <w:tc>
          <w:tcPr>
            <w:tcW w:w="1856" w:type="dxa"/>
            <w:tcBorders>
              <w:top w:val="nil"/>
              <w:left w:val="nil"/>
              <w:bottom w:val="single" w:color="auto" w:sz="4" w:space="0"/>
              <w:right w:val="single" w:color="auto" w:sz="4" w:space="0"/>
            </w:tcBorders>
            <w:shd w:val="clear" w:color="auto" w:fill="auto"/>
            <w:vAlign w:val="center"/>
          </w:tcPr>
          <w:p w14:paraId="7A9B52D8">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33C6149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23.57</w:t>
            </w:r>
          </w:p>
        </w:tc>
      </w:tr>
      <w:tr w14:paraId="38AD27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B117D1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38F8DA8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3DE3906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5E28B8AE">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其他巩固脱贫攻坚成果衔接乡村振兴支出</w:t>
            </w:r>
          </w:p>
        </w:tc>
        <w:tc>
          <w:tcPr>
            <w:tcW w:w="1855" w:type="dxa"/>
            <w:tcBorders>
              <w:top w:val="nil"/>
              <w:left w:val="nil"/>
              <w:bottom w:val="single" w:color="auto" w:sz="4" w:space="0"/>
              <w:right w:val="single" w:color="auto" w:sz="4" w:space="0"/>
            </w:tcBorders>
            <w:shd w:val="clear" w:color="auto" w:fill="auto"/>
            <w:vAlign w:val="center"/>
          </w:tcPr>
          <w:p w14:paraId="5B41DA8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1251.03</w:t>
            </w:r>
          </w:p>
        </w:tc>
        <w:tc>
          <w:tcPr>
            <w:tcW w:w="1856" w:type="dxa"/>
            <w:tcBorders>
              <w:top w:val="nil"/>
              <w:left w:val="nil"/>
              <w:bottom w:val="single" w:color="auto" w:sz="4" w:space="0"/>
              <w:right w:val="single" w:color="auto" w:sz="4" w:space="0"/>
            </w:tcBorders>
            <w:shd w:val="clear" w:color="auto" w:fill="auto"/>
            <w:vAlign w:val="center"/>
          </w:tcPr>
          <w:p w14:paraId="086A5048">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719693B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1251.03</w:t>
            </w:r>
          </w:p>
        </w:tc>
      </w:tr>
      <w:tr w14:paraId="0DCB0C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5BFDC4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0C72D01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07</w:t>
            </w:r>
          </w:p>
        </w:tc>
        <w:tc>
          <w:tcPr>
            <w:tcW w:w="400" w:type="dxa"/>
            <w:tcBorders>
              <w:top w:val="nil"/>
              <w:left w:val="nil"/>
              <w:bottom w:val="single" w:color="auto" w:sz="4" w:space="0"/>
              <w:right w:val="single" w:color="auto" w:sz="4" w:space="0"/>
            </w:tcBorders>
            <w:shd w:val="clear" w:color="auto" w:fill="auto"/>
            <w:vAlign w:val="center"/>
          </w:tcPr>
          <w:p w14:paraId="2BA4ACBD">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6783879B">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农村综合改革</w:t>
            </w:r>
          </w:p>
        </w:tc>
        <w:tc>
          <w:tcPr>
            <w:tcW w:w="1855" w:type="dxa"/>
            <w:tcBorders>
              <w:top w:val="nil"/>
              <w:left w:val="nil"/>
              <w:bottom w:val="single" w:color="auto" w:sz="4" w:space="0"/>
              <w:right w:val="single" w:color="auto" w:sz="4" w:space="0"/>
            </w:tcBorders>
            <w:shd w:val="clear" w:color="auto" w:fill="auto"/>
            <w:vAlign w:val="center"/>
          </w:tcPr>
          <w:p w14:paraId="3BF620F2">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11.03</w:t>
            </w:r>
          </w:p>
        </w:tc>
        <w:tc>
          <w:tcPr>
            <w:tcW w:w="1856" w:type="dxa"/>
            <w:tcBorders>
              <w:top w:val="nil"/>
              <w:left w:val="nil"/>
              <w:bottom w:val="single" w:color="auto" w:sz="4" w:space="0"/>
              <w:right w:val="single" w:color="auto" w:sz="4" w:space="0"/>
            </w:tcBorders>
            <w:shd w:val="clear" w:color="auto" w:fill="auto"/>
            <w:vAlign w:val="center"/>
          </w:tcPr>
          <w:p w14:paraId="6C5AC35F">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7105FD1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11.03</w:t>
            </w:r>
          </w:p>
        </w:tc>
      </w:tr>
      <w:tr w14:paraId="65E8027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1A3178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28CA42B4">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07</w:t>
            </w:r>
          </w:p>
        </w:tc>
        <w:tc>
          <w:tcPr>
            <w:tcW w:w="400" w:type="dxa"/>
            <w:tcBorders>
              <w:top w:val="nil"/>
              <w:left w:val="nil"/>
              <w:bottom w:val="single" w:color="auto" w:sz="4" w:space="0"/>
              <w:right w:val="single" w:color="auto" w:sz="4" w:space="0"/>
            </w:tcBorders>
            <w:shd w:val="clear" w:color="auto" w:fill="auto"/>
            <w:vAlign w:val="center"/>
          </w:tcPr>
          <w:p w14:paraId="726DB0C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7522D33F">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对村级公益事业建设的补助</w:t>
            </w:r>
          </w:p>
        </w:tc>
        <w:tc>
          <w:tcPr>
            <w:tcW w:w="1855" w:type="dxa"/>
            <w:tcBorders>
              <w:top w:val="nil"/>
              <w:left w:val="nil"/>
              <w:bottom w:val="single" w:color="auto" w:sz="4" w:space="0"/>
              <w:right w:val="single" w:color="auto" w:sz="4" w:space="0"/>
            </w:tcBorders>
            <w:shd w:val="clear" w:color="auto" w:fill="auto"/>
            <w:vAlign w:val="center"/>
          </w:tcPr>
          <w:p w14:paraId="540F10E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11.03</w:t>
            </w:r>
          </w:p>
        </w:tc>
        <w:tc>
          <w:tcPr>
            <w:tcW w:w="1856" w:type="dxa"/>
            <w:tcBorders>
              <w:top w:val="nil"/>
              <w:left w:val="nil"/>
              <w:bottom w:val="single" w:color="auto" w:sz="4" w:space="0"/>
              <w:right w:val="single" w:color="auto" w:sz="4" w:space="0"/>
            </w:tcBorders>
            <w:shd w:val="clear" w:color="auto" w:fill="auto"/>
            <w:vAlign w:val="center"/>
          </w:tcPr>
          <w:p w14:paraId="61080884">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0C3B9C4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11.03</w:t>
            </w:r>
          </w:p>
        </w:tc>
      </w:tr>
      <w:tr w14:paraId="110C6E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0B3C74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14:paraId="5BEFE6A6">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1D704693">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775027D3">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住房保障支出</w:t>
            </w:r>
          </w:p>
        </w:tc>
        <w:tc>
          <w:tcPr>
            <w:tcW w:w="1855" w:type="dxa"/>
            <w:tcBorders>
              <w:top w:val="nil"/>
              <w:left w:val="nil"/>
              <w:bottom w:val="single" w:color="auto" w:sz="4" w:space="0"/>
              <w:right w:val="single" w:color="auto" w:sz="4" w:space="0"/>
            </w:tcBorders>
            <w:shd w:val="clear" w:color="auto" w:fill="auto"/>
            <w:vAlign w:val="center"/>
          </w:tcPr>
          <w:p w14:paraId="5914D33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367.52</w:t>
            </w:r>
          </w:p>
        </w:tc>
        <w:tc>
          <w:tcPr>
            <w:tcW w:w="1856" w:type="dxa"/>
            <w:tcBorders>
              <w:top w:val="nil"/>
              <w:left w:val="nil"/>
              <w:bottom w:val="single" w:color="auto" w:sz="4" w:space="0"/>
              <w:right w:val="single" w:color="auto" w:sz="4" w:space="0"/>
            </w:tcBorders>
            <w:shd w:val="clear" w:color="auto" w:fill="auto"/>
            <w:vAlign w:val="center"/>
          </w:tcPr>
          <w:p w14:paraId="0EF7F81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367.52</w:t>
            </w:r>
          </w:p>
        </w:tc>
        <w:tc>
          <w:tcPr>
            <w:tcW w:w="1904" w:type="dxa"/>
            <w:gridSpan w:val="2"/>
            <w:tcBorders>
              <w:top w:val="nil"/>
              <w:left w:val="nil"/>
              <w:bottom w:val="single" w:color="auto" w:sz="4" w:space="0"/>
              <w:right w:val="single" w:color="auto" w:sz="4" w:space="0"/>
            </w:tcBorders>
            <w:shd w:val="clear" w:color="auto" w:fill="auto"/>
            <w:vAlign w:val="center"/>
          </w:tcPr>
          <w:p w14:paraId="59F46D28">
            <w:pPr>
              <w:widowControl/>
              <w:jc w:val="right"/>
              <w:rPr>
                <w:rFonts w:hint="eastAsia" w:ascii="仿宋_GB2312" w:hAnsi="宋体" w:eastAsia="仿宋_GB2312" w:cs="宋体"/>
                <w:b/>
                <w:bCs/>
                <w:color w:val="auto"/>
                <w:kern w:val="0"/>
                <w:sz w:val="18"/>
                <w:szCs w:val="18"/>
                <w:highlight w:val="none"/>
              </w:rPr>
            </w:pPr>
          </w:p>
        </w:tc>
      </w:tr>
      <w:tr w14:paraId="124F85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4ED609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14:paraId="41A0540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14:paraId="3EC581F1">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3A16C0C2">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住房改革支出</w:t>
            </w:r>
          </w:p>
        </w:tc>
        <w:tc>
          <w:tcPr>
            <w:tcW w:w="1855" w:type="dxa"/>
            <w:tcBorders>
              <w:top w:val="nil"/>
              <w:left w:val="nil"/>
              <w:bottom w:val="single" w:color="auto" w:sz="4" w:space="0"/>
              <w:right w:val="single" w:color="auto" w:sz="4" w:space="0"/>
            </w:tcBorders>
            <w:shd w:val="clear" w:color="auto" w:fill="auto"/>
            <w:vAlign w:val="center"/>
          </w:tcPr>
          <w:p w14:paraId="15EDB3E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367.52</w:t>
            </w:r>
          </w:p>
        </w:tc>
        <w:tc>
          <w:tcPr>
            <w:tcW w:w="1856" w:type="dxa"/>
            <w:tcBorders>
              <w:top w:val="nil"/>
              <w:left w:val="nil"/>
              <w:bottom w:val="single" w:color="auto" w:sz="4" w:space="0"/>
              <w:right w:val="single" w:color="auto" w:sz="4" w:space="0"/>
            </w:tcBorders>
            <w:shd w:val="clear" w:color="auto" w:fill="auto"/>
            <w:vAlign w:val="center"/>
          </w:tcPr>
          <w:p w14:paraId="5B1AC40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367.52</w:t>
            </w:r>
          </w:p>
        </w:tc>
        <w:tc>
          <w:tcPr>
            <w:tcW w:w="1904" w:type="dxa"/>
            <w:gridSpan w:val="2"/>
            <w:tcBorders>
              <w:top w:val="nil"/>
              <w:left w:val="nil"/>
              <w:bottom w:val="single" w:color="auto" w:sz="4" w:space="0"/>
              <w:right w:val="single" w:color="auto" w:sz="4" w:space="0"/>
            </w:tcBorders>
            <w:shd w:val="clear" w:color="auto" w:fill="auto"/>
            <w:vAlign w:val="center"/>
          </w:tcPr>
          <w:p w14:paraId="2CDF6C6E">
            <w:pPr>
              <w:widowControl/>
              <w:jc w:val="right"/>
              <w:rPr>
                <w:rFonts w:hint="eastAsia" w:ascii="仿宋_GB2312" w:hAnsi="宋体" w:eastAsia="仿宋_GB2312" w:cs="宋体"/>
                <w:b/>
                <w:bCs/>
                <w:color w:val="auto"/>
                <w:kern w:val="0"/>
                <w:sz w:val="18"/>
                <w:szCs w:val="18"/>
                <w:highlight w:val="none"/>
              </w:rPr>
            </w:pPr>
          </w:p>
        </w:tc>
      </w:tr>
      <w:tr w14:paraId="3AD7B1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FC78C1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14:paraId="75565D8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14:paraId="0D4F7BC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3D4B886F">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住房公积金</w:t>
            </w:r>
          </w:p>
        </w:tc>
        <w:tc>
          <w:tcPr>
            <w:tcW w:w="1855" w:type="dxa"/>
            <w:tcBorders>
              <w:top w:val="nil"/>
              <w:left w:val="nil"/>
              <w:bottom w:val="single" w:color="auto" w:sz="4" w:space="0"/>
              <w:right w:val="single" w:color="auto" w:sz="4" w:space="0"/>
            </w:tcBorders>
            <w:shd w:val="clear" w:color="auto" w:fill="auto"/>
            <w:vAlign w:val="center"/>
          </w:tcPr>
          <w:p w14:paraId="15BDE4B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367.52</w:t>
            </w:r>
          </w:p>
        </w:tc>
        <w:tc>
          <w:tcPr>
            <w:tcW w:w="1856" w:type="dxa"/>
            <w:tcBorders>
              <w:top w:val="nil"/>
              <w:left w:val="nil"/>
              <w:bottom w:val="single" w:color="auto" w:sz="4" w:space="0"/>
              <w:right w:val="single" w:color="auto" w:sz="4" w:space="0"/>
            </w:tcBorders>
            <w:shd w:val="clear" w:color="auto" w:fill="auto"/>
            <w:vAlign w:val="center"/>
          </w:tcPr>
          <w:p w14:paraId="30FB100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367.52</w:t>
            </w:r>
          </w:p>
        </w:tc>
        <w:tc>
          <w:tcPr>
            <w:tcW w:w="1904" w:type="dxa"/>
            <w:gridSpan w:val="2"/>
            <w:tcBorders>
              <w:top w:val="nil"/>
              <w:left w:val="nil"/>
              <w:bottom w:val="single" w:color="auto" w:sz="4" w:space="0"/>
              <w:right w:val="single" w:color="auto" w:sz="4" w:space="0"/>
            </w:tcBorders>
            <w:shd w:val="clear" w:color="auto" w:fill="auto"/>
            <w:vAlign w:val="center"/>
          </w:tcPr>
          <w:p w14:paraId="2AA29916">
            <w:pPr>
              <w:widowControl/>
              <w:jc w:val="right"/>
              <w:rPr>
                <w:rFonts w:hint="eastAsia" w:ascii="仿宋_GB2312" w:hAnsi="宋体" w:eastAsia="仿宋_GB2312" w:cs="宋体"/>
                <w:b/>
                <w:bCs/>
                <w:color w:val="auto"/>
                <w:kern w:val="0"/>
                <w:sz w:val="18"/>
                <w:szCs w:val="18"/>
                <w:highlight w:val="none"/>
              </w:rPr>
            </w:pPr>
          </w:p>
        </w:tc>
      </w:tr>
      <w:tr w14:paraId="114287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FCE5E9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223</w:t>
            </w:r>
          </w:p>
        </w:tc>
        <w:tc>
          <w:tcPr>
            <w:tcW w:w="400" w:type="dxa"/>
            <w:tcBorders>
              <w:top w:val="nil"/>
              <w:left w:val="nil"/>
              <w:bottom w:val="single" w:color="auto" w:sz="4" w:space="0"/>
              <w:right w:val="single" w:color="auto" w:sz="4" w:space="0"/>
            </w:tcBorders>
            <w:shd w:val="clear" w:color="auto" w:fill="auto"/>
            <w:vAlign w:val="center"/>
          </w:tcPr>
          <w:p w14:paraId="2B0EDC3C">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7423B180">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185D7530">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国有资本经营预算支出</w:t>
            </w:r>
          </w:p>
        </w:tc>
        <w:tc>
          <w:tcPr>
            <w:tcW w:w="1855" w:type="dxa"/>
            <w:tcBorders>
              <w:top w:val="nil"/>
              <w:left w:val="nil"/>
              <w:bottom w:val="single" w:color="auto" w:sz="4" w:space="0"/>
              <w:right w:val="single" w:color="auto" w:sz="4" w:space="0"/>
            </w:tcBorders>
            <w:shd w:val="clear" w:color="auto" w:fill="auto"/>
            <w:vAlign w:val="center"/>
          </w:tcPr>
          <w:p w14:paraId="5465655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0.05</w:t>
            </w:r>
          </w:p>
        </w:tc>
        <w:tc>
          <w:tcPr>
            <w:tcW w:w="1856" w:type="dxa"/>
            <w:tcBorders>
              <w:top w:val="nil"/>
              <w:left w:val="nil"/>
              <w:bottom w:val="single" w:color="auto" w:sz="4" w:space="0"/>
              <w:right w:val="single" w:color="auto" w:sz="4" w:space="0"/>
            </w:tcBorders>
            <w:shd w:val="clear" w:color="auto" w:fill="auto"/>
            <w:vAlign w:val="center"/>
          </w:tcPr>
          <w:p w14:paraId="50EC94B7">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1F12047A">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0.05</w:t>
            </w:r>
          </w:p>
        </w:tc>
      </w:tr>
      <w:tr w14:paraId="141BC1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056EDC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223</w:t>
            </w:r>
          </w:p>
        </w:tc>
        <w:tc>
          <w:tcPr>
            <w:tcW w:w="400" w:type="dxa"/>
            <w:tcBorders>
              <w:top w:val="nil"/>
              <w:left w:val="nil"/>
              <w:bottom w:val="single" w:color="auto" w:sz="4" w:space="0"/>
              <w:right w:val="single" w:color="auto" w:sz="4" w:space="0"/>
            </w:tcBorders>
            <w:shd w:val="clear" w:color="auto" w:fill="auto"/>
            <w:vAlign w:val="center"/>
          </w:tcPr>
          <w:p w14:paraId="61ED0F6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5E741ADC">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7375838">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解决历史遗留问题及改革成本支出</w:t>
            </w:r>
          </w:p>
        </w:tc>
        <w:tc>
          <w:tcPr>
            <w:tcW w:w="1855" w:type="dxa"/>
            <w:tcBorders>
              <w:top w:val="nil"/>
              <w:left w:val="nil"/>
              <w:bottom w:val="single" w:color="auto" w:sz="4" w:space="0"/>
              <w:right w:val="single" w:color="auto" w:sz="4" w:space="0"/>
            </w:tcBorders>
            <w:shd w:val="clear" w:color="auto" w:fill="auto"/>
            <w:vAlign w:val="center"/>
          </w:tcPr>
          <w:p w14:paraId="11401E3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0.05</w:t>
            </w:r>
          </w:p>
        </w:tc>
        <w:tc>
          <w:tcPr>
            <w:tcW w:w="1856" w:type="dxa"/>
            <w:tcBorders>
              <w:top w:val="nil"/>
              <w:left w:val="nil"/>
              <w:bottom w:val="single" w:color="auto" w:sz="4" w:space="0"/>
              <w:right w:val="single" w:color="auto" w:sz="4" w:space="0"/>
            </w:tcBorders>
            <w:shd w:val="clear" w:color="auto" w:fill="auto"/>
            <w:vAlign w:val="center"/>
          </w:tcPr>
          <w:p w14:paraId="63D3A421">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494C6DC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0.05</w:t>
            </w:r>
          </w:p>
        </w:tc>
      </w:tr>
      <w:tr w14:paraId="101D8F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7E03DF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223</w:t>
            </w:r>
          </w:p>
        </w:tc>
        <w:tc>
          <w:tcPr>
            <w:tcW w:w="400" w:type="dxa"/>
            <w:tcBorders>
              <w:top w:val="nil"/>
              <w:left w:val="nil"/>
              <w:bottom w:val="single" w:color="auto" w:sz="4" w:space="0"/>
              <w:right w:val="single" w:color="auto" w:sz="4" w:space="0"/>
            </w:tcBorders>
            <w:shd w:val="clear" w:color="auto" w:fill="auto"/>
            <w:vAlign w:val="center"/>
          </w:tcPr>
          <w:p w14:paraId="40B7007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4799516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2604" w:type="dxa"/>
            <w:tcBorders>
              <w:top w:val="nil"/>
              <w:left w:val="nil"/>
              <w:bottom w:val="single" w:color="auto" w:sz="4" w:space="0"/>
              <w:right w:val="single" w:color="auto" w:sz="4" w:space="0"/>
            </w:tcBorders>
            <w:shd w:val="clear" w:color="auto" w:fill="auto"/>
            <w:vAlign w:val="center"/>
          </w:tcPr>
          <w:p w14:paraId="5FD4F8DE">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国有企业退休人员社会化管理补助支出</w:t>
            </w:r>
          </w:p>
        </w:tc>
        <w:tc>
          <w:tcPr>
            <w:tcW w:w="1855" w:type="dxa"/>
            <w:tcBorders>
              <w:top w:val="nil"/>
              <w:left w:val="nil"/>
              <w:bottom w:val="single" w:color="auto" w:sz="4" w:space="0"/>
              <w:right w:val="single" w:color="auto" w:sz="4" w:space="0"/>
            </w:tcBorders>
            <w:shd w:val="clear" w:color="auto" w:fill="auto"/>
            <w:vAlign w:val="center"/>
          </w:tcPr>
          <w:p w14:paraId="085C40A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0.05</w:t>
            </w:r>
          </w:p>
        </w:tc>
        <w:tc>
          <w:tcPr>
            <w:tcW w:w="1856" w:type="dxa"/>
            <w:tcBorders>
              <w:top w:val="nil"/>
              <w:left w:val="nil"/>
              <w:bottom w:val="single" w:color="auto" w:sz="4" w:space="0"/>
              <w:right w:val="single" w:color="auto" w:sz="4" w:space="0"/>
            </w:tcBorders>
            <w:shd w:val="clear" w:color="auto" w:fill="auto"/>
            <w:vAlign w:val="center"/>
          </w:tcPr>
          <w:p w14:paraId="562A197E">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2820DF2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0.05</w:t>
            </w:r>
          </w:p>
        </w:tc>
      </w:tr>
      <w:tr w14:paraId="50115D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91B7FE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229</w:t>
            </w:r>
          </w:p>
        </w:tc>
        <w:tc>
          <w:tcPr>
            <w:tcW w:w="400" w:type="dxa"/>
            <w:tcBorders>
              <w:top w:val="nil"/>
              <w:left w:val="nil"/>
              <w:bottom w:val="single" w:color="auto" w:sz="4" w:space="0"/>
              <w:right w:val="single" w:color="auto" w:sz="4" w:space="0"/>
            </w:tcBorders>
            <w:shd w:val="clear" w:color="auto" w:fill="auto"/>
            <w:vAlign w:val="center"/>
          </w:tcPr>
          <w:p w14:paraId="0F07BE02">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3710FF76">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2251634">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其他支出</w:t>
            </w:r>
          </w:p>
        </w:tc>
        <w:tc>
          <w:tcPr>
            <w:tcW w:w="1855" w:type="dxa"/>
            <w:tcBorders>
              <w:top w:val="nil"/>
              <w:left w:val="nil"/>
              <w:bottom w:val="single" w:color="auto" w:sz="4" w:space="0"/>
              <w:right w:val="single" w:color="auto" w:sz="4" w:space="0"/>
            </w:tcBorders>
            <w:shd w:val="clear" w:color="auto" w:fill="auto"/>
            <w:vAlign w:val="center"/>
          </w:tcPr>
          <w:p w14:paraId="03D1958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0.03</w:t>
            </w:r>
          </w:p>
        </w:tc>
        <w:tc>
          <w:tcPr>
            <w:tcW w:w="1856" w:type="dxa"/>
            <w:tcBorders>
              <w:top w:val="nil"/>
              <w:left w:val="nil"/>
              <w:bottom w:val="single" w:color="auto" w:sz="4" w:space="0"/>
              <w:right w:val="single" w:color="auto" w:sz="4" w:space="0"/>
            </w:tcBorders>
            <w:shd w:val="clear" w:color="auto" w:fill="auto"/>
            <w:vAlign w:val="center"/>
          </w:tcPr>
          <w:p w14:paraId="1A62C85F">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5AAD93F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0.03</w:t>
            </w:r>
          </w:p>
        </w:tc>
      </w:tr>
      <w:tr w14:paraId="5161A1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53F556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229</w:t>
            </w:r>
          </w:p>
        </w:tc>
        <w:tc>
          <w:tcPr>
            <w:tcW w:w="400" w:type="dxa"/>
            <w:tcBorders>
              <w:top w:val="nil"/>
              <w:left w:val="nil"/>
              <w:bottom w:val="single" w:color="auto" w:sz="4" w:space="0"/>
              <w:right w:val="single" w:color="auto" w:sz="4" w:space="0"/>
            </w:tcBorders>
            <w:shd w:val="clear" w:color="auto" w:fill="auto"/>
            <w:vAlign w:val="center"/>
          </w:tcPr>
          <w:p w14:paraId="29BCF09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99</w:t>
            </w:r>
          </w:p>
        </w:tc>
        <w:tc>
          <w:tcPr>
            <w:tcW w:w="400" w:type="dxa"/>
            <w:tcBorders>
              <w:top w:val="nil"/>
              <w:left w:val="nil"/>
              <w:bottom w:val="single" w:color="auto" w:sz="4" w:space="0"/>
              <w:right w:val="single" w:color="auto" w:sz="4" w:space="0"/>
            </w:tcBorders>
            <w:shd w:val="clear" w:color="auto" w:fill="auto"/>
            <w:vAlign w:val="center"/>
          </w:tcPr>
          <w:p w14:paraId="5066C152">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11135948">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其他支出</w:t>
            </w:r>
          </w:p>
        </w:tc>
        <w:tc>
          <w:tcPr>
            <w:tcW w:w="1855" w:type="dxa"/>
            <w:tcBorders>
              <w:top w:val="nil"/>
              <w:left w:val="nil"/>
              <w:bottom w:val="single" w:color="auto" w:sz="4" w:space="0"/>
              <w:right w:val="single" w:color="auto" w:sz="4" w:space="0"/>
            </w:tcBorders>
            <w:shd w:val="clear" w:color="auto" w:fill="auto"/>
            <w:vAlign w:val="center"/>
          </w:tcPr>
          <w:p w14:paraId="2E54E79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0.03</w:t>
            </w:r>
          </w:p>
        </w:tc>
        <w:tc>
          <w:tcPr>
            <w:tcW w:w="1856" w:type="dxa"/>
            <w:tcBorders>
              <w:top w:val="nil"/>
              <w:left w:val="nil"/>
              <w:bottom w:val="single" w:color="auto" w:sz="4" w:space="0"/>
              <w:right w:val="single" w:color="auto" w:sz="4" w:space="0"/>
            </w:tcBorders>
            <w:shd w:val="clear" w:color="auto" w:fill="auto"/>
            <w:vAlign w:val="center"/>
          </w:tcPr>
          <w:p w14:paraId="0A463E51">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43D1597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0.03</w:t>
            </w:r>
          </w:p>
        </w:tc>
      </w:tr>
      <w:tr w14:paraId="43301B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97F024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229</w:t>
            </w:r>
          </w:p>
        </w:tc>
        <w:tc>
          <w:tcPr>
            <w:tcW w:w="400" w:type="dxa"/>
            <w:tcBorders>
              <w:top w:val="nil"/>
              <w:left w:val="nil"/>
              <w:bottom w:val="single" w:color="auto" w:sz="4" w:space="0"/>
              <w:right w:val="single" w:color="auto" w:sz="4" w:space="0"/>
            </w:tcBorders>
            <w:shd w:val="clear" w:color="auto" w:fill="auto"/>
            <w:vAlign w:val="center"/>
          </w:tcPr>
          <w:p w14:paraId="08871AC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400" w:type="dxa"/>
            <w:tcBorders>
              <w:top w:val="nil"/>
              <w:left w:val="nil"/>
              <w:bottom w:val="single" w:color="auto" w:sz="4" w:space="0"/>
              <w:right w:val="single" w:color="auto" w:sz="4" w:space="0"/>
            </w:tcBorders>
            <w:shd w:val="clear" w:color="auto" w:fill="auto"/>
            <w:vAlign w:val="center"/>
          </w:tcPr>
          <w:p w14:paraId="421B655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300A952A">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其他支出</w:t>
            </w:r>
          </w:p>
        </w:tc>
        <w:tc>
          <w:tcPr>
            <w:tcW w:w="1855" w:type="dxa"/>
            <w:tcBorders>
              <w:top w:val="nil"/>
              <w:left w:val="nil"/>
              <w:bottom w:val="single" w:color="auto" w:sz="4" w:space="0"/>
              <w:right w:val="single" w:color="auto" w:sz="4" w:space="0"/>
            </w:tcBorders>
            <w:shd w:val="clear" w:color="auto" w:fill="auto"/>
            <w:vAlign w:val="center"/>
          </w:tcPr>
          <w:p w14:paraId="210943B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0.03</w:t>
            </w:r>
          </w:p>
        </w:tc>
        <w:tc>
          <w:tcPr>
            <w:tcW w:w="1856" w:type="dxa"/>
            <w:tcBorders>
              <w:top w:val="nil"/>
              <w:left w:val="nil"/>
              <w:bottom w:val="single" w:color="auto" w:sz="4" w:space="0"/>
              <w:right w:val="single" w:color="auto" w:sz="4" w:space="0"/>
            </w:tcBorders>
            <w:shd w:val="clear" w:color="auto" w:fill="auto"/>
            <w:vAlign w:val="center"/>
          </w:tcPr>
          <w:p w14:paraId="7B7702E4">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1FB6CF0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0.03</w:t>
            </w:r>
          </w:p>
        </w:tc>
      </w:tr>
      <w:tr w14:paraId="11B0FB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7A28C2C">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21E84309">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66607BF2">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1E7FDE4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合计</w:t>
            </w:r>
          </w:p>
        </w:tc>
        <w:tc>
          <w:tcPr>
            <w:tcW w:w="1855" w:type="dxa"/>
            <w:tcBorders>
              <w:top w:val="nil"/>
              <w:left w:val="nil"/>
              <w:bottom w:val="single" w:color="auto" w:sz="4" w:space="0"/>
              <w:right w:val="single" w:color="auto" w:sz="4" w:space="0"/>
            </w:tcBorders>
            <w:shd w:val="clear" w:color="auto" w:fill="auto"/>
            <w:vAlign w:val="center"/>
          </w:tcPr>
          <w:p w14:paraId="2A7F7B8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7572.12</w:t>
            </w:r>
          </w:p>
        </w:tc>
        <w:tc>
          <w:tcPr>
            <w:tcW w:w="1856" w:type="dxa"/>
            <w:tcBorders>
              <w:top w:val="nil"/>
              <w:left w:val="nil"/>
              <w:bottom w:val="single" w:color="auto" w:sz="4" w:space="0"/>
              <w:right w:val="single" w:color="auto" w:sz="4" w:space="0"/>
            </w:tcBorders>
            <w:shd w:val="clear" w:color="auto" w:fill="auto"/>
            <w:vAlign w:val="center"/>
          </w:tcPr>
          <w:p w14:paraId="77B297D2">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4825.91</w:t>
            </w:r>
          </w:p>
        </w:tc>
        <w:tc>
          <w:tcPr>
            <w:tcW w:w="1904" w:type="dxa"/>
            <w:gridSpan w:val="2"/>
            <w:tcBorders>
              <w:top w:val="nil"/>
              <w:left w:val="nil"/>
              <w:bottom w:val="single" w:color="auto" w:sz="4" w:space="0"/>
              <w:right w:val="single" w:color="auto" w:sz="4" w:space="0"/>
            </w:tcBorders>
            <w:shd w:val="clear" w:color="auto" w:fill="auto"/>
            <w:vAlign w:val="center"/>
          </w:tcPr>
          <w:p w14:paraId="197752D2">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2746.21</w:t>
            </w:r>
          </w:p>
        </w:tc>
      </w:tr>
    </w:tbl>
    <w:p w14:paraId="4DB72787">
      <w:pPr>
        <w:widowControl/>
        <w:spacing w:before="120" w:beforeLines="50"/>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表4</w:t>
      </w:r>
    </w:p>
    <w:p w14:paraId="06744F05">
      <w:pPr>
        <w:widowControl/>
        <w:spacing w:before="120" w:beforeLines="50"/>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21D85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370838A7">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编制单位：托克逊县夏镇人民政府</w:t>
            </w:r>
          </w:p>
        </w:tc>
        <w:tc>
          <w:tcPr>
            <w:tcW w:w="1808" w:type="dxa"/>
            <w:gridSpan w:val="3"/>
            <w:tcBorders>
              <w:top w:val="nil"/>
              <w:left w:val="nil"/>
              <w:bottom w:val="nil"/>
              <w:right w:val="nil"/>
            </w:tcBorders>
          </w:tcPr>
          <w:p w14:paraId="51721D3B">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14:paraId="27DE84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031A54BF">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2431DC56">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45C024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E8EB26B">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000" w:type="dxa"/>
            <w:tcBorders>
              <w:top w:val="nil"/>
              <w:left w:val="nil"/>
              <w:bottom w:val="single" w:color="auto" w:sz="4" w:space="0"/>
              <w:right w:val="single" w:color="auto" w:sz="4" w:space="0"/>
            </w:tcBorders>
            <w:shd w:val="clear" w:color="auto" w:fill="auto"/>
            <w:vAlign w:val="center"/>
          </w:tcPr>
          <w:p w14:paraId="635F6D03">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2650" w:type="dxa"/>
            <w:tcBorders>
              <w:top w:val="nil"/>
              <w:left w:val="nil"/>
              <w:bottom w:val="single" w:color="auto" w:sz="4" w:space="0"/>
              <w:right w:val="single" w:color="auto" w:sz="4" w:space="0"/>
            </w:tcBorders>
            <w:shd w:val="clear" w:color="auto" w:fill="auto"/>
            <w:vAlign w:val="center"/>
          </w:tcPr>
          <w:p w14:paraId="5EE60A7E">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 能 分 类</w:t>
            </w:r>
          </w:p>
        </w:tc>
        <w:tc>
          <w:tcPr>
            <w:tcW w:w="930" w:type="dxa"/>
            <w:tcBorders>
              <w:top w:val="nil"/>
              <w:left w:val="nil"/>
              <w:bottom w:val="single" w:color="auto" w:sz="4" w:space="0"/>
              <w:right w:val="single" w:color="auto" w:sz="4" w:space="0"/>
            </w:tcBorders>
            <w:shd w:val="clear" w:color="auto" w:fill="auto"/>
            <w:vAlign w:val="center"/>
          </w:tcPr>
          <w:p w14:paraId="3A2D6E06">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7BE2A562">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一般公共预算</w:t>
            </w:r>
          </w:p>
        </w:tc>
        <w:tc>
          <w:tcPr>
            <w:tcW w:w="800" w:type="dxa"/>
            <w:tcBorders>
              <w:top w:val="nil"/>
              <w:left w:val="nil"/>
              <w:bottom w:val="single" w:color="auto" w:sz="4" w:space="0"/>
              <w:right w:val="single" w:color="auto" w:sz="4" w:space="0"/>
            </w:tcBorders>
            <w:shd w:val="clear" w:color="auto" w:fill="auto"/>
            <w:vAlign w:val="center"/>
          </w:tcPr>
          <w:p w14:paraId="40EF8C33">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政府性基金预算</w:t>
            </w:r>
          </w:p>
        </w:tc>
        <w:tc>
          <w:tcPr>
            <w:tcW w:w="800" w:type="dxa"/>
            <w:tcBorders>
              <w:top w:val="nil"/>
              <w:left w:val="nil"/>
              <w:bottom w:val="single" w:color="auto" w:sz="4" w:space="0"/>
              <w:right w:val="single" w:color="auto" w:sz="4" w:space="0"/>
            </w:tcBorders>
            <w:shd w:val="clear" w:color="auto" w:fill="auto"/>
            <w:vAlign w:val="center"/>
          </w:tcPr>
          <w:p w14:paraId="40E25413">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国有资本经营预算</w:t>
            </w:r>
          </w:p>
        </w:tc>
      </w:tr>
      <w:tr w14:paraId="14B72C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74C27DC">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3FA21E67">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7420.40</w:t>
            </w:r>
          </w:p>
        </w:tc>
        <w:tc>
          <w:tcPr>
            <w:tcW w:w="2800" w:type="dxa"/>
            <w:tcBorders>
              <w:top w:val="nil"/>
              <w:left w:val="nil"/>
              <w:bottom w:val="single" w:color="auto" w:sz="4" w:space="0"/>
              <w:right w:val="single" w:color="auto" w:sz="4" w:space="0"/>
            </w:tcBorders>
            <w:shd w:val="clear" w:color="auto" w:fill="auto"/>
            <w:noWrap/>
            <w:vAlign w:val="center"/>
          </w:tcPr>
          <w:p w14:paraId="49753C72">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319CB1E3">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4686.64</w:t>
            </w:r>
          </w:p>
        </w:tc>
        <w:tc>
          <w:tcPr>
            <w:tcW w:w="920" w:type="dxa"/>
            <w:gridSpan w:val="2"/>
            <w:tcBorders>
              <w:top w:val="nil"/>
              <w:left w:val="nil"/>
              <w:bottom w:val="single" w:color="auto" w:sz="4" w:space="0"/>
              <w:right w:val="single" w:color="auto" w:sz="4" w:space="0"/>
            </w:tcBorders>
            <w:shd w:val="clear" w:color="auto" w:fill="auto"/>
            <w:vAlign w:val="center"/>
          </w:tcPr>
          <w:p w14:paraId="63612E73">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4686.64</w:t>
            </w:r>
          </w:p>
        </w:tc>
        <w:tc>
          <w:tcPr>
            <w:tcW w:w="800" w:type="dxa"/>
            <w:tcBorders>
              <w:top w:val="nil"/>
              <w:left w:val="single" w:color="auto" w:sz="4" w:space="0"/>
              <w:bottom w:val="single" w:color="auto" w:sz="4" w:space="0"/>
              <w:right w:val="single" w:color="auto" w:sz="4" w:space="0"/>
            </w:tcBorders>
            <w:shd w:val="clear" w:color="auto" w:fill="auto"/>
            <w:vAlign w:val="center"/>
          </w:tcPr>
          <w:p w14:paraId="223FDB94">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6D78287">
            <w:pPr>
              <w:widowControl/>
              <w:jc w:val="right"/>
              <w:rPr>
                <w:rFonts w:hint="eastAsia" w:ascii="仿宋_GB2312" w:hAnsi="宋体" w:eastAsia="仿宋_GB2312" w:cs="宋体"/>
                <w:color w:val="auto"/>
                <w:kern w:val="0"/>
                <w:sz w:val="18"/>
                <w:szCs w:val="18"/>
                <w:highlight w:val="none"/>
              </w:rPr>
            </w:pPr>
          </w:p>
        </w:tc>
      </w:tr>
      <w:tr w14:paraId="5AE440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23860E0">
            <w:pPr>
              <w:widowControl/>
              <w:spacing w:line="30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一般公共预算</w:t>
            </w:r>
          </w:p>
        </w:tc>
        <w:tc>
          <w:tcPr>
            <w:tcW w:w="1000" w:type="dxa"/>
            <w:tcBorders>
              <w:top w:val="nil"/>
              <w:left w:val="nil"/>
              <w:bottom w:val="single" w:color="auto" w:sz="4" w:space="0"/>
              <w:right w:val="single" w:color="auto" w:sz="4" w:space="0"/>
            </w:tcBorders>
            <w:shd w:val="clear" w:color="auto" w:fill="auto"/>
            <w:vAlign w:val="center"/>
          </w:tcPr>
          <w:p w14:paraId="57E94E49">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7420.35</w:t>
            </w:r>
          </w:p>
        </w:tc>
        <w:tc>
          <w:tcPr>
            <w:tcW w:w="2800" w:type="dxa"/>
            <w:tcBorders>
              <w:top w:val="nil"/>
              <w:left w:val="nil"/>
              <w:bottom w:val="single" w:color="auto" w:sz="4" w:space="0"/>
              <w:right w:val="single" w:color="auto" w:sz="4" w:space="0"/>
            </w:tcBorders>
            <w:shd w:val="clear" w:color="auto" w:fill="auto"/>
            <w:noWrap/>
            <w:vAlign w:val="center"/>
          </w:tcPr>
          <w:p w14:paraId="2C6D295A">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930" w:type="dxa"/>
            <w:tcBorders>
              <w:top w:val="nil"/>
              <w:left w:val="nil"/>
              <w:bottom w:val="single" w:color="auto" w:sz="4" w:space="0"/>
              <w:right w:val="single" w:color="auto" w:sz="4" w:space="0"/>
            </w:tcBorders>
            <w:shd w:val="clear" w:color="auto" w:fill="auto"/>
            <w:vAlign w:val="center"/>
          </w:tcPr>
          <w:p w14:paraId="72D82B92">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A0C83FC">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D3055CD">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25891F5">
            <w:pPr>
              <w:widowControl/>
              <w:jc w:val="right"/>
              <w:rPr>
                <w:rFonts w:hint="eastAsia" w:ascii="仿宋_GB2312" w:hAnsi="宋体" w:eastAsia="仿宋_GB2312" w:cs="宋体"/>
                <w:color w:val="auto"/>
                <w:kern w:val="0"/>
                <w:sz w:val="18"/>
                <w:szCs w:val="18"/>
                <w:highlight w:val="none"/>
              </w:rPr>
            </w:pPr>
          </w:p>
        </w:tc>
      </w:tr>
      <w:tr w14:paraId="188088A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19853F9">
            <w:pPr>
              <w:widowControl/>
              <w:spacing w:line="30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4BDA1F18">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9E7B8E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930" w:type="dxa"/>
            <w:tcBorders>
              <w:top w:val="nil"/>
              <w:left w:val="nil"/>
              <w:bottom w:val="single" w:color="auto" w:sz="4" w:space="0"/>
              <w:right w:val="single" w:color="auto" w:sz="4" w:space="0"/>
            </w:tcBorders>
            <w:shd w:val="clear" w:color="auto" w:fill="auto"/>
            <w:vAlign w:val="center"/>
          </w:tcPr>
          <w:p w14:paraId="19AE6645">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52961671">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2E7E1CA">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74CDDC12">
            <w:pPr>
              <w:widowControl/>
              <w:jc w:val="right"/>
              <w:rPr>
                <w:rFonts w:hint="eastAsia" w:ascii="仿宋_GB2312" w:hAnsi="宋体" w:eastAsia="仿宋_GB2312" w:cs="宋体"/>
                <w:color w:val="auto"/>
                <w:kern w:val="0"/>
                <w:sz w:val="18"/>
                <w:szCs w:val="18"/>
                <w:highlight w:val="none"/>
              </w:rPr>
            </w:pPr>
          </w:p>
        </w:tc>
      </w:tr>
      <w:tr w14:paraId="7BE01B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606B6D9">
            <w:pPr>
              <w:widowControl/>
              <w:spacing w:line="30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1AA1704F">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0.05</w:t>
            </w:r>
          </w:p>
        </w:tc>
        <w:tc>
          <w:tcPr>
            <w:tcW w:w="2800" w:type="dxa"/>
            <w:tcBorders>
              <w:top w:val="nil"/>
              <w:left w:val="nil"/>
              <w:bottom w:val="single" w:color="auto" w:sz="4" w:space="0"/>
              <w:right w:val="single" w:color="auto" w:sz="4" w:space="0"/>
            </w:tcBorders>
            <w:shd w:val="clear" w:color="auto" w:fill="auto"/>
            <w:noWrap/>
            <w:vAlign w:val="center"/>
          </w:tcPr>
          <w:p w14:paraId="3E5E597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449C2BF6">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64F5981">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D297B3D">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B6990AD">
            <w:pPr>
              <w:widowControl/>
              <w:jc w:val="right"/>
              <w:rPr>
                <w:rFonts w:hint="eastAsia" w:ascii="仿宋_GB2312" w:hAnsi="宋体" w:eastAsia="仿宋_GB2312" w:cs="宋体"/>
                <w:color w:val="auto"/>
                <w:kern w:val="0"/>
                <w:sz w:val="18"/>
                <w:szCs w:val="18"/>
                <w:highlight w:val="none"/>
              </w:rPr>
            </w:pPr>
          </w:p>
        </w:tc>
      </w:tr>
      <w:tr w14:paraId="46F8A2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F8E0734">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66B73007">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CBA6A17">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930" w:type="dxa"/>
            <w:tcBorders>
              <w:top w:val="nil"/>
              <w:left w:val="nil"/>
              <w:bottom w:val="single" w:color="auto" w:sz="4" w:space="0"/>
              <w:right w:val="single" w:color="auto" w:sz="4" w:space="0"/>
            </w:tcBorders>
            <w:shd w:val="clear" w:color="auto" w:fill="auto"/>
            <w:vAlign w:val="center"/>
          </w:tcPr>
          <w:p w14:paraId="3684BD43">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D5D8311">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779E0D8">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9B384C1">
            <w:pPr>
              <w:widowControl/>
              <w:jc w:val="right"/>
              <w:rPr>
                <w:rFonts w:hint="eastAsia" w:ascii="仿宋_GB2312" w:hAnsi="宋体" w:eastAsia="仿宋_GB2312" w:cs="宋体"/>
                <w:color w:val="auto"/>
                <w:kern w:val="0"/>
                <w:sz w:val="18"/>
                <w:szCs w:val="18"/>
                <w:highlight w:val="none"/>
              </w:rPr>
            </w:pPr>
          </w:p>
        </w:tc>
      </w:tr>
      <w:tr w14:paraId="5D855F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B708070">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5FC2839">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59FDCE3">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00E9C391">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3002FA6">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930BFF5">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E40F860">
            <w:pPr>
              <w:widowControl/>
              <w:jc w:val="right"/>
              <w:rPr>
                <w:rFonts w:hint="eastAsia" w:ascii="仿宋_GB2312" w:hAnsi="宋体" w:eastAsia="仿宋_GB2312" w:cs="宋体"/>
                <w:color w:val="auto"/>
                <w:kern w:val="0"/>
                <w:sz w:val="18"/>
                <w:szCs w:val="18"/>
                <w:highlight w:val="none"/>
              </w:rPr>
            </w:pPr>
          </w:p>
        </w:tc>
      </w:tr>
      <w:tr w14:paraId="462905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0A50FEA">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7607E24">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BD407C5">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603AB82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4.30</w:t>
            </w:r>
          </w:p>
        </w:tc>
        <w:tc>
          <w:tcPr>
            <w:tcW w:w="920" w:type="dxa"/>
            <w:gridSpan w:val="2"/>
            <w:tcBorders>
              <w:top w:val="nil"/>
              <w:left w:val="nil"/>
              <w:bottom w:val="single" w:color="auto" w:sz="4" w:space="0"/>
              <w:right w:val="single" w:color="auto" w:sz="4" w:space="0"/>
            </w:tcBorders>
            <w:shd w:val="clear" w:color="auto" w:fill="auto"/>
            <w:vAlign w:val="center"/>
          </w:tcPr>
          <w:p w14:paraId="47B6A03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4.30</w:t>
            </w:r>
          </w:p>
        </w:tc>
        <w:tc>
          <w:tcPr>
            <w:tcW w:w="800" w:type="dxa"/>
            <w:tcBorders>
              <w:top w:val="nil"/>
              <w:left w:val="single" w:color="auto" w:sz="4" w:space="0"/>
              <w:bottom w:val="single" w:color="auto" w:sz="4" w:space="0"/>
              <w:right w:val="single" w:color="auto" w:sz="4" w:space="0"/>
            </w:tcBorders>
            <w:shd w:val="clear" w:color="auto" w:fill="auto"/>
            <w:vAlign w:val="center"/>
          </w:tcPr>
          <w:p w14:paraId="442DD3E5">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D26D794">
            <w:pPr>
              <w:widowControl/>
              <w:jc w:val="right"/>
              <w:rPr>
                <w:rFonts w:hint="eastAsia" w:ascii="仿宋_GB2312" w:hAnsi="宋体" w:eastAsia="仿宋_GB2312" w:cs="宋体"/>
                <w:color w:val="auto"/>
                <w:kern w:val="0"/>
                <w:sz w:val="18"/>
                <w:szCs w:val="18"/>
                <w:highlight w:val="none"/>
              </w:rPr>
            </w:pPr>
          </w:p>
        </w:tc>
      </w:tr>
      <w:tr w14:paraId="7F4995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EB1F911">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CACC4C2">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B05408A">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63899D9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490.71</w:t>
            </w:r>
          </w:p>
        </w:tc>
        <w:tc>
          <w:tcPr>
            <w:tcW w:w="920" w:type="dxa"/>
            <w:gridSpan w:val="2"/>
            <w:tcBorders>
              <w:top w:val="nil"/>
              <w:left w:val="nil"/>
              <w:bottom w:val="single" w:color="auto" w:sz="4" w:space="0"/>
              <w:right w:val="single" w:color="auto" w:sz="4" w:space="0"/>
            </w:tcBorders>
            <w:shd w:val="clear" w:color="auto" w:fill="auto"/>
            <w:vAlign w:val="center"/>
          </w:tcPr>
          <w:p w14:paraId="316E7654">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490.71</w:t>
            </w:r>
          </w:p>
        </w:tc>
        <w:tc>
          <w:tcPr>
            <w:tcW w:w="800" w:type="dxa"/>
            <w:tcBorders>
              <w:top w:val="nil"/>
              <w:left w:val="single" w:color="auto" w:sz="4" w:space="0"/>
              <w:bottom w:val="single" w:color="auto" w:sz="4" w:space="0"/>
              <w:right w:val="single" w:color="auto" w:sz="4" w:space="0"/>
            </w:tcBorders>
            <w:shd w:val="clear" w:color="auto" w:fill="auto"/>
            <w:vAlign w:val="center"/>
          </w:tcPr>
          <w:p w14:paraId="75BE4642">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F9A58B3">
            <w:pPr>
              <w:widowControl/>
              <w:jc w:val="right"/>
              <w:rPr>
                <w:rFonts w:hint="eastAsia" w:ascii="仿宋_GB2312" w:hAnsi="宋体" w:eastAsia="仿宋_GB2312" w:cs="宋体"/>
                <w:color w:val="auto"/>
                <w:kern w:val="0"/>
                <w:sz w:val="18"/>
                <w:szCs w:val="18"/>
                <w:highlight w:val="none"/>
              </w:rPr>
            </w:pPr>
          </w:p>
        </w:tc>
      </w:tr>
      <w:tr w14:paraId="0157AA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4F0C538">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63CADC12">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8697980">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016710F9">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A02E277">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BB6F069">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431B0C8">
            <w:pPr>
              <w:widowControl/>
              <w:jc w:val="right"/>
              <w:rPr>
                <w:rFonts w:hint="eastAsia" w:ascii="仿宋_GB2312" w:hAnsi="宋体" w:eastAsia="仿宋_GB2312" w:cs="宋体"/>
                <w:color w:val="auto"/>
                <w:kern w:val="0"/>
                <w:sz w:val="18"/>
                <w:szCs w:val="18"/>
                <w:highlight w:val="none"/>
              </w:rPr>
            </w:pPr>
          </w:p>
        </w:tc>
      </w:tr>
      <w:tr w14:paraId="71007F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B40FCAE">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72A5024">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D514B83">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930" w:type="dxa"/>
            <w:tcBorders>
              <w:top w:val="nil"/>
              <w:left w:val="nil"/>
              <w:bottom w:val="single" w:color="auto" w:sz="4" w:space="0"/>
              <w:right w:val="single" w:color="auto" w:sz="4" w:space="0"/>
            </w:tcBorders>
            <w:shd w:val="clear" w:color="auto" w:fill="auto"/>
            <w:vAlign w:val="center"/>
          </w:tcPr>
          <w:p w14:paraId="52CA94ED">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207.53</w:t>
            </w:r>
          </w:p>
        </w:tc>
        <w:tc>
          <w:tcPr>
            <w:tcW w:w="920" w:type="dxa"/>
            <w:gridSpan w:val="2"/>
            <w:tcBorders>
              <w:top w:val="nil"/>
              <w:left w:val="nil"/>
              <w:bottom w:val="single" w:color="auto" w:sz="4" w:space="0"/>
              <w:right w:val="single" w:color="auto" w:sz="4" w:space="0"/>
            </w:tcBorders>
            <w:shd w:val="clear" w:color="auto" w:fill="auto"/>
            <w:vAlign w:val="center"/>
          </w:tcPr>
          <w:p w14:paraId="40C0305C">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207.53</w:t>
            </w:r>
          </w:p>
        </w:tc>
        <w:tc>
          <w:tcPr>
            <w:tcW w:w="800" w:type="dxa"/>
            <w:tcBorders>
              <w:top w:val="nil"/>
              <w:left w:val="single" w:color="auto" w:sz="4" w:space="0"/>
              <w:bottom w:val="single" w:color="auto" w:sz="4" w:space="0"/>
              <w:right w:val="single" w:color="auto" w:sz="4" w:space="0"/>
            </w:tcBorders>
            <w:shd w:val="clear" w:color="auto" w:fill="auto"/>
            <w:vAlign w:val="center"/>
          </w:tcPr>
          <w:p w14:paraId="280C1CEE">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73BE9253">
            <w:pPr>
              <w:widowControl/>
              <w:jc w:val="right"/>
              <w:rPr>
                <w:rFonts w:hint="eastAsia" w:ascii="仿宋_GB2312" w:hAnsi="宋体" w:eastAsia="仿宋_GB2312" w:cs="宋体"/>
                <w:color w:val="auto"/>
                <w:kern w:val="0"/>
                <w:sz w:val="18"/>
                <w:szCs w:val="18"/>
                <w:highlight w:val="none"/>
              </w:rPr>
            </w:pPr>
          </w:p>
        </w:tc>
      </w:tr>
      <w:tr w14:paraId="66BBBE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B235E37">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6E243D0">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150689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44CA3802">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CD390ED">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B6B92A9">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8E650EF">
            <w:pPr>
              <w:widowControl/>
              <w:jc w:val="right"/>
              <w:rPr>
                <w:rFonts w:hint="eastAsia" w:ascii="仿宋_GB2312" w:hAnsi="宋体" w:eastAsia="仿宋_GB2312" w:cs="宋体"/>
                <w:color w:val="auto"/>
                <w:kern w:val="0"/>
                <w:sz w:val="18"/>
                <w:szCs w:val="18"/>
                <w:highlight w:val="none"/>
              </w:rPr>
            </w:pPr>
          </w:p>
        </w:tc>
      </w:tr>
      <w:tr w14:paraId="7F71BF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B7ED739">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C13791A">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219BAA7">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601A7B32">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2F527F8">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20B4A22">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627C9B3">
            <w:pPr>
              <w:widowControl/>
              <w:jc w:val="right"/>
              <w:rPr>
                <w:rFonts w:hint="eastAsia" w:ascii="仿宋_GB2312" w:hAnsi="宋体" w:eastAsia="仿宋_GB2312" w:cs="宋体"/>
                <w:color w:val="auto"/>
                <w:kern w:val="0"/>
                <w:sz w:val="18"/>
                <w:szCs w:val="18"/>
                <w:highlight w:val="none"/>
              </w:rPr>
            </w:pPr>
          </w:p>
        </w:tc>
      </w:tr>
      <w:tr w14:paraId="2049F6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9CF6BA7">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561CC3F">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3E559EB">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930" w:type="dxa"/>
            <w:tcBorders>
              <w:top w:val="nil"/>
              <w:left w:val="nil"/>
              <w:bottom w:val="single" w:color="auto" w:sz="4" w:space="0"/>
              <w:right w:val="single" w:color="auto" w:sz="4" w:space="0"/>
            </w:tcBorders>
            <w:shd w:val="clear" w:color="auto" w:fill="auto"/>
            <w:vAlign w:val="center"/>
          </w:tcPr>
          <w:p w14:paraId="10B7355C">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1663.65</w:t>
            </w:r>
          </w:p>
        </w:tc>
        <w:tc>
          <w:tcPr>
            <w:tcW w:w="920" w:type="dxa"/>
            <w:gridSpan w:val="2"/>
            <w:tcBorders>
              <w:top w:val="nil"/>
              <w:left w:val="nil"/>
              <w:bottom w:val="single" w:color="auto" w:sz="4" w:space="0"/>
              <w:right w:val="single" w:color="auto" w:sz="4" w:space="0"/>
            </w:tcBorders>
            <w:shd w:val="clear" w:color="auto" w:fill="auto"/>
            <w:vAlign w:val="center"/>
          </w:tcPr>
          <w:p w14:paraId="5F86CB9C">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1663.65</w:t>
            </w:r>
          </w:p>
        </w:tc>
        <w:tc>
          <w:tcPr>
            <w:tcW w:w="800" w:type="dxa"/>
            <w:tcBorders>
              <w:top w:val="nil"/>
              <w:left w:val="single" w:color="auto" w:sz="4" w:space="0"/>
              <w:bottom w:val="single" w:color="auto" w:sz="4" w:space="0"/>
              <w:right w:val="single" w:color="auto" w:sz="4" w:space="0"/>
            </w:tcBorders>
            <w:shd w:val="clear" w:color="auto" w:fill="auto"/>
            <w:vAlign w:val="center"/>
          </w:tcPr>
          <w:p w14:paraId="513DFA8F">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1C22673">
            <w:pPr>
              <w:widowControl/>
              <w:jc w:val="right"/>
              <w:rPr>
                <w:rFonts w:hint="eastAsia" w:ascii="仿宋_GB2312" w:hAnsi="宋体" w:eastAsia="仿宋_GB2312" w:cs="宋体"/>
                <w:color w:val="auto"/>
                <w:kern w:val="0"/>
                <w:sz w:val="18"/>
                <w:szCs w:val="18"/>
                <w:highlight w:val="none"/>
              </w:rPr>
            </w:pPr>
          </w:p>
        </w:tc>
      </w:tr>
      <w:tr w14:paraId="727FB8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076D5FF">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9FC7ECF">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699CFF8">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35CC5834">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B608712">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12AC8FB">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16D2060">
            <w:pPr>
              <w:widowControl/>
              <w:jc w:val="right"/>
              <w:rPr>
                <w:rFonts w:hint="eastAsia" w:ascii="仿宋_GB2312" w:hAnsi="宋体" w:eastAsia="仿宋_GB2312" w:cs="宋体"/>
                <w:color w:val="auto"/>
                <w:kern w:val="0"/>
                <w:sz w:val="18"/>
                <w:szCs w:val="18"/>
                <w:highlight w:val="none"/>
              </w:rPr>
            </w:pPr>
          </w:p>
        </w:tc>
      </w:tr>
      <w:tr w14:paraId="3B1D2B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8D6C89E">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2DB2A71">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3CF8111C">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13B533C5">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98FC2D1">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B3192E3">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7DCC278">
            <w:pPr>
              <w:widowControl/>
              <w:jc w:val="right"/>
              <w:rPr>
                <w:rFonts w:hint="eastAsia" w:ascii="仿宋_GB2312" w:hAnsi="宋体" w:eastAsia="仿宋_GB2312" w:cs="宋体"/>
                <w:color w:val="auto"/>
                <w:kern w:val="0"/>
                <w:sz w:val="18"/>
                <w:szCs w:val="18"/>
                <w:highlight w:val="none"/>
              </w:rPr>
            </w:pPr>
          </w:p>
        </w:tc>
      </w:tr>
      <w:tr w14:paraId="063096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913A554">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1BA7EBA">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A9C7F09">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40C25177">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9BC09DC">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DD32FA3">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9D75DA6">
            <w:pPr>
              <w:widowControl/>
              <w:jc w:val="right"/>
              <w:rPr>
                <w:rFonts w:hint="eastAsia" w:ascii="仿宋_GB2312" w:hAnsi="宋体" w:eastAsia="仿宋_GB2312" w:cs="宋体"/>
                <w:color w:val="auto"/>
                <w:kern w:val="0"/>
                <w:sz w:val="18"/>
                <w:szCs w:val="18"/>
                <w:highlight w:val="none"/>
              </w:rPr>
            </w:pPr>
          </w:p>
        </w:tc>
      </w:tr>
      <w:tr w14:paraId="7A0E02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10C729F">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595F79C">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548D7D8">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930" w:type="dxa"/>
            <w:tcBorders>
              <w:top w:val="nil"/>
              <w:left w:val="nil"/>
              <w:bottom w:val="single" w:color="auto" w:sz="4" w:space="0"/>
              <w:right w:val="single" w:color="auto" w:sz="4" w:space="0"/>
            </w:tcBorders>
            <w:shd w:val="clear" w:color="auto" w:fill="auto"/>
            <w:vAlign w:val="center"/>
          </w:tcPr>
          <w:p w14:paraId="568D2779">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00303B08">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5554EDD">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4BF4D87">
            <w:pPr>
              <w:widowControl/>
              <w:jc w:val="right"/>
              <w:rPr>
                <w:rFonts w:hint="eastAsia" w:ascii="仿宋_GB2312" w:hAnsi="宋体" w:eastAsia="仿宋_GB2312" w:cs="宋体"/>
                <w:color w:val="auto"/>
                <w:kern w:val="0"/>
                <w:sz w:val="18"/>
                <w:szCs w:val="18"/>
                <w:highlight w:val="none"/>
              </w:rPr>
            </w:pPr>
          </w:p>
        </w:tc>
      </w:tr>
      <w:tr w14:paraId="0B2D2F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68B1C0C">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1BFABB0">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12A42AC">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5D4CA21D">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5FF4265F">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47103AC">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EA6AC4E">
            <w:pPr>
              <w:widowControl/>
              <w:jc w:val="right"/>
              <w:rPr>
                <w:rFonts w:hint="eastAsia" w:ascii="仿宋_GB2312" w:hAnsi="宋体" w:eastAsia="仿宋_GB2312" w:cs="宋体"/>
                <w:color w:val="auto"/>
                <w:kern w:val="0"/>
                <w:sz w:val="18"/>
                <w:szCs w:val="18"/>
                <w:highlight w:val="none"/>
              </w:rPr>
            </w:pPr>
          </w:p>
        </w:tc>
      </w:tr>
      <w:tr w14:paraId="400963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F90F630">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7417A49">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5FD1D1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5A5285CD">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AE3E004">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315CB6E">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7629E37F">
            <w:pPr>
              <w:widowControl/>
              <w:jc w:val="right"/>
              <w:rPr>
                <w:rFonts w:hint="eastAsia" w:ascii="仿宋_GB2312" w:hAnsi="宋体" w:eastAsia="仿宋_GB2312" w:cs="宋体"/>
                <w:color w:val="auto"/>
                <w:kern w:val="0"/>
                <w:sz w:val="18"/>
                <w:szCs w:val="18"/>
                <w:highlight w:val="none"/>
              </w:rPr>
            </w:pPr>
          </w:p>
        </w:tc>
      </w:tr>
      <w:tr w14:paraId="247BB0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3125DA">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4F85FE5A">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27B9A96">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3AE648C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367.52</w:t>
            </w:r>
          </w:p>
        </w:tc>
        <w:tc>
          <w:tcPr>
            <w:tcW w:w="920" w:type="dxa"/>
            <w:gridSpan w:val="2"/>
            <w:tcBorders>
              <w:top w:val="nil"/>
              <w:left w:val="nil"/>
              <w:bottom w:val="single" w:color="auto" w:sz="4" w:space="0"/>
              <w:right w:val="single" w:color="auto" w:sz="4" w:space="0"/>
            </w:tcBorders>
            <w:shd w:val="clear" w:color="auto" w:fill="auto"/>
            <w:vAlign w:val="center"/>
          </w:tcPr>
          <w:p w14:paraId="2F83D849">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367.52</w:t>
            </w:r>
          </w:p>
        </w:tc>
        <w:tc>
          <w:tcPr>
            <w:tcW w:w="800" w:type="dxa"/>
            <w:tcBorders>
              <w:top w:val="nil"/>
              <w:left w:val="single" w:color="auto" w:sz="4" w:space="0"/>
              <w:bottom w:val="single" w:color="auto" w:sz="4" w:space="0"/>
              <w:right w:val="single" w:color="auto" w:sz="4" w:space="0"/>
            </w:tcBorders>
            <w:shd w:val="clear" w:color="auto" w:fill="auto"/>
            <w:vAlign w:val="center"/>
          </w:tcPr>
          <w:p w14:paraId="700D2D00">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48459F4">
            <w:pPr>
              <w:widowControl/>
              <w:jc w:val="right"/>
              <w:rPr>
                <w:rFonts w:hint="eastAsia" w:ascii="仿宋_GB2312" w:hAnsi="宋体" w:eastAsia="仿宋_GB2312" w:cs="宋体"/>
                <w:color w:val="auto"/>
                <w:kern w:val="0"/>
                <w:sz w:val="18"/>
                <w:szCs w:val="18"/>
                <w:highlight w:val="none"/>
              </w:rPr>
            </w:pPr>
          </w:p>
        </w:tc>
      </w:tr>
      <w:tr w14:paraId="06E3A5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828FD7B">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7912589">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3659C80B">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2D5C2E95">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4473C2C6">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8040C0F">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E4F6507">
            <w:pPr>
              <w:widowControl/>
              <w:jc w:val="right"/>
              <w:rPr>
                <w:rFonts w:hint="eastAsia" w:ascii="仿宋_GB2312" w:hAnsi="宋体" w:eastAsia="仿宋_GB2312" w:cs="宋体"/>
                <w:color w:val="auto"/>
                <w:kern w:val="0"/>
                <w:sz w:val="18"/>
                <w:szCs w:val="18"/>
                <w:highlight w:val="none"/>
              </w:rPr>
            </w:pPr>
          </w:p>
        </w:tc>
      </w:tr>
      <w:tr w14:paraId="6C2DE5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65583B3">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9AA5A0B">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74D470B">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0AAB2BF8">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0.05</w:t>
            </w:r>
          </w:p>
        </w:tc>
        <w:tc>
          <w:tcPr>
            <w:tcW w:w="920" w:type="dxa"/>
            <w:gridSpan w:val="2"/>
            <w:tcBorders>
              <w:top w:val="nil"/>
              <w:left w:val="nil"/>
              <w:bottom w:val="single" w:color="auto" w:sz="4" w:space="0"/>
              <w:right w:val="single" w:color="auto" w:sz="4" w:space="0"/>
            </w:tcBorders>
            <w:shd w:val="clear" w:color="auto" w:fill="auto"/>
            <w:vAlign w:val="center"/>
          </w:tcPr>
          <w:p w14:paraId="63C27AB2">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6E9E1F2">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58DCE3D">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0.05</w:t>
            </w:r>
          </w:p>
        </w:tc>
      </w:tr>
      <w:tr w14:paraId="63632A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7C5B7AB">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723F7A9">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9E0CE61">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405A6416">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6BE7BC7">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49F6EB0">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3663744">
            <w:pPr>
              <w:widowControl/>
              <w:jc w:val="right"/>
              <w:rPr>
                <w:rFonts w:hint="eastAsia" w:ascii="仿宋_GB2312" w:hAnsi="宋体" w:eastAsia="仿宋_GB2312" w:cs="宋体"/>
                <w:color w:val="auto"/>
                <w:kern w:val="0"/>
                <w:sz w:val="18"/>
                <w:szCs w:val="18"/>
                <w:highlight w:val="none"/>
              </w:rPr>
            </w:pPr>
          </w:p>
        </w:tc>
      </w:tr>
      <w:tr w14:paraId="1DA350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E50582F">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B53F6C4">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F2E820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930" w:type="dxa"/>
            <w:tcBorders>
              <w:top w:val="nil"/>
              <w:left w:val="nil"/>
              <w:bottom w:val="single" w:color="auto" w:sz="4" w:space="0"/>
              <w:right w:val="single" w:color="auto" w:sz="4" w:space="0"/>
            </w:tcBorders>
            <w:shd w:val="clear" w:color="auto" w:fill="auto"/>
            <w:vAlign w:val="center"/>
          </w:tcPr>
          <w:p w14:paraId="364076E1">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21D7246">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EB5CDC9">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FA45024">
            <w:pPr>
              <w:widowControl/>
              <w:jc w:val="right"/>
              <w:rPr>
                <w:rFonts w:hint="eastAsia" w:ascii="仿宋_GB2312" w:hAnsi="宋体" w:eastAsia="仿宋_GB2312" w:cs="宋体"/>
                <w:color w:val="auto"/>
                <w:kern w:val="0"/>
                <w:sz w:val="18"/>
                <w:szCs w:val="18"/>
                <w:highlight w:val="none"/>
              </w:rPr>
            </w:pPr>
          </w:p>
        </w:tc>
      </w:tr>
      <w:tr w14:paraId="221B1F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D5F3BD0">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698659A6">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22A3342">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930" w:type="dxa"/>
            <w:tcBorders>
              <w:top w:val="nil"/>
              <w:left w:val="nil"/>
              <w:bottom w:val="single" w:color="auto" w:sz="4" w:space="0"/>
              <w:right w:val="single" w:color="auto" w:sz="4" w:space="0"/>
            </w:tcBorders>
            <w:shd w:val="clear" w:color="auto" w:fill="auto"/>
            <w:vAlign w:val="center"/>
          </w:tcPr>
          <w:p w14:paraId="07FD51C8">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C37213A">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A02710F">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AB80EC3">
            <w:pPr>
              <w:widowControl/>
              <w:jc w:val="right"/>
              <w:rPr>
                <w:rFonts w:hint="eastAsia" w:ascii="仿宋_GB2312" w:hAnsi="宋体" w:eastAsia="仿宋_GB2312" w:cs="宋体"/>
                <w:color w:val="auto"/>
                <w:kern w:val="0"/>
                <w:sz w:val="18"/>
                <w:szCs w:val="18"/>
                <w:highlight w:val="none"/>
              </w:rPr>
            </w:pPr>
          </w:p>
        </w:tc>
      </w:tr>
      <w:tr w14:paraId="6BDA29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5875D50">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5136B61">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50B2D3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 转移性支出</w:t>
            </w:r>
          </w:p>
        </w:tc>
        <w:tc>
          <w:tcPr>
            <w:tcW w:w="930" w:type="dxa"/>
            <w:tcBorders>
              <w:top w:val="nil"/>
              <w:left w:val="nil"/>
              <w:bottom w:val="single" w:color="auto" w:sz="4" w:space="0"/>
              <w:right w:val="single" w:color="auto" w:sz="4" w:space="0"/>
            </w:tcBorders>
            <w:shd w:val="clear" w:color="auto" w:fill="auto"/>
            <w:vAlign w:val="center"/>
          </w:tcPr>
          <w:p w14:paraId="58D3AEE4">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4BE934F9">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CA20D9F">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7FF16C71">
            <w:pPr>
              <w:widowControl/>
              <w:jc w:val="right"/>
              <w:rPr>
                <w:rFonts w:hint="eastAsia" w:ascii="仿宋_GB2312" w:hAnsi="宋体" w:eastAsia="仿宋_GB2312" w:cs="宋体"/>
                <w:color w:val="auto"/>
                <w:kern w:val="0"/>
                <w:sz w:val="18"/>
                <w:szCs w:val="18"/>
                <w:highlight w:val="none"/>
              </w:rPr>
            </w:pPr>
          </w:p>
        </w:tc>
      </w:tr>
      <w:tr w14:paraId="0A13EB1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B781143">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83AFC80">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9F58714">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6B4BD62A">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57640989">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3CEA569">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9AC826A">
            <w:pPr>
              <w:widowControl/>
              <w:jc w:val="right"/>
              <w:rPr>
                <w:rFonts w:hint="eastAsia" w:ascii="仿宋_GB2312" w:hAnsi="宋体" w:eastAsia="仿宋_GB2312" w:cs="宋体"/>
                <w:color w:val="auto"/>
                <w:kern w:val="0"/>
                <w:sz w:val="18"/>
                <w:szCs w:val="18"/>
                <w:highlight w:val="none"/>
              </w:rPr>
            </w:pPr>
          </w:p>
        </w:tc>
      </w:tr>
      <w:tr w14:paraId="41F904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92F5967">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6885A227">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9AA94EC">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50200B02">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8532D6E">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A02CFC5">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8E98751">
            <w:pPr>
              <w:widowControl/>
              <w:jc w:val="right"/>
              <w:rPr>
                <w:rFonts w:hint="eastAsia" w:ascii="仿宋_GB2312" w:hAnsi="宋体" w:eastAsia="仿宋_GB2312" w:cs="宋体"/>
                <w:color w:val="auto"/>
                <w:kern w:val="0"/>
                <w:sz w:val="18"/>
                <w:szCs w:val="18"/>
                <w:highlight w:val="none"/>
              </w:rPr>
            </w:pPr>
          </w:p>
        </w:tc>
      </w:tr>
      <w:tr w14:paraId="6AC4C4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93210B7">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60B7F99F">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CF02AF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74AE3121">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599FBD8A">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0374F64">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4ED9D9F">
            <w:pPr>
              <w:widowControl/>
              <w:jc w:val="right"/>
              <w:rPr>
                <w:rFonts w:hint="eastAsia" w:ascii="仿宋_GB2312" w:hAnsi="宋体" w:eastAsia="仿宋_GB2312" w:cs="宋体"/>
                <w:color w:val="auto"/>
                <w:kern w:val="0"/>
                <w:sz w:val="18"/>
                <w:szCs w:val="18"/>
                <w:highlight w:val="none"/>
              </w:rPr>
            </w:pPr>
          </w:p>
        </w:tc>
      </w:tr>
      <w:tr w14:paraId="5196B8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9C5EACA">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8CD08CB">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CD7438A">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7946DF45">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EF0479D">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2F81B17">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3341F05">
            <w:pPr>
              <w:widowControl/>
              <w:jc w:val="right"/>
              <w:rPr>
                <w:rFonts w:hint="eastAsia" w:ascii="仿宋_GB2312" w:hAnsi="宋体" w:eastAsia="仿宋_GB2312" w:cs="宋体"/>
                <w:color w:val="auto"/>
                <w:kern w:val="0"/>
                <w:sz w:val="18"/>
                <w:szCs w:val="18"/>
                <w:highlight w:val="none"/>
              </w:rPr>
            </w:pPr>
          </w:p>
        </w:tc>
      </w:tr>
      <w:tr w14:paraId="599780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E26E98F">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收 入 总 计</w:t>
            </w:r>
          </w:p>
        </w:tc>
        <w:tc>
          <w:tcPr>
            <w:tcW w:w="1000" w:type="dxa"/>
            <w:tcBorders>
              <w:top w:val="nil"/>
              <w:left w:val="nil"/>
              <w:bottom w:val="single" w:color="auto" w:sz="4" w:space="0"/>
              <w:right w:val="single" w:color="auto" w:sz="4" w:space="0"/>
            </w:tcBorders>
            <w:shd w:val="clear" w:color="auto" w:fill="auto"/>
            <w:vAlign w:val="center"/>
          </w:tcPr>
          <w:p w14:paraId="55DACDEB">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7420.40</w:t>
            </w:r>
          </w:p>
        </w:tc>
        <w:tc>
          <w:tcPr>
            <w:tcW w:w="2800" w:type="dxa"/>
            <w:tcBorders>
              <w:top w:val="nil"/>
              <w:left w:val="nil"/>
              <w:bottom w:val="single" w:color="auto" w:sz="4" w:space="0"/>
              <w:right w:val="single" w:color="auto" w:sz="4" w:space="0"/>
            </w:tcBorders>
            <w:shd w:val="clear" w:color="auto" w:fill="auto"/>
            <w:noWrap/>
            <w:vAlign w:val="center"/>
          </w:tcPr>
          <w:p w14:paraId="461A8856">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支 出 总 计</w:t>
            </w:r>
          </w:p>
        </w:tc>
        <w:tc>
          <w:tcPr>
            <w:tcW w:w="930" w:type="dxa"/>
            <w:tcBorders>
              <w:top w:val="nil"/>
              <w:left w:val="nil"/>
              <w:bottom w:val="single" w:color="auto" w:sz="4" w:space="0"/>
              <w:right w:val="single" w:color="auto" w:sz="4" w:space="0"/>
            </w:tcBorders>
            <w:shd w:val="clear" w:color="auto" w:fill="auto"/>
            <w:vAlign w:val="center"/>
          </w:tcPr>
          <w:p w14:paraId="02ED2E87">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7420.40</w:t>
            </w:r>
          </w:p>
        </w:tc>
        <w:tc>
          <w:tcPr>
            <w:tcW w:w="920" w:type="dxa"/>
            <w:gridSpan w:val="2"/>
            <w:tcBorders>
              <w:top w:val="nil"/>
              <w:left w:val="nil"/>
              <w:bottom w:val="single" w:color="auto" w:sz="4" w:space="0"/>
              <w:right w:val="single" w:color="auto" w:sz="4" w:space="0"/>
            </w:tcBorders>
            <w:shd w:val="clear" w:color="auto" w:fill="auto"/>
            <w:vAlign w:val="center"/>
          </w:tcPr>
          <w:p w14:paraId="601E9801">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7420.35</w:t>
            </w:r>
          </w:p>
        </w:tc>
        <w:tc>
          <w:tcPr>
            <w:tcW w:w="800" w:type="dxa"/>
            <w:tcBorders>
              <w:top w:val="nil"/>
              <w:left w:val="single" w:color="auto" w:sz="4" w:space="0"/>
              <w:bottom w:val="single" w:color="auto" w:sz="4" w:space="0"/>
              <w:right w:val="single" w:color="auto" w:sz="4" w:space="0"/>
            </w:tcBorders>
            <w:shd w:val="clear" w:color="auto" w:fill="auto"/>
            <w:vAlign w:val="center"/>
          </w:tcPr>
          <w:p w14:paraId="10BA4997">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5A5ED90">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0.05</w:t>
            </w:r>
          </w:p>
        </w:tc>
      </w:tr>
    </w:tbl>
    <w:p w14:paraId="242EA018">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表5</w:t>
      </w:r>
    </w:p>
    <w:p w14:paraId="2BC07902">
      <w:pPr>
        <w:widowControl/>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3EA5F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11EF15B9">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编制单位：托克逊县夏镇人民政府</w:t>
            </w:r>
          </w:p>
        </w:tc>
        <w:tc>
          <w:tcPr>
            <w:tcW w:w="1307" w:type="dxa"/>
            <w:tcBorders>
              <w:top w:val="nil"/>
              <w:left w:val="nil"/>
              <w:bottom w:val="nil"/>
              <w:right w:val="nil"/>
            </w:tcBorders>
          </w:tcPr>
          <w:p w14:paraId="1C212570">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46A43C1D">
      <w:pPr>
        <w:rPr>
          <w:vanish/>
          <w:color w:val="auto"/>
          <w:highlight w:val="none"/>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0E5C938C">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0A49D9F">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463F884C">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一般公共预算支出</w:t>
            </w:r>
          </w:p>
        </w:tc>
      </w:tr>
      <w:tr w14:paraId="4ECA383F">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109508D3">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40804B83">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4DDB7A9">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8DB846C">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873D54A">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01B8E24C">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3EDCA3DA">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2" w:type="dxa"/>
            <w:tcBorders>
              <w:top w:val="nil"/>
              <w:left w:val="nil"/>
              <w:bottom w:val="single" w:color="auto" w:sz="4" w:space="0"/>
              <w:right w:val="single" w:color="auto" w:sz="4" w:space="0"/>
            </w:tcBorders>
            <w:shd w:val="clear" w:color="auto" w:fill="auto"/>
            <w:vAlign w:val="center"/>
          </w:tcPr>
          <w:p w14:paraId="3186A94E">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17" w:type="dxa"/>
            <w:tcBorders>
              <w:top w:val="nil"/>
              <w:left w:val="nil"/>
              <w:bottom w:val="single" w:color="auto" w:sz="4" w:space="0"/>
              <w:right w:val="single" w:color="auto" w:sz="4" w:space="0"/>
            </w:tcBorders>
            <w:shd w:val="clear" w:color="auto" w:fill="auto"/>
            <w:vAlign w:val="center"/>
          </w:tcPr>
          <w:p w14:paraId="1619D747">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vAlign w:val="center"/>
          </w:tcPr>
          <w:p w14:paraId="78646C45">
            <w:pPr>
              <w:widowControl/>
              <w:jc w:val="left"/>
              <w:rPr>
                <w:rFonts w:hint="eastAsia"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14:paraId="3F9A9D16">
            <w:pPr>
              <w:widowControl/>
              <w:jc w:val="left"/>
              <w:rPr>
                <w:rFonts w:hint="eastAsia"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14:paraId="29891EF3">
            <w:pPr>
              <w:widowControl/>
              <w:jc w:val="left"/>
              <w:rPr>
                <w:rFonts w:hint="eastAsia"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14:paraId="0C750E79">
            <w:pPr>
              <w:widowControl/>
              <w:jc w:val="left"/>
              <w:rPr>
                <w:rFonts w:hint="eastAsia" w:ascii="仿宋_GB2312" w:hAnsi="宋体" w:eastAsia="仿宋_GB2312" w:cs="宋体"/>
                <w:b/>
                <w:bCs/>
                <w:color w:val="auto"/>
                <w:kern w:val="0"/>
                <w:sz w:val="20"/>
                <w:szCs w:val="20"/>
                <w:highlight w:val="none"/>
              </w:rPr>
            </w:pPr>
          </w:p>
        </w:tc>
      </w:tr>
      <w:tr w14:paraId="11910D8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CCE22C6">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7B18E35D">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04D76B0A">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573202AC">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349D687C">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4686.64</w:t>
            </w:r>
          </w:p>
        </w:tc>
        <w:tc>
          <w:tcPr>
            <w:tcW w:w="1742" w:type="dxa"/>
            <w:tcBorders>
              <w:top w:val="nil"/>
              <w:left w:val="nil"/>
              <w:bottom w:val="single" w:color="auto" w:sz="4" w:space="0"/>
              <w:right w:val="single" w:color="auto" w:sz="4" w:space="0"/>
            </w:tcBorders>
            <w:shd w:val="clear" w:color="auto" w:fill="auto"/>
            <w:vAlign w:val="center"/>
          </w:tcPr>
          <w:p w14:paraId="15BE3B62">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3760.15</w:t>
            </w:r>
          </w:p>
        </w:tc>
        <w:tc>
          <w:tcPr>
            <w:tcW w:w="1742" w:type="dxa"/>
            <w:tcBorders>
              <w:top w:val="nil"/>
              <w:left w:val="nil"/>
              <w:bottom w:val="single" w:color="auto" w:sz="4" w:space="0"/>
              <w:right w:val="single" w:color="auto" w:sz="4" w:space="0"/>
            </w:tcBorders>
            <w:shd w:val="clear" w:color="auto" w:fill="auto"/>
            <w:vAlign w:val="center"/>
          </w:tcPr>
          <w:p w14:paraId="3DF8EC61">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926.49</w:t>
            </w:r>
          </w:p>
        </w:tc>
      </w:tr>
      <w:tr w14:paraId="6192234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4C17234">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0C46ED2A">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1805278C">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18CADDAF">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政府办公厅（室）及相关机构事务</w:t>
            </w:r>
          </w:p>
        </w:tc>
        <w:tc>
          <w:tcPr>
            <w:tcW w:w="1742" w:type="dxa"/>
            <w:tcBorders>
              <w:top w:val="nil"/>
              <w:left w:val="nil"/>
              <w:bottom w:val="single" w:color="auto" w:sz="4" w:space="0"/>
              <w:right w:val="single" w:color="auto" w:sz="4" w:space="0"/>
            </w:tcBorders>
            <w:shd w:val="clear" w:color="auto" w:fill="auto"/>
            <w:vAlign w:val="center"/>
          </w:tcPr>
          <w:p w14:paraId="39A7426A">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4502.15</w:t>
            </w:r>
          </w:p>
        </w:tc>
        <w:tc>
          <w:tcPr>
            <w:tcW w:w="1742" w:type="dxa"/>
            <w:tcBorders>
              <w:top w:val="nil"/>
              <w:left w:val="nil"/>
              <w:bottom w:val="single" w:color="auto" w:sz="4" w:space="0"/>
              <w:right w:val="single" w:color="auto" w:sz="4" w:space="0"/>
            </w:tcBorders>
            <w:shd w:val="clear" w:color="auto" w:fill="auto"/>
            <w:vAlign w:val="center"/>
          </w:tcPr>
          <w:p w14:paraId="60ABAD0E">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3760.15</w:t>
            </w:r>
          </w:p>
        </w:tc>
        <w:tc>
          <w:tcPr>
            <w:tcW w:w="1742" w:type="dxa"/>
            <w:tcBorders>
              <w:top w:val="nil"/>
              <w:left w:val="nil"/>
              <w:bottom w:val="single" w:color="auto" w:sz="4" w:space="0"/>
              <w:right w:val="single" w:color="auto" w:sz="4" w:space="0"/>
            </w:tcBorders>
            <w:shd w:val="clear" w:color="auto" w:fill="auto"/>
            <w:vAlign w:val="center"/>
          </w:tcPr>
          <w:p w14:paraId="351AD60B">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742.00</w:t>
            </w:r>
          </w:p>
        </w:tc>
      </w:tr>
      <w:tr w14:paraId="6B6CC3D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E617A32">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3C99AA9A">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6E32B8FF">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2AF013C9">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行政运行</w:t>
            </w:r>
          </w:p>
        </w:tc>
        <w:tc>
          <w:tcPr>
            <w:tcW w:w="1742" w:type="dxa"/>
            <w:tcBorders>
              <w:top w:val="nil"/>
              <w:left w:val="nil"/>
              <w:bottom w:val="single" w:color="auto" w:sz="4" w:space="0"/>
              <w:right w:val="single" w:color="auto" w:sz="4" w:space="0"/>
            </w:tcBorders>
            <w:shd w:val="clear" w:color="auto" w:fill="auto"/>
            <w:vAlign w:val="center"/>
          </w:tcPr>
          <w:p w14:paraId="5733D751">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3760.15</w:t>
            </w:r>
          </w:p>
        </w:tc>
        <w:tc>
          <w:tcPr>
            <w:tcW w:w="1742" w:type="dxa"/>
            <w:tcBorders>
              <w:top w:val="nil"/>
              <w:left w:val="nil"/>
              <w:bottom w:val="single" w:color="auto" w:sz="4" w:space="0"/>
              <w:right w:val="single" w:color="auto" w:sz="4" w:space="0"/>
            </w:tcBorders>
            <w:shd w:val="clear" w:color="auto" w:fill="auto"/>
            <w:vAlign w:val="center"/>
          </w:tcPr>
          <w:p w14:paraId="7AD81B55">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3760.15</w:t>
            </w:r>
          </w:p>
        </w:tc>
        <w:tc>
          <w:tcPr>
            <w:tcW w:w="1742" w:type="dxa"/>
            <w:tcBorders>
              <w:top w:val="nil"/>
              <w:left w:val="nil"/>
              <w:bottom w:val="single" w:color="auto" w:sz="4" w:space="0"/>
              <w:right w:val="single" w:color="auto" w:sz="4" w:space="0"/>
            </w:tcBorders>
            <w:shd w:val="clear" w:color="auto" w:fill="auto"/>
            <w:vAlign w:val="center"/>
          </w:tcPr>
          <w:p w14:paraId="4F9D9512">
            <w:pPr>
              <w:widowControl/>
              <w:jc w:val="right"/>
              <w:rPr>
                <w:rFonts w:hint="eastAsia" w:ascii="仿宋_GB2312" w:hAnsi="宋体" w:eastAsia="仿宋_GB2312" w:cs="宋体"/>
                <w:color w:val="auto"/>
                <w:kern w:val="0"/>
                <w:sz w:val="18"/>
                <w:szCs w:val="18"/>
                <w:highlight w:val="none"/>
              </w:rPr>
            </w:pPr>
          </w:p>
        </w:tc>
      </w:tr>
      <w:tr w14:paraId="387051F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6A28D1D">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650C6261">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27272311">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2379185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其他政府办公厅（室）及相关机构事务支出</w:t>
            </w:r>
          </w:p>
        </w:tc>
        <w:tc>
          <w:tcPr>
            <w:tcW w:w="1742" w:type="dxa"/>
            <w:tcBorders>
              <w:top w:val="nil"/>
              <w:left w:val="nil"/>
              <w:bottom w:val="single" w:color="auto" w:sz="4" w:space="0"/>
              <w:right w:val="single" w:color="auto" w:sz="4" w:space="0"/>
            </w:tcBorders>
            <w:shd w:val="clear" w:color="auto" w:fill="auto"/>
            <w:vAlign w:val="center"/>
          </w:tcPr>
          <w:p w14:paraId="77A8BC24">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742.00</w:t>
            </w:r>
          </w:p>
        </w:tc>
        <w:tc>
          <w:tcPr>
            <w:tcW w:w="1742" w:type="dxa"/>
            <w:tcBorders>
              <w:top w:val="nil"/>
              <w:left w:val="nil"/>
              <w:bottom w:val="single" w:color="auto" w:sz="4" w:space="0"/>
              <w:right w:val="single" w:color="auto" w:sz="4" w:space="0"/>
            </w:tcBorders>
            <w:shd w:val="clear" w:color="auto" w:fill="auto"/>
            <w:vAlign w:val="center"/>
          </w:tcPr>
          <w:p w14:paraId="1F46A3CC">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7406802E">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742.00</w:t>
            </w:r>
          </w:p>
        </w:tc>
      </w:tr>
      <w:tr w14:paraId="2B7229D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804F78C">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0199A402">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7E3594A6">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68949FC9">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组织事务</w:t>
            </w:r>
          </w:p>
        </w:tc>
        <w:tc>
          <w:tcPr>
            <w:tcW w:w="1742" w:type="dxa"/>
            <w:tcBorders>
              <w:top w:val="nil"/>
              <w:left w:val="nil"/>
              <w:bottom w:val="single" w:color="auto" w:sz="4" w:space="0"/>
              <w:right w:val="single" w:color="auto" w:sz="4" w:space="0"/>
            </w:tcBorders>
            <w:shd w:val="clear" w:color="auto" w:fill="auto"/>
            <w:vAlign w:val="center"/>
          </w:tcPr>
          <w:p w14:paraId="28C2D496">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184.49</w:t>
            </w:r>
          </w:p>
        </w:tc>
        <w:tc>
          <w:tcPr>
            <w:tcW w:w="1742" w:type="dxa"/>
            <w:tcBorders>
              <w:top w:val="nil"/>
              <w:left w:val="nil"/>
              <w:bottom w:val="single" w:color="auto" w:sz="4" w:space="0"/>
              <w:right w:val="single" w:color="auto" w:sz="4" w:space="0"/>
            </w:tcBorders>
            <w:shd w:val="clear" w:color="auto" w:fill="auto"/>
            <w:vAlign w:val="center"/>
          </w:tcPr>
          <w:p w14:paraId="55624DEA">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3753F887">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184.49</w:t>
            </w:r>
          </w:p>
        </w:tc>
      </w:tr>
      <w:tr w14:paraId="3256086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5BAD113">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7AF3AECC">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7185D3B3">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36176327">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其他组织事务支出</w:t>
            </w:r>
          </w:p>
        </w:tc>
        <w:tc>
          <w:tcPr>
            <w:tcW w:w="1742" w:type="dxa"/>
            <w:tcBorders>
              <w:top w:val="nil"/>
              <w:left w:val="nil"/>
              <w:bottom w:val="single" w:color="auto" w:sz="4" w:space="0"/>
              <w:right w:val="single" w:color="auto" w:sz="4" w:space="0"/>
            </w:tcBorders>
            <w:shd w:val="clear" w:color="auto" w:fill="auto"/>
            <w:vAlign w:val="center"/>
          </w:tcPr>
          <w:p w14:paraId="3A43A303">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184.49</w:t>
            </w:r>
          </w:p>
        </w:tc>
        <w:tc>
          <w:tcPr>
            <w:tcW w:w="1742" w:type="dxa"/>
            <w:tcBorders>
              <w:top w:val="nil"/>
              <w:left w:val="nil"/>
              <w:bottom w:val="single" w:color="auto" w:sz="4" w:space="0"/>
              <w:right w:val="single" w:color="auto" w:sz="4" w:space="0"/>
            </w:tcBorders>
            <w:shd w:val="clear" w:color="auto" w:fill="auto"/>
            <w:vAlign w:val="center"/>
          </w:tcPr>
          <w:p w14:paraId="4FD18DBE">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3537A231">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184.49</w:t>
            </w:r>
          </w:p>
        </w:tc>
      </w:tr>
      <w:tr w14:paraId="0063DD4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98DC9D0">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207</w:t>
            </w:r>
          </w:p>
        </w:tc>
        <w:tc>
          <w:tcPr>
            <w:tcW w:w="492" w:type="dxa"/>
            <w:tcBorders>
              <w:top w:val="nil"/>
              <w:left w:val="nil"/>
              <w:bottom w:val="single" w:color="auto" w:sz="4" w:space="0"/>
              <w:right w:val="single" w:color="auto" w:sz="4" w:space="0"/>
            </w:tcBorders>
            <w:shd w:val="clear" w:color="auto" w:fill="auto"/>
            <w:vAlign w:val="center"/>
          </w:tcPr>
          <w:p w14:paraId="3F83FB57">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454E1D16">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60BE9EB8">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文化旅游体育与传媒支出</w:t>
            </w:r>
          </w:p>
        </w:tc>
        <w:tc>
          <w:tcPr>
            <w:tcW w:w="1742" w:type="dxa"/>
            <w:tcBorders>
              <w:top w:val="nil"/>
              <w:left w:val="nil"/>
              <w:bottom w:val="single" w:color="auto" w:sz="4" w:space="0"/>
              <w:right w:val="single" w:color="auto" w:sz="4" w:space="0"/>
            </w:tcBorders>
            <w:shd w:val="clear" w:color="auto" w:fill="auto"/>
            <w:vAlign w:val="center"/>
          </w:tcPr>
          <w:p w14:paraId="0BDBEEDC">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c>
          <w:tcPr>
            <w:tcW w:w="1742" w:type="dxa"/>
            <w:tcBorders>
              <w:top w:val="nil"/>
              <w:left w:val="nil"/>
              <w:bottom w:val="single" w:color="auto" w:sz="4" w:space="0"/>
              <w:right w:val="single" w:color="auto" w:sz="4" w:space="0"/>
            </w:tcBorders>
            <w:shd w:val="clear" w:color="auto" w:fill="auto"/>
            <w:vAlign w:val="center"/>
          </w:tcPr>
          <w:p w14:paraId="0F67249F">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02F4B22B">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r>
      <w:tr w14:paraId="43C8157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22C0B51">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207</w:t>
            </w:r>
          </w:p>
        </w:tc>
        <w:tc>
          <w:tcPr>
            <w:tcW w:w="492" w:type="dxa"/>
            <w:tcBorders>
              <w:top w:val="nil"/>
              <w:left w:val="nil"/>
              <w:bottom w:val="single" w:color="auto" w:sz="4" w:space="0"/>
              <w:right w:val="single" w:color="auto" w:sz="4" w:space="0"/>
            </w:tcBorders>
            <w:shd w:val="clear" w:color="auto" w:fill="auto"/>
            <w:vAlign w:val="center"/>
          </w:tcPr>
          <w:p w14:paraId="3EBAE0D6">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22504716">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7CC3EC8F">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文化和旅游</w:t>
            </w:r>
          </w:p>
        </w:tc>
        <w:tc>
          <w:tcPr>
            <w:tcW w:w="1742" w:type="dxa"/>
            <w:tcBorders>
              <w:top w:val="nil"/>
              <w:left w:val="nil"/>
              <w:bottom w:val="single" w:color="auto" w:sz="4" w:space="0"/>
              <w:right w:val="single" w:color="auto" w:sz="4" w:space="0"/>
            </w:tcBorders>
            <w:shd w:val="clear" w:color="auto" w:fill="auto"/>
            <w:vAlign w:val="center"/>
          </w:tcPr>
          <w:p w14:paraId="0357146D">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c>
          <w:tcPr>
            <w:tcW w:w="1742" w:type="dxa"/>
            <w:tcBorders>
              <w:top w:val="nil"/>
              <w:left w:val="nil"/>
              <w:bottom w:val="single" w:color="auto" w:sz="4" w:space="0"/>
              <w:right w:val="single" w:color="auto" w:sz="4" w:space="0"/>
            </w:tcBorders>
            <w:shd w:val="clear" w:color="auto" w:fill="auto"/>
            <w:vAlign w:val="center"/>
          </w:tcPr>
          <w:p w14:paraId="3EB7516B">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19BB5C13">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r>
      <w:tr w14:paraId="164B5DE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DEBC0BB">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w:t>
            </w:r>
          </w:p>
        </w:tc>
        <w:tc>
          <w:tcPr>
            <w:tcW w:w="492" w:type="dxa"/>
            <w:tcBorders>
              <w:top w:val="nil"/>
              <w:left w:val="nil"/>
              <w:bottom w:val="single" w:color="auto" w:sz="4" w:space="0"/>
              <w:right w:val="single" w:color="auto" w:sz="4" w:space="0"/>
            </w:tcBorders>
            <w:shd w:val="clear" w:color="auto" w:fill="auto"/>
            <w:vAlign w:val="center"/>
          </w:tcPr>
          <w:p w14:paraId="084DAB9D">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26BD6C3F">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4BEE67EE">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其他文化和旅游支出</w:t>
            </w:r>
          </w:p>
        </w:tc>
        <w:tc>
          <w:tcPr>
            <w:tcW w:w="1742" w:type="dxa"/>
            <w:tcBorders>
              <w:top w:val="nil"/>
              <w:left w:val="nil"/>
              <w:bottom w:val="single" w:color="auto" w:sz="4" w:space="0"/>
              <w:right w:val="single" w:color="auto" w:sz="4" w:space="0"/>
            </w:tcBorders>
            <w:shd w:val="clear" w:color="auto" w:fill="auto"/>
            <w:vAlign w:val="center"/>
          </w:tcPr>
          <w:p w14:paraId="1415F466">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4.30</w:t>
            </w:r>
          </w:p>
        </w:tc>
        <w:tc>
          <w:tcPr>
            <w:tcW w:w="1742" w:type="dxa"/>
            <w:tcBorders>
              <w:top w:val="nil"/>
              <w:left w:val="nil"/>
              <w:bottom w:val="single" w:color="auto" w:sz="4" w:space="0"/>
              <w:right w:val="single" w:color="auto" w:sz="4" w:space="0"/>
            </w:tcBorders>
            <w:shd w:val="clear" w:color="auto" w:fill="auto"/>
            <w:vAlign w:val="center"/>
          </w:tcPr>
          <w:p w14:paraId="294DA5DA">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22E069E6">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4.30</w:t>
            </w:r>
          </w:p>
        </w:tc>
      </w:tr>
      <w:tr w14:paraId="6B79C16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45DDCA7">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7FE6D0ED">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54EA0144">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303F8092">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0F3425FA">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490.71</w:t>
            </w:r>
          </w:p>
        </w:tc>
        <w:tc>
          <w:tcPr>
            <w:tcW w:w="1742" w:type="dxa"/>
            <w:tcBorders>
              <w:top w:val="nil"/>
              <w:left w:val="nil"/>
              <w:bottom w:val="single" w:color="auto" w:sz="4" w:space="0"/>
              <w:right w:val="single" w:color="auto" w:sz="4" w:space="0"/>
            </w:tcBorders>
            <w:shd w:val="clear" w:color="auto" w:fill="auto"/>
            <w:vAlign w:val="center"/>
          </w:tcPr>
          <w:p w14:paraId="5EA19F7E">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490.71</w:t>
            </w:r>
          </w:p>
        </w:tc>
        <w:tc>
          <w:tcPr>
            <w:tcW w:w="1742" w:type="dxa"/>
            <w:tcBorders>
              <w:top w:val="nil"/>
              <w:left w:val="nil"/>
              <w:bottom w:val="single" w:color="auto" w:sz="4" w:space="0"/>
              <w:right w:val="single" w:color="auto" w:sz="4" w:space="0"/>
            </w:tcBorders>
            <w:shd w:val="clear" w:color="auto" w:fill="auto"/>
            <w:vAlign w:val="center"/>
          </w:tcPr>
          <w:p w14:paraId="79707D09">
            <w:pPr>
              <w:widowControl/>
              <w:jc w:val="right"/>
              <w:rPr>
                <w:rFonts w:hint="eastAsia" w:ascii="仿宋_GB2312" w:hAnsi="宋体" w:eastAsia="仿宋_GB2312" w:cs="宋体"/>
                <w:b/>
                <w:color w:val="auto"/>
                <w:kern w:val="0"/>
                <w:sz w:val="18"/>
                <w:szCs w:val="18"/>
                <w:highlight w:val="none"/>
              </w:rPr>
            </w:pPr>
          </w:p>
        </w:tc>
      </w:tr>
      <w:tr w14:paraId="75D5066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8FE2F84">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0A71A85C">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455476E3">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5461B569">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437959E8">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490.71</w:t>
            </w:r>
          </w:p>
        </w:tc>
        <w:tc>
          <w:tcPr>
            <w:tcW w:w="1742" w:type="dxa"/>
            <w:tcBorders>
              <w:top w:val="nil"/>
              <w:left w:val="nil"/>
              <w:bottom w:val="single" w:color="auto" w:sz="4" w:space="0"/>
              <w:right w:val="single" w:color="auto" w:sz="4" w:space="0"/>
            </w:tcBorders>
            <w:shd w:val="clear" w:color="auto" w:fill="auto"/>
            <w:vAlign w:val="center"/>
          </w:tcPr>
          <w:p w14:paraId="217AEE2D">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490.71</w:t>
            </w:r>
          </w:p>
        </w:tc>
        <w:tc>
          <w:tcPr>
            <w:tcW w:w="1742" w:type="dxa"/>
            <w:tcBorders>
              <w:top w:val="nil"/>
              <w:left w:val="nil"/>
              <w:bottom w:val="single" w:color="auto" w:sz="4" w:space="0"/>
              <w:right w:val="single" w:color="auto" w:sz="4" w:space="0"/>
            </w:tcBorders>
            <w:shd w:val="clear" w:color="auto" w:fill="auto"/>
            <w:vAlign w:val="center"/>
          </w:tcPr>
          <w:p w14:paraId="04100679">
            <w:pPr>
              <w:widowControl/>
              <w:jc w:val="right"/>
              <w:rPr>
                <w:rFonts w:hint="eastAsia" w:ascii="仿宋_GB2312" w:hAnsi="宋体" w:eastAsia="仿宋_GB2312" w:cs="宋体"/>
                <w:b/>
                <w:color w:val="auto"/>
                <w:kern w:val="0"/>
                <w:sz w:val="18"/>
                <w:szCs w:val="18"/>
                <w:highlight w:val="none"/>
              </w:rPr>
            </w:pPr>
          </w:p>
        </w:tc>
      </w:tr>
      <w:tr w14:paraId="2B2BFD7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86485D4">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136EBDCE">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1A744C9F">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7AAC3FDB">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3D1ABB6E">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33.94</w:t>
            </w:r>
          </w:p>
        </w:tc>
        <w:tc>
          <w:tcPr>
            <w:tcW w:w="1742" w:type="dxa"/>
            <w:tcBorders>
              <w:top w:val="nil"/>
              <w:left w:val="nil"/>
              <w:bottom w:val="single" w:color="auto" w:sz="4" w:space="0"/>
              <w:right w:val="single" w:color="auto" w:sz="4" w:space="0"/>
            </w:tcBorders>
            <w:shd w:val="clear" w:color="auto" w:fill="auto"/>
            <w:vAlign w:val="center"/>
          </w:tcPr>
          <w:p w14:paraId="45954300">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33.94</w:t>
            </w:r>
          </w:p>
        </w:tc>
        <w:tc>
          <w:tcPr>
            <w:tcW w:w="1742" w:type="dxa"/>
            <w:tcBorders>
              <w:top w:val="nil"/>
              <w:left w:val="nil"/>
              <w:bottom w:val="single" w:color="auto" w:sz="4" w:space="0"/>
              <w:right w:val="single" w:color="auto" w:sz="4" w:space="0"/>
            </w:tcBorders>
            <w:shd w:val="clear" w:color="auto" w:fill="auto"/>
            <w:vAlign w:val="center"/>
          </w:tcPr>
          <w:p w14:paraId="0A384140">
            <w:pPr>
              <w:widowControl/>
              <w:jc w:val="right"/>
              <w:rPr>
                <w:rFonts w:hint="eastAsia" w:ascii="仿宋_GB2312" w:hAnsi="宋体" w:eastAsia="仿宋_GB2312" w:cs="宋体"/>
                <w:color w:val="auto"/>
                <w:kern w:val="0"/>
                <w:sz w:val="18"/>
                <w:szCs w:val="18"/>
                <w:highlight w:val="none"/>
              </w:rPr>
            </w:pPr>
          </w:p>
        </w:tc>
      </w:tr>
      <w:tr w14:paraId="525F11F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1A736BD">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16EBC435">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6DD2ED08">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2510" w:type="dxa"/>
            <w:tcBorders>
              <w:top w:val="nil"/>
              <w:left w:val="nil"/>
              <w:bottom w:val="single" w:color="auto" w:sz="4" w:space="0"/>
              <w:right w:val="single" w:color="auto" w:sz="4" w:space="0"/>
            </w:tcBorders>
            <w:shd w:val="clear" w:color="auto" w:fill="auto"/>
            <w:vAlign w:val="center"/>
          </w:tcPr>
          <w:p w14:paraId="4FDC4C8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5171DF24">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456.77</w:t>
            </w:r>
          </w:p>
        </w:tc>
        <w:tc>
          <w:tcPr>
            <w:tcW w:w="1742" w:type="dxa"/>
            <w:tcBorders>
              <w:top w:val="nil"/>
              <w:left w:val="nil"/>
              <w:bottom w:val="single" w:color="auto" w:sz="4" w:space="0"/>
              <w:right w:val="single" w:color="auto" w:sz="4" w:space="0"/>
            </w:tcBorders>
            <w:shd w:val="clear" w:color="auto" w:fill="auto"/>
            <w:vAlign w:val="center"/>
          </w:tcPr>
          <w:p w14:paraId="188A5613">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456.77</w:t>
            </w:r>
          </w:p>
        </w:tc>
        <w:tc>
          <w:tcPr>
            <w:tcW w:w="1742" w:type="dxa"/>
            <w:tcBorders>
              <w:top w:val="nil"/>
              <w:left w:val="nil"/>
              <w:bottom w:val="single" w:color="auto" w:sz="4" w:space="0"/>
              <w:right w:val="single" w:color="auto" w:sz="4" w:space="0"/>
            </w:tcBorders>
            <w:shd w:val="clear" w:color="auto" w:fill="auto"/>
            <w:vAlign w:val="center"/>
          </w:tcPr>
          <w:p w14:paraId="0E14E342">
            <w:pPr>
              <w:widowControl/>
              <w:jc w:val="right"/>
              <w:rPr>
                <w:rFonts w:hint="eastAsia" w:ascii="仿宋_GB2312" w:hAnsi="宋体" w:eastAsia="仿宋_GB2312" w:cs="宋体"/>
                <w:color w:val="auto"/>
                <w:kern w:val="0"/>
                <w:sz w:val="18"/>
                <w:szCs w:val="18"/>
                <w:highlight w:val="none"/>
              </w:rPr>
            </w:pPr>
          </w:p>
        </w:tc>
      </w:tr>
      <w:tr w14:paraId="020AA33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44163BC">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7B9BFACF">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29F1DD66">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3EC751D2">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卫生健康支出</w:t>
            </w:r>
          </w:p>
        </w:tc>
        <w:tc>
          <w:tcPr>
            <w:tcW w:w="1742" w:type="dxa"/>
            <w:tcBorders>
              <w:top w:val="nil"/>
              <w:left w:val="nil"/>
              <w:bottom w:val="single" w:color="auto" w:sz="4" w:space="0"/>
              <w:right w:val="single" w:color="auto" w:sz="4" w:space="0"/>
            </w:tcBorders>
            <w:shd w:val="clear" w:color="auto" w:fill="auto"/>
            <w:vAlign w:val="center"/>
          </w:tcPr>
          <w:p w14:paraId="7F9AAEDD">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207.53</w:t>
            </w:r>
          </w:p>
        </w:tc>
        <w:tc>
          <w:tcPr>
            <w:tcW w:w="1742" w:type="dxa"/>
            <w:tcBorders>
              <w:top w:val="nil"/>
              <w:left w:val="nil"/>
              <w:bottom w:val="single" w:color="auto" w:sz="4" w:space="0"/>
              <w:right w:val="single" w:color="auto" w:sz="4" w:space="0"/>
            </w:tcBorders>
            <w:shd w:val="clear" w:color="auto" w:fill="auto"/>
            <w:vAlign w:val="center"/>
          </w:tcPr>
          <w:p w14:paraId="6C3362B9">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207.53</w:t>
            </w:r>
          </w:p>
        </w:tc>
        <w:tc>
          <w:tcPr>
            <w:tcW w:w="1742" w:type="dxa"/>
            <w:tcBorders>
              <w:top w:val="nil"/>
              <w:left w:val="nil"/>
              <w:bottom w:val="single" w:color="auto" w:sz="4" w:space="0"/>
              <w:right w:val="single" w:color="auto" w:sz="4" w:space="0"/>
            </w:tcBorders>
            <w:shd w:val="clear" w:color="auto" w:fill="auto"/>
            <w:vAlign w:val="center"/>
          </w:tcPr>
          <w:p w14:paraId="0A5F3897">
            <w:pPr>
              <w:widowControl/>
              <w:jc w:val="right"/>
              <w:rPr>
                <w:rFonts w:hint="eastAsia" w:ascii="仿宋_GB2312" w:hAnsi="宋体" w:eastAsia="仿宋_GB2312" w:cs="宋体"/>
                <w:b/>
                <w:color w:val="auto"/>
                <w:kern w:val="0"/>
                <w:sz w:val="18"/>
                <w:szCs w:val="18"/>
                <w:highlight w:val="none"/>
              </w:rPr>
            </w:pPr>
          </w:p>
        </w:tc>
      </w:tr>
      <w:tr w14:paraId="1C4EBDC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D235A53">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004D25F5">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2AB5DF87">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1E4D0860">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0C4713EF">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207.53</w:t>
            </w:r>
          </w:p>
        </w:tc>
        <w:tc>
          <w:tcPr>
            <w:tcW w:w="1742" w:type="dxa"/>
            <w:tcBorders>
              <w:top w:val="nil"/>
              <w:left w:val="nil"/>
              <w:bottom w:val="single" w:color="auto" w:sz="4" w:space="0"/>
              <w:right w:val="single" w:color="auto" w:sz="4" w:space="0"/>
            </w:tcBorders>
            <w:shd w:val="clear" w:color="auto" w:fill="auto"/>
            <w:vAlign w:val="center"/>
          </w:tcPr>
          <w:p w14:paraId="1DD46F20">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207.53</w:t>
            </w:r>
          </w:p>
        </w:tc>
        <w:tc>
          <w:tcPr>
            <w:tcW w:w="1742" w:type="dxa"/>
            <w:tcBorders>
              <w:top w:val="nil"/>
              <w:left w:val="nil"/>
              <w:bottom w:val="single" w:color="auto" w:sz="4" w:space="0"/>
              <w:right w:val="single" w:color="auto" w:sz="4" w:space="0"/>
            </w:tcBorders>
            <w:shd w:val="clear" w:color="auto" w:fill="auto"/>
            <w:vAlign w:val="center"/>
          </w:tcPr>
          <w:p w14:paraId="79B7D40C">
            <w:pPr>
              <w:widowControl/>
              <w:jc w:val="right"/>
              <w:rPr>
                <w:rFonts w:hint="eastAsia" w:ascii="仿宋_GB2312" w:hAnsi="宋体" w:eastAsia="仿宋_GB2312" w:cs="宋体"/>
                <w:b/>
                <w:color w:val="auto"/>
                <w:kern w:val="0"/>
                <w:sz w:val="18"/>
                <w:szCs w:val="18"/>
                <w:highlight w:val="none"/>
              </w:rPr>
            </w:pPr>
          </w:p>
        </w:tc>
      </w:tr>
      <w:tr w14:paraId="4A901FB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3D27673">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0C16CB62">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61852B84">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4CE35AA4">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行政单位医疗</w:t>
            </w:r>
          </w:p>
        </w:tc>
        <w:tc>
          <w:tcPr>
            <w:tcW w:w="1742" w:type="dxa"/>
            <w:tcBorders>
              <w:top w:val="nil"/>
              <w:left w:val="nil"/>
              <w:bottom w:val="single" w:color="auto" w:sz="4" w:space="0"/>
              <w:right w:val="single" w:color="auto" w:sz="4" w:space="0"/>
            </w:tcBorders>
            <w:shd w:val="clear" w:color="auto" w:fill="auto"/>
            <w:vAlign w:val="center"/>
          </w:tcPr>
          <w:p w14:paraId="491930CD">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193.73</w:t>
            </w:r>
          </w:p>
        </w:tc>
        <w:tc>
          <w:tcPr>
            <w:tcW w:w="1742" w:type="dxa"/>
            <w:tcBorders>
              <w:top w:val="nil"/>
              <w:left w:val="nil"/>
              <w:bottom w:val="single" w:color="auto" w:sz="4" w:space="0"/>
              <w:right w:val="single" w:color="auto" w:sz="4" w:space="0"/>
            </w:tcBorders>
            <w:shd w:val="clear" w:color="auto" w:fill="auto"/>
            <w:vAlign w:val="center"/>
          </w:tcPr>
          <w:p w14:paraId="6671FF8A">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193.73</w:t>
            </w:r>
          </w:p>
        </w:tc>
        <w:tc>
          <w:tcPr>
            <w:tcW w:w="1742" w:type="dxa"/>
            <w:tcBorders>
              <w:top w:val="nil"/>
              <w:left w:val="nil"/>
              <w:bottom w:val="single" w:color="auto" w:sz="4" w:space="0"/>
              <w:right w:val="single" w:color="auto" w:sz="4" w:space="0"/>
            </w:tcBorders>
            <w:shd w:val="clear" w:color="auto" w:fill="auto"/>
            <w:vAlign w:val="center"/>
          </w:tcPr>
          <w:p w14:paraId="3E652D85">
            <w:pPr>
              <w:widowControl/>
              <w:jc w:val="right"/>
              <w:rPr>
                <w:rFonts w:hint="eastAsia" w:ascii="仿宋_GB2312" w:hAnsi="宋体" w:eastAsia="仿宋_GB2312" w:cs="宋体"/>
                <w:color w:val="auto"/>
                <w:kern w:val="0"/>
                <w:sz w:val="18"/>
                <w:szCs w:val="18"/>
                <w:highlight w:val="none"/>
              </w:rPr>
            </w:pPr>
          </w:p>
        </w:tc>
      </w:tr>
      <w:tr w14:paraId="6CF2BA4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61E2FAA">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1F17415C">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5A332D87">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w:t>
            </w:r>
          </w:p>
        </w:tc>
        <w:tc>
          <w:tcPr>
            <w:tcW w:w="2510" w:type="dxa"/>
            <w:tcBorders>
              <w:top w:val="nil"/>
              <w:left w:val="nil"/>
              <w:bottom w:val="single" w:color="auto" w:sz="4" w:space="0"/>
              <w:right w:val="single" w:color="auto" w:sz="4" w:space="0"/>
            </w:tcBorders>
            <w:shd w:val="clear" w:color="auto" w:fill="auto"/>
            <w:vAlign w:val="center"/>
          </w:tcPr>
          <w:p w14:paraId="78667C57">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0EBD0FD1">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13.80</w:t>
            </w:r>
          </w:p>
        </w:tc>
        <w:tc>
          <w:tcPr>
            <w:tcW w:w="1742" w:type="dxa"/>
            <w:tcBorders>
              <w:top w:val="nil"/>
              <w:left w:val="nil"/>
              <w:bottom w:val="single" w:color="auto" w:sz="4" w:space="0"/>
              <w:right w:val="single" w:color="auto" w:sz="4" w:space="0"/>
            </w:tcBorders>
            <w:shd w:val="clear" w:color="auto" w:fill="auto"/>
            <w:vAlign w:val="center"/>
          </w:tcPr>
          <w:p w14:paraId="0614824C">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13.80</w:t>
            </w:r>
          </w:p>
        </w:tc>
        <w:tc>
          <w:tcPr>
            <w:tcW w:w="1742" w:type="dxa"/>
            <w:tcBorders>
              <w:top w:val="nil"/>
              <w:left w:val="nil"/>
              <w:bottom w:val="single" w:color="auto" w:sz="4" w:space="0"/>
              <w:right w:val="single" w:color="auto" w:sz="4" w:space="0"/>
            </w:tcBorders>
            <w:shd w:val="clear" w:color="auto" w:fill="auto"/>
            <w:vAlign w:val="center"/>
          </w:tcPr>
          <w:p w14:paraId="5BD74804">
            <w:pPr>
              <w:widowControl/>
              <w:jc w:val="right"/>
              <w:rPr>
                <w:rFonts w:hint="eastAsia" w:ascii="仿宋_GB2312" w:hAnsi="宋体" w:eastAsia="仿宋_GB2312" w:cs="宋体"/>
                <w:color w:val="auto"/>
                <w:kern w:val="0"/>
                <w:sz w:val="18"/>
                <w:szCs w:val="18"/>
                <w:highlight w:val="none"/>
              </w:rPr>
            </w:pPr>
          </w:p>
        </w:tc>
      </w:tr>
      <w:tr w14:paraId="1DF4570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6E26861">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26CB187F">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58779002">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7DDC8EB0">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农林水支出</w:t>
            </w:r>
          </w:p>
        </w:tc>
        <w:tc>
          <w:tcPr>
            <w:tcW w:w="1742" w:type="dxa"/>
            <w:tcBorders>
              <w:top w:val="nil"/>
              <w:left w:val="nil"/>
              <w:bottom w:val="single" w:color="auto" w:sz="4" w:space="0"/>
              <w:right w:val="single" w:color="auto" w:sz="4" w:space="0"/>
            </w:tcBorders>
            <w:shd w:val="clear" w:color="auto" w:fill="auto"/>
            <w:vAlign w:val="center"/>
          </w:tcPr>
          <w:p w14:paraId="115B00B5">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1663.65</w:t>
            </w:r>
          </w:p>
        </w:tc>
        <w:tc>
          <w:tcPr>
            <w:tcW w:w="1742" w:type="dxa"/>
            <w:tcBorders>
              <w:top w:val="nil"/>
              <w:left w:val="nil"/>
              <w:bottom w:val="single" w:color="auto" w:sz="4" w:space="0"/>
              <w:right w:val="single" w:color="auto" w:sz="4" w:space="0"/>
            </w:tcBorders>
            <w:shd w:val="clear" w:color="auto" w:fill="auto"/>
            <w:vAlign w:val="center"/>
          </w:tcPr>
          <w:p w14:paraId="6B36E283">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339CB5B9">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1663.65</w:t>
            </w:r>
          </w:p>
        </w:tc>
      </w:tr>
      <w:tr w14:paraId="664DBEE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1BC1CDC">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68ABF1EC">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276CC7F2">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133F6742">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农业农村</w:t>
            </w:r>
          </w:p>
        </w:tc>
        <w:tc>
          <w:tcPr>
            <w:tcW w:w="1742" w:type="dxa"/>
            <w:tcBorders>
              <w:top w:val="nil"/>
              <w:left w:val="nil"/>
              <w:bottom w:val="single" w:color="auto" w:sz="4" w:space="0"/>
              <w:right w:val="single" w:color="auto" w:sz="4" w:space="0"/>
            </w:tcBorders>
            <w:shd w:val="clear" w:color="auto" w:fill="auto"/>
            <w:vAlign w:val="center"/>
          </w:tcPr>
          <w:p w14:paraId="02690860">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289.20</w:t>
            </w:r>
          </w:p>
        </w:tc>
        <w:tc>
          <w:tcPr>
            <w:tcW w:w="1742" w:type="dxa"/>
            <w:tcBorders>
              <w:top w:val="nil"/>
              <w:left w:val="nil"/>
              <w:bottom w:val="single" w:color="auto" w:sz="4" w:space="0"/>
              <w:right w:val="single" w:color="auto" w:sz="4" w:space="0"/>
            </w:tcBorders>
            <w:shd w:val="clear" w:color="auto" w:fill="auto"/>
            <w:vAlign w:val="center"/>
          </w:tcPr>
          <w:p w14:paraId="12730399">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615DCB51">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289.20</w:t>
            </w:r>
          </w:p>
        </w:tc>
      </w:tr>
      <w:tr w14:paraId="66BFCD7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FA0E9D9">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6B380C6F">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60420006">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w:t>
            </w:r>
          </w:p>
        </w:tc>
        <w:tc>
          <w:tcPr>
            <w:tcW w:w="2510" w:type="dxa"/>
            <w:tcBorders>
              <w:top w:val="nil"/>
              <w:left w:val="nil"/>
              <w:bottom w:val="single" w:color="auto" w:sz="4" w:space="0"/>
              <w:right w:val="single" w:color="auto" w:sz="4" w:space="0"/>
            </w:tcBorders>
            <w:shd w:val="clear" w:color="auto" w:fill="auto"/>
            <w:vAlign w:val="center"/>
          </w:tcPr>
          <w:p w14:paraId="5F07D034">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农业生产发展</w:t>
            </w:r>
          </w:p>
        </w:tc>
        <w:tc>
          <w:tcPr>
            <w:tcW w:w="1742" w:type="dxa"/>
            <w:tcBorders>
              <w:top w:val="nil"/>
              <w:left w:val="nil"/>
              <w:bottom w:val="single" w:color="auto" w:sz="4" w:space="0"/>
              <w:right w:val="single" w:color="auto" w:sz="4" w:space="0"/>
            </w:tcBorders>
            <w:shd w:val="clear" w:color="auto" w:fill="auto"/>
            <w:vAlign w:val="center"/>
          </w:tcPr>
          <w:p w14:paraId="49CB358E">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244.98</w:t>
            </w:r>
          </w:p>
        </w:tc>
        <w:tc>
          <w:tcPr>
            <w:tcW w:w="1742" w:type="dxa"/>
            <w:tcBorders>
              <w:top w:val="nil"/>
              <w:left w:val="nil"/>
              <w:bottom w:val="single" w:color="auto" w:sz="4" w:space="0"/>
              <w:right w:val="single" w:color="auto" w:sz="4" w:space="0"/>
            </w:tcBorders>
            <w:shd w:val="clear" w:color="auto" w:fill="auto"/>
            <w:vAlign w:val="center"/>
          </w:tcPr>
          <w:p w14:paraId="13D25A30">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07DA8F80">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244.98</w:t>
            </w:r>
          </w:p>
        </w:tc>
      </w:tr>
      <w:tr w14:paraId="3502E1D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73AD96C">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57B3FA18">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2E8E6035">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270DA3E7">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其他农业农村支出</w:t>
            </w:r>
          </w:p>
        </w:tc>
        <w:tc>
          <w:tcPr>
            <w:tcW w:w="1742" w:type="dxa"/>
            <w:tcBorders>
              <w:top w:val="nil"/>
              <w:left w:val="nil"/>
              <w:bottom w:val="single" w:color="auto" w:sz="4" w:space="0"/>
              <w:right w:val="single" w:color="auto" w:sz="4" w:space="0"/>
            </w:tcBorders>
            <w:shd w:val="clear" w:color="auto" w:fill="auto"/>
            <w:vAlign w:val="center"/>
          </w:tcPr>
          <w:p w14:paraId="515595CE">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44.22</w:t>
            </w:r>
          </w:p>
        </w:tc>
        <w:tc>
          <w:tcPr>
            <w:tcW w:w="1742" w:type="dxa"/>
            <w:tcBorders>
              <w:top w:val="nil"/>
              <w:left w:val="nil"/>
              <w:bottom w:val="single" w:color="auto" w:sz="4" w:space="0"/>
              <w:right w:val="single" w:color="auto" w:sz="4" w:space="0"/>
            </w:tcBorders>
            <w:shd w:val="clear" w:color="auto" w:fill="auto"/>
            <w:vAlign w:val="center"/>
          </w:tcPr>
          <w:p w14:paraId="5B60E536">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2F463F9B">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44.22</w:t>
            </w:r>
          </w:p>
        </w:tc>
      </w:tr>
      <w:tr w14:paraId="449A349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A9FE334">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72DC2EC2">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03FAC5C3">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468171ED">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林业和草原</w:t>
            </w:r>
          </w:p>
        </w:tc>
        <w:tc>
          <w:tcPr>
            <w:tcW w:w="1742" w:type="dxa"/>
            <w:tcBorders>
              <w:top w:val="nil"/>
              <w:left w:val="nil"/>
              <w:bottom w:val="single" w:color="auto" w:sz="4" w:space="0"/>
              <w:right w:val="single" w:color="auto" w:sz="4" w:space="0"/>
            </w:tcBorders>
            <w:shd w:val="clear" w:color="auto" w:fill="auto"/>
            <w:vAlign w:val="center"/>
          </w:tcPr>
          <w:p w14:paraId="6EFC71C1">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123.42</w:t>
            </w:r>
          </w:p>
        </w:tc>
        <w:tc>
          <w:tcPr>
            <w:tcW w:w="1742" w:type="dxa"/>
            <w:tcBorders>
              <w:top w:val="nil"/>
              <w:left w:val="nil"/>
              <w:bottom w:val="single" w:color="auto" w:sz="4" w:space="0"/>
              <w:right w:val="single" w:color="auto" w:sz="4" w:space="0"/>
            </w:tcBorders>
            <w:shd w:val="clear" w:color="auto" w:fill="auto"/>
            <w:vAlign w:val="center"/>
          </w:tcPr>
          <w:p w14:paraId="65A4DF17">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010F5771">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123.42</w:t>
            </w:r>
          </w:p>
        </w:tc>
      </w:tr>
      <w:tr w14:paraId="7882A6F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AE1251A">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5A595958">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30C56B66">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20B5E726">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其他林业和草原支出</w:t>
            </w:r>
          </w:p>
        </w:tc>
        <w:tc>
          <w:tcPr>
            <w:tcW w:w="1742" w:type="dxa"/>
            <w:tcBorders>
              <w:top w:val="nil"/>
              <w:left w:val="nil"/>
              <w:bottom w:val="single" w:color="auto" w:sz="4" w:space="0"/>
              <w:right w:val="single" w:color="auto" w:sz="4" w:space="0"/>
            </w:tcBorders>
            <w:shd w:val="clear" w:color="auto" w:fill="auto"/>
            <w:vAlign w:val="center"/>
          </w:tcPr>
          <w:p w14:paraId="7D714E07">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123.42</w:t>
            </w:r>
          </w:p>
        </w:tc>
        <w:tc>
          <w:tcPr>
            <w:tcW w:w="1742" w:type="dxa"/>
            <w:tcBorders>
              <w:top w:val="nil"/>
              <w:left w:val="nil"/>
              <w:bottom w:val="single" w:color="auto" w:sz="4" w:space="0"/>
              <w:right w:val="single" w:color="auto" w:sz="4" w:space="0"/>
            </w:tcBorders>
            <w:shd w:val="clear" w:color="auto" w:fill="auto"/>
            <w:vAlign w:val="center"/>
          </w:tcPr>
          <w:p w14:paraId="7ECB6FB4">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5D8954AF">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123.42</w:t>
            </w:r>
          </w:p>
        </w:tc>
      </w:tr>
      <w:tr w14:paraId="268A9D8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74D7448">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0172BA83">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2969EA97">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5F5962C5">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巩固脱贫攻坚成果衔接乡村振兴</w:t>
            </w:r>
          </w:p>
        </w:tc>
        <w:tc>
          <w:tcPr>
            <w:tcW w:w="1742" w:type="dxa"/>
            <w:tcBorders>
              <w:top w:val="nil"/>
              <w:left w:val="nil"/>
              <w:bottom w:val="single" w:color="auto" w:sz="4" w:space="0"/>
              <w:right w:val="single" w:color="auto" w:sz="4" w:space="0"/>
            </w:tcBorders>
            <w:shd w:val="clear" w:color="auto" w:fill="auto"/>
            <w:vAlign w:val="center"/>
          </w:tcPr>
          <w:p w14:paraId="032F0297">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1251.03</w:t>
            </w:r>
          </w:p>
        </w:tc>
        <w:tc>
          <w:tcPr>
            <w:tcW w:w="1742" w:type="dxa"/>
            <w:tcBorders>
              <w:top w:val="nil"/>
              <w:left w:val="nil"/>
              <w:bottom w:val="single" w:color="auto" w:sz="4" w:space="0"/>
              <w:right w:val="single" w:color="auto" w:sz="4" w:space="0"/>
            </w:tcBorders>
            <w:shd w:val="clear" w:color="auto" w:fill="auto"/>
            <w:vAlign w:val="center"/>
          </w:tcPr>
          <w:p w14:paraId="3D82FC93">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65206334">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1251.03</w:t>
            </w:r>
          </w:p>
        </w:tc>
      </w:tr>
      <w:tr w14:paraId="3057E80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ECA2381">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1BC0CF14">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4ED4E31E">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5819E038">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1742" w:type="dxa"/>
            <w:tcBorders>
              <w:top w:val="nil"/>
              <w:left w:val="nil"/>
              <w:bottom w:val="single" w:color="auto" w:sz="4" w:space="0"/>
              <w:right w:val="single" w:color="auto" w:sz="4" w:space="0"/>
            </w:tcBorders>
            <w:shd w:val="clear" w:color="auto" w:fill="auto"/>
            <w:vAlign w:val="center"/>
          </w:tcPr>
          <w:p w14:paraId="73BBBAE1">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1251.03</w:t>
            </w:r>
          </w:p>
        </w:tc>
        <w:tc>
          <w:tcPr>
            <w:tcW w:w="1742" w:type="dxa"/>
            <w:tcBorders>
              <w:top w:val="nil"/>
              <w:left w:val="nil"/>
              <w:bottom w:val="single" w:color="auto" w:sz="4" w:space="0"/>
              <w:right w:val="single" w:color="auto" w:sz="4" w:space="0"/>
            </w:tcBorders>
            <w:shd w:val="clear" w:color="auto" w:fill="auto"/>
            <w:vAlign w:val="center"/>
          </w:tcPr>
          <w:p w14:paraId="03FD3138">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2355DEFA">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1251.03</w:t>
            </w:r>
          </w:p>
        </w:tc>
      </w:tr>
      <w:tr w14:paraId="24BFDC2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76DFC49">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14:paraId="117453E4">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36C2FD5D">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717EA0B7">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住房保障支出</w:t>
            </w:r>
          </w:p>
        </w:tc>
        <w:tc>
          <w:tcPr>
            <w:tcW w:w="1742" w:type="dxa"/>
            <w:tcBorders>
              <w:top w:val="nil"/>
              <w:left w:val="nil"/>
              <w:bottom w:val="single" w:color="auto" w:sz="4" w:space="0"/>
              <w:right w:val="single" w:color="auto" w:sz="4" w:space="0"/>
            </w:tcBorders>
            <w:shd w:val="clear" w:color="auto" w:fill="auto"/>
            <w:vAlign w:val="center"/>
          </w:tcPr>
          <w:p w14:paraId="21E874B5">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367.52</w:t>
            </w:r>
          </w:p>
        </w:tc>
        <w:tc>
          <w:tcPr>
            <w:tcW w:w="1742" w:type="dxa"/>
            <w:tcBorders>
              <w:top w:val="nil"/>
              <w:left w:val="nil"/>
              <w:bottom w:val="single" w:color="auto" w:sz="4" w:space="0"/>
              <w:right w:val="single" w:color="auto" w:sz="4" w:space="0"/>
            </w:tcBorders>
            <w:shd w:val="clear" w:color="auto" w:fill="auto"/>
            <w:vAlign w:val="center"/>
          </w:tcPr>
          <w:p w14:paraId="6DD210B4">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367.52</w:t>
            </w:r>
          </w:p>
        </w:tc>
        <w:tc>
          <w:tcPr>
            <w:tcW w:w="1742" w:type="dxa"/>
            <w:tcBorders>
              <w:top w:val="nil"/>
              <w:left w:val="nil"/>
              <w:bottom w:val="single" w:color="auto" w:sz="4" w:space="0"/>
              <w:right w:val="single" w:color="auto" w:sz="4" w:space="0"/>
            </w:tcBorders>
            <w:shd w:val="clear" w:color="auto" w:fill="auto"/>
            <w:vAlign w:val="center"/>
          </w:tcPr>
          <w:p w14:paraId="2ED7B823">
            <w:pPr>
              <w:widowControl/>
              <w:jc w:val="right"/>
              <w:rPr>
                <w:rFonts w:hint="eastAsia" w:ascii="仿宋_GB2312" w:hAnsi="宋体" w:eastAsia="仿宋_GB2312" w:cs="宋体"/>
                <w:b/>
                <w:color w:val="auto"/>
                <w:kern w:val="0"/>
                <w:sz w:val="18"/>
                <w:szCs w:val="18"/>
                <w:highlight w:val="none"/>
              </w:rPr>
            </w:pPr>
          </w:p>
        </w:tc>
      </w:tr>
      <w:tr w14:paraId="2EFC891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F6E6C6F">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14:paraId="7A42C01A">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6DD0A74B">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78AEE034">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住房改革支出</w:t>
            </w:r>
          </w:p>
        </w:tc>
        <w:tc>
          <w:tcPr>
            <w:tcW w:w="1742" w:type="dxa"/>
            <w:tcBorders>
              <w:top w:val="nil"/>
              <w:left w:val="nil"/>
              <w:bottom w:val="single" w:color="auto" w:sz="4" w:space="0"/>
              <w:right w:val="single" w:color="auto" w:sz="4" w:space="0"/>
            </w:tcBorders>
            <w:shd w:val="clear" w:color="auto" w:fill="auto"/>
            <w:vAlign w:val="center"/>
          </w:tcPr>
          <w:p w14:paraId="67DC23BF">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367.52</w:t>
            </w:r>
          </w:p>
        </w:tc>
        <w:tc>
          <w:tcPr>
            <w:tcW w:w="1742" w:type="dxa"/>
            <w:tcBorders>
              <w:top w:val="nil"/>
              <w:left w:val="nil"/>
              <w:bottom w:val="single" w:color="auto" w:sz="4" w:space="0"/>
              <w:right w:val="single" w:color="auto" w:sz="4" w:space="0"/>
            </w:tcBorders>
            <w:shd w:val="clear" w:color="auto" w:fill="auto"/>
            <w:vAlign w:val="center"/>
          </w:tcPr>
          <w:p w14:paraId="03545625">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367.52</w:t>
            </w:r>
          </w:p>
        </w:tc>
        <w:tc>
          <w:tcPr>
            <w:tcW w:w="1742" w:type="dxa"/>
            <w:tcBorders>
              <w:top w:val="nil"/>
              <w:left w:val="nil"/>
              <w:bottom w:val="single" w:color="auto" w:sz="4" w:space="0"/>
              <w:right w:val="single" w:color="auto" w:sz="4" w:space="0"/>
            </w:tcBorders>
            <w:shd w:val="clear" w:color="auto" w:fill="auto"/>
            <w:vAlign w:val="center"/>
          </w:tcPr>
          <w:p w14:paraId="5579714D">
            <w:pPr>
              <w:widowControl/>
              <w:jc w:val="right"/>
              <w:rPr>
                <w:rFonts w:hint="eastAsia" w:ascii="仿宋_GB2312" w:hAnsi="宋体" w:eastAsia="仿宋_GB2312" w:cs="宋体"/>
                <w:b/>
                <w:color w:val="auto"/>
                <w:kern w:val="0"/>
                <w:sz w:val="18"/>
                <w:szCs w:val="18"/>
                <w:highlight w:val="none"/>
              </w:rPr>
            </w:pPr>
          </w:p>
        </w:tc>
      </w:tr>
      <w:tr w14:paraId="3BAC6D2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9241A56">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14:paraId="69132D0E">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1FB46DCB">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67E4DA50">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住房公积金</w:t>
            </w:r>
          </w:p>
        </w:tc>
        <w:tc>
          <w:tcPr>
            <w:tcW w:w="1742" w:type="dxa"/>
            <w:tcBorders>
              <w:top w:val="nil"/>
              <w:left w:val="nil"/>
              <w:bottom w:val="single" w:color="auto" w:sz="4" w:space="0"/>
              <w:right w:val="single" w:color="auto" w:sz="4" w:space="0"/>
            </w:tcBorders>
            <w:shd w:val="clear" w:color="auto" w:fill="auto"/>
            <w:vAlign w:val="center"/>
          </w:tcPr>
          <w:p w14:paraId="51981989">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367.52</w:t>
            </w:r>
          </w:p>
        </w:tc>
        <w:tc>
          <w:tcPr>
            <w:tcW w:w="1742" w:type="dxa"/>
            <w:tcBorders>
              <w:top w:val="nil"/>
              <w:left w:val="nil"/>
              <w:bottom w:val="single" w:color="auto" w:sz="4" w:space="0"/>
              <w:right w:val="single" w:color="auto" w:sz="4" w:space="0"/>
            </w:tcBorders>
            <w:shd w:val="clear" w:color="auto" w:fill="auto"/>
            <w:vAlign w:val="center"/>
          </w:tcPr>
          <w:p w14:paraId="53187AE1">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367.52</w:t>
            </w:r>
          </w:p>
        </w:tc>
        <w:tc>
          <w:tcPr>
            <w:tcW w:w="1742" w:type="dxa"/>
            <w:tcBorders>
              <w:top w:val="nil"/>
              <w:left w:val="nil"/>
              <w:bottom w:val="single" w:color="auto" w:sz="4" w:space="0"/>
              <w:right w:val="single" w:color="auto" w:sz="4" w:space="0"/>
            </w:tcBorders>
            <w:shd w:val="clear" w:color="auto" w:fill="auto"/>
            <w:vAlign w:val="center"/>
          </w:tcPr>
          <w:p w14:paraId="6D2EE8F8">
            <w:pPr>
              <w:widowControl/>
              <w:jc w:val="right"/>
              <w:rPr>
                <w:rFonts w:hint="eastAsia" w:ascii="仿宋_GB2312" w:hAnsi="宋体" w:eastAsia="仿宋_GB2312" w:cs="宋体"/>
                <w:color w:val="auto"/>
                <w:kern w:val="0"/>
                <w:sz w:val="18"/>
                <w:szCs w:val="18"/>
                <w:highlight w:val="none"/>
              </w:rPr>
            </w:pPr>
          </w:p>
        </w:tc>
      </w:tr>
      <w:tr w14:paraId="6B70301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0E3485A">
            <w:pPr>
              <w:widowControl/>
              <w:jc w:val="center"/>
              <w:rPr>
                <w:rFonts w:hint="eastAsia" w:ascii="仿宋_GB2312" w:hAnsi="宋体" w:eastAsia="仿宋_GB2312" w:cs="宋体"/>
                <w:b/>
                <w:color w:val="auto"/>
                <w:kern w:val="0"/>
                <w:sz w:val="18"/>
                <w:szCs w:val="18"/>
                <w:highlight w:val="none"/>
              </w:rPr>
            </w:pPr>
          </w:p>
        </w:tc>
        <w:tc>
          <w:tcPr>
            <w:tcW w:w="492" w:type="dxa"/>
            <w:tcBorders>
              <w:top w:val="nil"/>
              <w:left w:val="nil"/>
              <w:bottom w:val="single" w:color="auto" w:sz="4" w:space="0"/>
              <w:right w:val="single" w:color="auto" w:sz="4" w:space="0"/>
            </w:tcBorders>
            <w:shd w:val="clear" w:color="auto" w:fill="auto"/>
            <w:vAlign w:val="center"/>
          </w:tcPr>
          <w:p w14:paraId="0A5B9BD6">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77760CDF">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06D8C6B1">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742" w:type="dxa"/>
            <w:tcBorders>
              <w:top w:val="nil"/>
              <w:left w:val="nil"/>
              <w:bottom w:val="single" w:color="auto" w:sz="4" w:space="0"/>
              <w:right w:val="single" w:color="auto" w:sz="4" w:space="0"/>
            </w:tcBorders>
            <w:shd w:val="clear" w:color="auto" w:fill="auto"/>
            <w:vAlign w:val="center"/>
          </w:tcPr>
          <w:p w14:paraId="454B3B8F">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7420.35</w:t>
            </w:r>
          </w:p>
        </w:tc>
        <w:tc>
          <w:tcPr>
            <w:tcW w:w="1742" w:type="dxa"/>
            <w:tcBorders>
              <w:top w:val="nil"/>
              <w:left w:val="nil"/>
              <w:bottom w:val="single" w:color="auto" w:sz="4" w:space="0"/>
              <w:right w:val="single" w:color="auto" w:sz="4" w:space="0"/>
            </w:tcBorders>
            <w:shd w:val="clear" w:color="auto" w:fill="auto"/>
            <w:vAlign w:val="center"/>
          </w:tcPr>
          <w:p w14:paraId="7238ACD2">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4825.91</w:t>
            </w:r>
          </w:p>
        </w:tc>
        <w:tc>
          <w:tcPr>
            <w:tcW w:w="1742" w:type="dxa"/>
            <w:tcBorders>
              <w:top w:val="nil"/>
              <w:left w:val="nil"/>
              <w:bottom w:val="single" w:color="auto" w:sz="4" w:space="0"/>
              <w:right w:val="single" w:color="auto" w:sz="4" w:space="0"/>
            </w:tcBorders>
            <w:shd w:val="clear" w:color="auto" w:fill="auto"/>
            <w:vAlign w:val="center"/>
          </w:tcPr>
          <w:p w14:paraId="034AE642">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2594.44</w:t>
            </w:r>
          </w:p>
        </w:tc>
      </w:tr>
    </w:tbl>
    <w:p w14:paraId="49F1D273">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表6</w:t>
      </w:r>
    </w:p>
    <w:p w14:paraId="5D236C81">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b/>
          <w:bCs/>
          <w:color w:val="auto"/>
          <w:kern w:val="0"/>
          <w:sz w:val="32"/>
          <w:szCs w:val="32"/>
          <w:highlight w:val="none"/>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39116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33066BD4">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编制单位：托克逊县夏镇人民政府</w:t>
            </w:r>
          </w:p>
        </w:tc>
        <w:tc>
          <w:tcPr>
            <w:tcW w:w="1308" w:type="dxa"/>
            <w:tcBorders>
              <w:top w:val="nil"/>
              <w:left w:val="nil"/>
              <w:bottom w:val="nil"/>
              <w:right w:val="nil"/>
            </w:tcBorders>
          </w:tcPr>
          <w:p w14:paraId="18636B20">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25A2F370">
      <w:pPr>
        <w:rPr>
          <w:vanish/>
          <w:color w:val="auto"/>
          <w:highlight w:val="none"/>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48FED964">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C7EA428">
            <w:pPr>
              <w:widowControl/>
              <w:jc w:val="center"/>
              <w:rPr>
                <w:rFonts w:hint="eastAsia" w:ascii="仿宋_GB2312" w:hAnsi="宋体" w:eastAsia="仿宋_GB2312" w:cs="宋体"/>
                <w:b/>
                <w:bCs/>
                <w:color w:val="auto"/>
                <w:kern w:val="0"/>
                <w:sz w:val="24"/>
                <w:highlight w:val="none"/>
              </w:rPr>
            </w:pPr>
            <w:r>
              <w:rPr>
                <w:rFonts w:ascii="仿宋_GB2312" w:hAnsi="宋体" w:eastAsia="仿宋_GB2312" w:cs="宋体"/>
                <w:b/>
                <w:bCs/>
                <w:color w:val="auto"/>
                <w:kern w:val="0"/>
                <w:sz w:val="24"/>
                <w:highlight w:val="none"/>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516C762F">
            <w:pPr>
              <w:widowControl/>
              <w:jc w:val="center"/>
              <w:rPr>
                <w:rFonts w:hint="eastAsia" w:ascii="仿宋_GB2312" w:hAnsi="宋体" w:eastAsia="仿宋_GB2312" w:cs="宋体"/>
                <w:b/>
                <w:bCs/>
                <w:color w:val="auto"/>
                <w:kern w:val="0"/>
                <w:sz w:val="24"/>
                <w:highlight w:val="none"/>
              </w:rPr>
            </w:pPr>
            <w:r>
              <w:rPr>
                <w:rFonts w:ascii="仿宋_GB2312" w:hAnsi="宋体" w:eastAsia="仿宋_GB2312" w:cs="宋体"/>
                <w:b/>
                <w:bCs/>
                <w:color w:val="auto"/>
                <w:kern w:val="0"/>
                <w:sz w:val="24"/>
                <w:highlight w:val="none"/>
              </w:rPr>
              <w:t>一般公共预算基本支出</w:t>
            </w:r>
          </w:p>
        </w:tc>
      </w:tr>
      <w:tr w14:paraId="34881987">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73E6B5E1">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74DC6FCC">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7B9D713">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F7CD862">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385F155">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公用经费</w:t>
            </w:r>
          </w:p>
        </w:tc>
      </w:tr>
      <w:tr w14:paraId="1FCD05F6">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64482D1A">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shd w:val="clear" w:color="auto" w:fill="auto"/>
            <w:vAlign w:val="center"/>
          </w:tcPr>
          <w:p w14:paraId="3FF72F36">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14:paraId="08DB129F">
            <w:pPr>
              <w:widowControl/>
              <w:jc w:val="left"/>
              <w:rPr>
                <w:rFonts w:hint="eastAsia"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576615BB">
            <w:pPr>
              <w:widowControl/>
              <w:jc w:val="left"/>
              <w:rPr>
                <w:rFonts w:hint="eastAsia"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025C9B14">
            <w:pPr>
              <w:widowControl/>
              <w:jc w:val="left"/>
              <w:rPr>
                <w:rFonts w:hint="eastAsia"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35B5F036">
            <w:pPr>
              <w:widowControl/>
              <w:jc w:val="left"/>
              <w:rPr>
                <w:rFonts w:hint="eastAsia" w:ascii="仿宋_GB2312" w:hAnsi="宋体" w:eastAsia="仿宋_GB2312" w:cs="宋体"/>
                <w:b/>
                <w:bCs/>
                <w:color w:val="auto"/>
                <w:kern w:val="0"/>
                <w:sz w:val="20"/>
                <w:szCs w:val="20"/>
                <w:highlight w:val="none"/>
              </w:rPr>
            </w:pPr>
          </w:p>
        </w:tc>
      </w:tr>
      <w:tr w14:paraId="39064F6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76A7DA5">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6B62DD29">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4ACB4CE7">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工资福利支出</w:t>
            </w:r>
          </w:p>
        </w:tc>
        <w:tc>
          <w:tcPr>
            <w:tcW w:w="1701" w:type="dxa"/>
            <w:tcBorders>
              <w:top w:val="nil"/>
              <w:left w:val="nil"/>
              <w:bottom w:val="single" w:color="auto" w:sz="4" w:space="0"/>
              <w:right w:val="single" w:color="auto" w:sz="4" w:space="0"/>
            </w:tcBorders>
            <w:shd w:val="clear" w:color="auto" w:fill="auto"/>
            <w:vAlign w:val="center"/>
          </w:tcPr>
          <w:p w14:paraId="7452200B">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4129.02</w:t>
            </w:r>
          </w:p>
        </w:tc>
        <w:tc>
          <w:tcPr>
            <w:tcW w:w="1701" w:type="dxa"/>
            <w:tcBorders>
              <w:top w:val="nil"/>
              <w:left w:val="nil"/>
              <w:bottom w:val="single" w:color="auto" w:sz="4" w:space="0"/>
              <w:right w:val="single" w:color="auto" w:sz="4" w:space="0"/>
            </w:tcBorders>
            <w:shd w:val="clear" w:color="auto" w:fill="auto"/>
            <w:vAlign w:val="center"/>
          </w:tcPr>
          <w:p w14:paraId="0DA435F1">
            <w:pPr>
              <w:widowControl/>
              <w:ind w:right="147" w:rightChars="70"/>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4129.02</w:t>
            </w:r>
          </w:p>
        </w:tc>
        <w:tc>
          <w:tcPr>
            <w:tcW w:w="1701" w:type="dxa"/>
            <w:tcBorders>
              <w:top w:val="nil"/>
              <w:left w:val="nil"/>
              <w:bottom w:val="single" w:color="auto" w:sz="4" w:space="0"/>
              <w:right w:val="single" w:color="auto" w:sz="4" w:space="0"/>
            </w:tcBorders>
            <w:shd w:val="clear" w:color="auto" w:fill="auto"/>
            <w:vAlign w:val="center"/>
          </w:tcPr>
          <w:p w14:paraId="6FB62069">
            <w:pPr>
              <w:widowControl/>
              <w:jc w:val="right"/>
              <w:rPr>
                <w:rFonts w:hint="eastAsia" w:ascii="仿宋_GB2312" w:hAnsi="宋体" w:eastAsia="仿宋_GB2312" w:cs="宋体"/>
                <w:b/>
                <w:color w:val="auto"/>
                <w:kern w:val="0"/>
                <w:sz w:val="18"/>
                <w:szCs w:val="18"/>
                <w:highlight w:val="none"/>
              </w:rPr>
            </w:pPr>
          </w:p>
        </w:tc>
      </w:tr>
      <w:tr w14:paraId="2B532C8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2204A8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6BD7F46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01</w:t>
            </w:r>
          </w:p>
        </w:tc>
        <w:tc>
          <w:tcPr>
            <w:tcW w:w="2891" w:type="dxa"/>
            <w:tcBorders>
              <w:top w:val="nil"/>
              <w:left w:val="nil"/>
              <w:bottom w:val="single" w:color="auto" w:sz="4" w:space="0"/>
              <w:right w:val="single" w:color="auto" w:sz="4" w:space="0"/>
            </w:tcBorders>
            <w:shd w:val="clear" w:color="auto" w:fill="auto"/>
            <w:vAlign w:val="center"/>
          </w:tcPr>
          <w:p w14:paraId="56C8320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基本工资</w:t>
            </w:r>
          </w:p>
        </w:tc>
        <w:tc>
          <w:tcPr>
            <w:tcW w:w="1701" w:type="dxa"/>
            <w:tcBorders>
              <w:top w:val="nil"/>
              <w:left w:val="nil"/>
              <w:bottom w:val="single" w:color="auto" w:sz="4" w:space="0"/>
              <w:right w:val="single" w:color="auto" w:sz="4" w:space="0"/>
            </w:tcBorders>
            <w:shd w:val="clear" w:color="auto" w:fill="auto"/>
            <w:vAlign w:val="center"/>
          </w:tcPr>
          <w:p w14:paraId="5934980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933.53</w:t>
            </w:r>
          </w:p>
        </w:tc>
        <w:tc>
          <w:tcPr>
            <w:tcW w:w="1701" w:type="dxa"/>
            <w:tcBorders>
              <w:top w:val="nil"/>
              <w:left w:val="nil"/>
              <w:bottom w:val="single" w:color="auto" w:sz="4" w:space="0"/>
              <w:right w:val="single" w:color="auto" w:sz="4" w:space="0"/>
            </w:tcBorders>
            <w:shd w:val="clear" w:color="auto" w:fill="auto"/>
            <w:vAlign w:val="center"/>
          </w:tcPr>
          <w:p w14:paraId="51B82731">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933.53</w:t>
            </w:r>
          </w:p>
        </w:tc>
        <w:tc>
          <w:tcPr>
            <w:tcW w:w="1701" w:type="dxa"/>
            <w:tcBorders>
              <w:top w:val="nil"/>
              <w:left w:val="nil"/>
              <w:bottom w:val="single" w:color="auto" w:sz="4" w:space="0"/>
              <w:right w:val="single" w:color="auto" w:sz="4" w:space="0"/>
            </w:tcBorders>
            <w:shd w:val="clear" w:color="auto" w:fill="auto"/>
            <w:vAlign w:val="center"/>
          </w:tcPr>
          <w:p w14:paraId="20C471EC">
            <w:pPr>
              <w:widowControl/>
              <w:jc w:val="right"/>
              <w:rPr>
                <w:rFonts w:hint="eastAsia" w:ascii="仿宋_GB2312" w:hAnsi="宋体" w:eastAsia="仿宋_GB2312" w:cs="宋体"/>
                <w:color w:val="auto"/>
                <w:kern w:val="0"/>
                <w:sz w:val="18"/>
                <w:szCs w:val="18"/>
                <w:highlight w:val="none"/>
              </w:rPr>
            </w:pPr>
          </w:p>
        </w:tc>
      </w:tr>
      <w:tr w14:paraId="5338CE7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0DFD69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1638246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02</w:t>
            </w:r>
          </w:p>
        </w:tc>
        <w:tc>
          <w:tcPr>
            <w:tcW w:w="2891" w:type="dxa"/>
            <w:tcBorders>
              <w:top w:val="nil"/>
              <w:left w:val="nil"/>
              <w:bottom w:val="single" w:color="auto" w:sz="4" w:space="0"/>
              <w:right w:val="single" w:color="auto" w:sz="4" w:space="0"/>
            </w:tcBorders>
            <w:shd w:val="clear" w:color="auto" w:fill="auto"/>
            <w:vAlign w:val="center"/>
          </w:tcPr>
          <w:p w14:paraId="02D8D96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津贴补贴</w:t>
            </w:r>
          </w:p>
        </w:tc>
        <w:tc>
          <w:tcPr>
            <w:tcW w:w="1701" w:type="dxa"/>
            <w:tcBorders>
              <w:top w:val="nil"/>
              <w:left w:val="nil"/>
              <w:bottom w:val="single" w:color="auto" w:sz="4" w:space="0"/>
              <w:right w:val="single" w:color="auto" w:sz="4" w:space="0"/>
            </w:tcBorders>
            <w:shd w:val="clear" w:color="auto" w:fill="auto"/>
            <w:vAlign w:val="center"/>
          </w:tcPr>
          <w:p w14:paraId="54186243">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671.66</w:t>
            </w:r>
          </w:p>
        </w:tc>
        <w:tc>
          <w:tcPr>
            <w:tcW w:w="1701" w:type="dxa"/>
            <w:tcBorders>
              <w:top w:val="nil"/>
              <w:left w:val="nil"/>
              <w:bottom w:val="single" w:color="auto" w:sz="4" w:space="0"/>
              <w:right w:val="single" w:color="auto" w:sz="4" w:space="0"/>
            </w:tcBorders>
            <w:shd w:val="clear" w:color="auto" w:fill="auto"/>
            <w:vAlign w:val="center"/>
          </w:tcPr>
          <w:p w14:paraId="467E8021">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671.66</w:t>
            </w:r>
          </w:p>
        </w:tc>
        <w:tc>
          <w:tcPr>
            <w:tcW w:w="1701" w:type="dxa"/>
            <w:tcBorders>
              <w:top w:val="nil"/>
              <w:left w:val="nil"/>
              <w:bottom w:val="single" w:color="auto" w:sz="4" w:space="0"/>
              <w:right w:val="single" w:color="auto" w:sz="4" w:space="0"/>
            </w:tcBorders>
            <w:shd w:val="clear" w:color="auto" w:fill="auto"/>
            <w:vAlign w:val="center"/>
          </w:tcPr>
          <w:p w14:paraId="7E065005">
            <w:pPr>
              <w:widowControl/>
              <w:jc w:val="right"/>
              <w:rPr>
                <w:rFonts w:hint="eastAsia" w:ascii="仿宋_GB2312" w:hAnsi="宋体" w:eastAsia="仿宋_GB2312" w:cs="宋体"/>
                <w:color w:val="auto"/>
                <w:kern w:val="0"/>
                <w:sz w:val="18"/>
                <w:szCs w:val="18"/>
                <w:highlight w:val="none"/>
              </w:rPr>
            </w:pPr>
          </w:p>
        </w:tc>
      </w:tr>
      <w:tr w14:paraId="532B19B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554C45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5FFDA1D6">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03</w:t>
            </w:r>
          </w:p>
        </w:tc>
        <w:tc>
          <w:tcPr>
            <w:tcW w:w="2891" w:type="dxa"/>
            <w:tcBorders>
              <w:top w:val="nil"/>
              <w:left w:val="nil"/>
              <w:bottom w:val="single" w:color="auto" w:sz="4" w:space="0"/>
              <w:right w:val="single" w:color="auto" w:sz="4" w:space="0"/>
            </w:tcBorders>
            <w:shd w:val="clear" w:color="auto" w:fill="auto"/>
            <w:vAlign w:val="center"/>
          </w:tcPr>
          <w:p w14:paraId="2036733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奖金</w:t>
            </w:r>
          </w:p>
        </w:tc>
        <w:tc>
          <w:tcPr>
            <w:tcW w:w="1701" w:type="dxa"/>
            <w:tcBorders>
              <w:top w:val="nil"/>
              <w:left w:val="nil"/>
              <w:bottom w:val="single" w:color="auto" w:sz="4" w:space="0"/>
              <w:right w:val="single" w:color="auto" w:sz="4" w:space="0"/>
            </w:tcBorders>
            <w:shd w:val="clear" w:color="auto" w:fill="auto"/>
            <w:vAlign w:val="center"/>
          </w:tcPr>
          <w:p w14:paraId="63EF1B6F">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654.58</w:t>
            </w:r>
          </w:p>
        </w:tc>
        <w:tc>
          <w:tcPr>
            <w:tcW w:w="1701" w:type="dxa"/>
            <w:tcBorders>
              <w:top w:val="nil"/>
              <w:left w:val="nil"/>
              <w:bottom w:val="single" w:color="auto" w:sz="4" w:space="0"/>
              <w:right w:val="single" w:color="auto" w:sz="4" w:space="0"/>
            </w:tcBorders>
            <w:shd w:val="clear" w:color="auto" w:fill="auto"/>
            <w:vAlign w:val="center"/>
          </w:tcPr>
          <w:p w14:paraId="66FC6756">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654.58</w:t>
            </w:r>
          </w:p>
        </w:tc>
        <w:tc>
          <w:tcPr>
            <w:tcW w:w="1701" w:type="dxa"/>
            <w:tcBorders>
              <w:top w:val="nil"/>
              <w:left w:val="nil"/>
              <w:bottom w:val="single" w:color="auto" w:sz="4" w:space="0"/>
              <w:right w:val="single" w:color="auto" w:sz="4" w:space="0"/>
            </w:tcBorders>
            <w:shd w:val="clear" w:color="auto" w:fill="auto"/>
            <w:vAlign w:val="center"/>
          </w:tcPr>
          <w:p w14:paraId="7C152B4D">
            <w:pPr>
              <w:widowControl/>
              <w:jc w:val="right"/>
              <w:rPr>
                <w:rFonts w:hint="eastAsia" w:ascii="仿宋_GB2312" w:hAnsi="宋体" w:eastAsia="仿宋_GB2312" w:cs="宋体"/>
                <w:color w:val="auto"/>
                <w:kern w:val="0"/>
                <w:sz w:val="18"/>
                <w:szCs w:val="18"/>
                <w:highlight w:val="none"/>
              </w:rPr>
            </w:pPr>
          </w:p>
        </w:tc>
      </w:tr>
      <w:tr w14:paraId="5FE0194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7874FB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5D0AC49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07</w:t>
            </w:r>
          </w:p>
        </w:tc>
        <w:tc>
          <w:tcPr>
            <w:tcW w:w="2891" w:type="dxa"/>
            <w:tcBorders>
              <w:top w:val="nil"/>
              <w:left w:val="nil"/>
              <w:bottom w:val="single" w:color="auto" w:sz="4" w:space="0"/>
              <w:right w:val="single" w:color="auto" w:sz="4" w:space="0"/>
            </w:tcBorders>
            <w:shd w:val="clear" w:color="auto" w:fill="auto"/>
            <w:vAlign w:val="center"/>
          </w:tcPr>
          <w:p w14:paraId="0125119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绩效工资</w:t>
            </w:r>
          </w:p>
        </w:tc>
        <w:tc>
          <w:tcPr>
            <w:tcW w:w="1701" w:type="dxa"/>
            <w:tcBorders>
              <w:top w:val="nil"/>
              <w:left w:val="nil"/>
              <w:bottom w:val="single" w:color="auto" w:sz="4" w:space="0"/>
              <w:right w:val="single" w:color="auto" w:sz="4" w:space="0"/>
            </w:tcBorders>
            <w:shd w:val="clear" w:color="auto" w:fill="auto"/>
            <w:vAlign w:val="center"/>
          </w:tcPr>
          <w:p w14:paraId="062109A1">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360.74</w:t>
            </w:r>
          </w:p>
        </w:tc>
        <w:tc>
          <w:tcPr>
            <w:tcW w:w="1701" w:type="dxa"/>
            <w:tcBorders>
              <w:top w:val="nil"/>
              <w:left w:val="nil"/>
              <w:bottom w:val="single" w:color="auto" w:sz="4" w:space="0"/>
              <w:right w:val="single" w:color="auto" w:sz="4" w:space="0"/>
            </w:tcBorders>
            <w:shd w:val="clear" w:color="auto" w:fill="auto"/>
            <w:vAlign w:val="center"/>
          </w:tcPr>
          <w:p w14:paraId="3C7B204F">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360.74</w:t>
            </w:r>
          </w:p>
        </w:tc>
        <w:tc>
          <w:tcPr>
            <w:tcW w:w="1701" w:type="dxa"/>
            <w:tcBorders>
              <w:top w:val="nil"/>
              <w:left w:val="nil"/>
              <w:bottom w:val="single" w:color="auto" w:sz="4" w:space="0"/>
              <w:right w:val="single" w:color="auto" w:sz="4" w:space="0"/>
            </w:tcBorders>
            <w:shd w:val="clear" w:color="auto" w:fill="auto"/>
            <w:vAlign w:val="center"/>
          </w:tcPr>
          <w:p w14:paraId="5A934C39">
            <w:pPr>
              <w:widowControl/>
              <w:jc w:val="right"/>
              <w:rPr>
                <w:rFonts w:hint="eastAsia" w:ascii="仿宋_GB2312" w:hAnsi="宋体" w:eastAsia="仿宋_GB2312" w:cs="宋体"/>
                <w:color w:val="auto"/>
                <w:kern w:val="0"/>
                <w:sz w:val="18"/>
                <w:szCs w:val="18"/>
                <w:highlight w:val="none"/>
              </w:rPr>
            </w:pPr>
          </w:p>
        </w:tc>
      </w:tr>
      <w:tr w14:paraId="39F6BF6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33661D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4854D6B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08</w:t>
            </w:r>
          </w:p>
        </w:tc>
        <w:tc>
          <w:tcPr>
            <w:tcW w:w="2891" w:type="dxa"/>
            <w:tcBorders>
              <w:top w:val="nil"/>
              <w:left w:val="nil"/>
              <w:bottom w:val="single" w:color="auto" w:sz="4" w:space="0"/>
              <w:right w:val="single" w:color="auto" w:sz="4" w:space="0"/>
            </w:tcBorders>
            <w:shd w:val="clear" w:color="auto" w:fill="auto"/>
            <w:vAlign w:val="center"/>
          </w:tcPr>
          <w:p w14:paraId="79BE013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0942B4C4">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456.77</w:t>
            </w:r>
          </w:p>
        </w:tc>
        <w:tc>
          <w:tcPr>
            <w:tcW w:w="1701" w:type="dxa"/>
            <w:tcBorders>
              <w:top w:val="nil"/>
              <w:left w:val="nil"/>
              <w:bottom w:val="single" w:color="auto" w:sz="4" w:space="0"/>
              <w:right w:val="single" w:color="auto" w:sz="4" w:space="0"/>
            </w:tcBorders>
            <w:shd w:val="clear" w:color="auto" w:fill="auto"/>
            <w:vAlign w:val="center"/>
          </w:tcPr>
          <w:p w14:paraId="5F1D85D0">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456.77</w:t>
            </w:r>
          </w:p>
        </w:tc>
        <w:tc>
          <w:tcPr>
            <w:tcW w:w="1701" w:type="dxa"/>
            <w:tcBorders>
              <w:top w:val="nil"/>
              <w:left w:val="nil"/>
              <w:bottom w:val="single" w:color="auto" w:sz="4" w:space="0"/>
              <w:right w:val="single" w:color="auto" w:sz="4" w:space="0"/>
            </w:tcBorders>
            <w:shd w:val="clear" w:color="auto" w:fill="auto"/>
            <w:vAlign w:val="center"/>
          </w:tcPr>
          <w:p w14:paraId="0AA368C3">
            <w:pPr>
              <w:widowControl/>
              <w:jc w:val="right"/>
              <w:rPr>
                <w:rFonts w:hint="eastAsia" w:ascii="仿宋_GB2312" w:hAnsi="宋体" w:eastAsia="仿宋_GB2312" w:cs="宋体"/>
                <w:color w:val="auto"/>
                <w:kern w:val="0"/>
                <w:sz w:val="18"/>
                <w:szCs w:val="18"/>
                <w:highlight w:val="none"/>
              </w:rPr>
            </w:pPr>
          </w:p>
        </w:tc>
      </w:tr>
      <w:tr w14:paraId="4361EFA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A19C5F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59CC254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w:t>
            </w:r>
          </w:p>
        </w:tc>
        <w:tc>
          <w:tcPr>
            <w:tcW w:w="2891" w:type="dxa"/>
            <w:tcBorders>
              <w:top w:val="nil"/>
              <w:left w:val="nil"/>
              <w:bottom w:val="single" w:color="auto" w:sz="4" w:space="0"/>
              <w:right w:val="single" w:color="auto" w:sz="4" w:space="0"/>
            </w:tcBorders>
            <w:shd w:val="clear" w:color="auto" w:fill="auto"/>
            <w:vAlign w:val="center"/>
          </w:tcPr>
          <w:p w14:paraId="07BF673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54E69E7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193.73</w:t>
            </w:r>
          </w:p>
        </w:tc>
        <w:tc>
          <w:tcPr>
            <w:tcW w:w="1701" w:type="dxa"/>
            <w:tcBorders>
              <w:top w:val="nil"/>
              <w:left w:val="nil"/>
              <w:bottom w:val="single" w:color="auto" w:sz="4" w:space="0"/>
              <w:right w:val="single" w:color="auto" w:sz="4" w:space="0"/>
            </w:tcBorders>
            <w:shd w:val="clear" w:color="auto" w:fill="auto"/>
            <w:vAlign w:val="center"/>
          </w:tcPr>
          <w:p w14:paraId="2E590E26">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193.73</w:t>
            </w:r>
          </w:p>
        </w:tc>
        <w:tc>
          <w:tcPr>
            <w:tcW w:w="1701" w:type="dxa"/>
            <w:tcBorders>
              <w:top w:val="nil"/>
              <w:left w:val="nil"/>
              <w:bottom w:val="single" w:color="auto" w:sz="4" w:space="0"/>
              <w:right w:val="single" w:color="auto" w:sz="4" w:space="0"/>
            </w:tcBorders>
            <w:shd w:val="clear" w:color="auto" w:fill="auto"/>
            <w:vAlign w:val="center"/>
          </w:tcPr>
          <w:p w14:paraId="29808B04">
            <w:pPr>
              <w:widowControl/>
              <w:jc w:val="right"/>
              <w:rPr>
                <w:rFonts w:hint="eastAsia" w:ascii="仿宋_GB2312" w:hAnsi="宋体" w:eastAsia="仿宋_GB2312" w:cs="宋体"/>
                <w:color w:val="auto"/>
                <w:kern w:val="0"/>
                <w:sz w:val="18"/>
                <w:szCs w:val="18"/>
                <w:highlight w:val="none"/>
              </w:rPr>
            </w:pPr>
          </w:p>
        </w:tc>
      </w:tr>
      <w:tr w14:paraId="00198E4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F345D7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36F1AE9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w:t>
            </w:r>
          </w:p>
        </w:tc>
        <w:tc>
          <w:tcPr>
            <w:tcW w:w="2891" w:type="dxa"/>
            <w:tcBorders>
              <w:top w:val="nil"/>
              <w:left w:val="nil"/>
              <w:bottom w:val="single" w:color="auto" w:sz="4" w:space="0"/>
              <w:right w:val="single" w:color="auto" w:sz="4" w:space="0"/>
            </w:tcBorders>
            <w:shd w:val="clear" w:color="auto" w:fill="auto"/>
            <w:vAlign w:val="center"/>
          </w:tcPr>
          <w:p w14:paraId="70C397F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1AA9D904">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13.80</w:t>
            </w:r>
          </w:p>
        </w:tc>
        <w:tc>
          <w:tcPr>
            <w:tcW w:w="1701" w:type="dxa"/>
            <w:tcBorders>
              <w:top w:val="nil"/>
              <w:left w:val="nil"/>
              <w:bottom w:val="single" w:color="auto" w:sz="4" w:space="0"/>
              <w:right w:val="single" w:color="auto" w:sz="4" w:space="0"/>
            </w:tcBorders>
            <w:shd w:val="clear" w:color="auto" w:fill="auto"/>
            <w:vAlign w:val="center"/>
          </w:tcPr>
          <w:p w14:paraId="00F732B8">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13.80</w:t>
            </w:r>
          </w:p>
        </w:tc>
        <w:tc>
          <w:tcPr>
            <w:tcW w:w="1701" w:type="dxa"/>
            <w:tcBorders>
              <w:top w:val="nil"/>
              <w:left w:val="nil"/>
              <w:bottom w:val="single" w:color="auto" w:sz="4" w:space="0"/>
              <w:right w:val="single" w:color="auto" w:sz="4" w:space="0"/>
            </w:tcBorders>
            <w:shd w:val="clear" w:color="auto" w:fill="auto"/>
            <w:vAlign w:val="center"/>
          </w:tcPr>
          <w:p w14:paraId="26615C2A">
            <w:pPr>
              <w:widowControl/>
              <w:jc w:val="right"/>
              <w:rPr>
                <w:rFonts w:hint="eastAsia" w:ascii="仿宋_GB2312" w:hAnsi="宋体" w:eastAsia="仿宋_GB2312" w:cs="宋体"/>
                <w:color w:val="auto"/>
                <w:kern w:val="0"/>
                <w:sz w:val="18"/>
                <w:szCs w:val="18"/>
                <w:highlight w:val="none"/>
              </w:rPr>
            </w:pPr>
          </w:p>
        </w:tc>
      </w:tr>
      <w:tr w14:paraId="3637B84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F730E2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2BF372C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12</w:t>
            </w:r>
          </w:p>
        </w:tc>
        <w:tc>
          <w:tcPr>
            <w:tcW w:w="2891" w:type="dxa"/>
            <w:tcBorders>
              <w:top w:val="nil"/>
              <w:left w:val="nil"/>
              <w:bottom w:val="single" w:color="auto" w:sz="4" w:space="0"/>
              <w:right w:val="single" w:color="auto" w:sz="4" w:space="0"/>
            </w:tcBorders>
            <w:shd w:val="clear" w:color="auto" w:fill="auto"/>
            <w:vAlign w:val="center"/>
          </w:tcPr>
          <w:p w14:paraId="35883D5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46A66A7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16.53</w:t>
            </w:r>
          </w:p>
        </w:tc>
        <w:tc>
          <w:tcPr>
            <w:tcW w:w="1701" w:type="dxa"/>
            <w:tcBorders>
              <w:top w:val="nil"/>
              <w:left w:val="nil"/>
              <w:bottom w:val="single" w:color="auto" w:sz="4" w:space="0"/>
              <w:right w:val="single" w:color="auto" w:sz="4" w:space="0"/>
            </w:tcBorders>
            <w:shd w:val="clear" w:color="auto" w:fill="auto"/>
            <w:vAlign w:val="center"/>
          </w:tcPr>
          <w:p w14:paraId="794FC0C7">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16.53</w:t>
            </w:r>
          </w:p>
        </w:tc>
        <w:tc>
          <w:tcPr>
            <w:tcW w:w="1701" w:type="dxa"/>
            <w:tcBorders>
              <w:top w:val="nil"/>
              <w:left w:val="nil"/>
              <w:bottom w:val="single" w:color="auto" w:sz="4" w:space="0"/>
              <w:right w:val="single" w:color="auto" w:sz="4" w:space="0"/>
            </w:tcBorders>
            <w:shd w:val="clear" w:color="auto" w:fill="auto"/>
            <w:vAlign w:val="center"/>
          </w:tcPr>
          <w:p w14:paraId="03A3992B">
            <w:pPr>
              <w:widowControl/>
              <w:jc w:val="right"/>
              <w:rPr>
                <w:rFonts w:hint="eastAsia" w:ascii="仿宋_GB2312" w:hAnsi="宋体" w:eastAsia="仿宋_GB2312" w:cs="宋体"/>
                <w:color w:val="auto"/>
                <w:kern w:val="0"/>
                <w:sz w:val="18"/>
                <w:szCs w:val="18"/>
                <w:highlight w:val="none"/>
              </w:rPr>
            </w:pPr>
          </w:p>
        </w:tc>
      </w:tr>
      <w:tr w14:paraId="02F7F24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2A625D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0B07322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w:t>
            </w:r>
          </w:p>
        </w:tc>
        <w:tc>
          <w:tcPr>
            <w:tcW w:w="2891" w:type="dxa"/>
            <w:tcBorders>
              <w:top w:val="nil"/>
              <w:left w:val="nil"/>
              <w:bottom w:val="single" w:color="auto" w:sz="4" w:space="0"/>
              <w:right w:val="single" w:color="auto" w:sz="4" w:space="0"/>
            </w:tcBorders>
            <w:shd w:val="clear" w:color="auto" w:fill="auto"/>
            <w:vAlign w:val="center"/>
          </w:tcPr>
          <w:p w14:paraId="2E1AE13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住房公积金</w:t>
            </w:r>
          </w:p>
        </w:tc>
        <w:tc>
          <w:tcPr>
            <w:tcW w:w="1701" w:type="dxa"/>
            <w:tcBorders>
              <w:top w:val="nil"/>
              <w:left w:val="nil"/>
              <w:bottom w:val="single" w:color="auto" w:sz="4" w:space="0"/>
              <w:right w:val="single" w:color="auto" w:sz="4" w:space="0"/>
            </w:tcBorders>
            <w:shd w:val="clear" w:color="auto" w:fill="auto"/>
            <w:vAlign w:val="center"/>
          </w:tcPr>
          <w:p w14:paraId="583F1B4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367.52</w:t>
            </w:r>
          </w:p>
        </w:tc>
        <w:tc>
          <w:tcPr>
            <w:tcW w:w="1701" w:type="dxa"/>
            <w:tcBorders>
              <w:top w:val="nil"/>
              <w:left w:val="nil"/>
              <w:bottom w:val="single" w:color="auto" w:sz="4" w:space="0"/>
              <w:right w:val="single" w:color="auto" w:sz="4" w:space="0"/>
            </w:tcBorders>
            <w:shd w:val="clear" w:color="auto" w:fill="auto"/>
            <w:vAlign w:val="center"/>
          </w:tcPr>
          <w:p w14:paraId="08055466">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367.52</w:t>
            </w:r>
          </w:p>
        </w:tc>
        <w:tc>
          <w:tcPr>
            <w:tcW w:w="1701" w:type="dxa"/>
            <w:tcBorders>
              <w:top w:val="nil"/>
              <w:left w:val="nil"/>
              <w:bottom w:val="single" w:color="auto" w:sz="4" w:space="0"/>
              <w:right w:val="single" w:color="auto" w:sz="4" w:space="0"/>
            </w:tcBorders>
            <w:shd w:val="clear" w:color="auto" w:fill="auto"/>
            <w:vAlign w:val="center"/>
          </w:tcPr>
          <w:p w14:paraId="4F8380FB">
            <w:pPr>
              <w:widowControl/>
              <w:jc w:val="right"/>
              <w:rPr>
                <w:rFonts w:hint="eastAsia" w:ascii="仿宋_GB2312" w:hAnsi="宋体" w:eastAsia="仿宋_GB2312" w:cs="宋体"/>
                <w:color w:val="auto"/>
                <w:kern w:val="0"/>
                <w:sz w:val="18"/>
                <w:szCs w:val="18"/>
                <w:highlight w:val="none"/>
              </w:rPr>
            </w:pPr>
          </w:p>
        </w:tc>
      </w:tr>
      <w:tr w14:paraId="1729DA8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D175AF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040ADF7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99</w:t>
            </w:r>
          </w:p>
        </w:tc>
        <w:tc>
          <w:tcPr>
            <w:tcW w:w="2891" w:type="dxa"/>
            <w:tcBorders>
              <w:top w:val="nil"/>
              <w:left w:val="nil"/>
              <w:bottom w:val="single" w:color="auto" w:sz="4" w:space="0"/>
              <w:right w:val="single" w:color="auto" w:sz="4" w:space="0"/>
            </w:tcBorders>
            <w:shd w:val="clear" w:color="auto" w:fill="auto"/>
            <w:vAlign w:val="center"/>
          </w:tcPr>
          <w:p w14:paraId="302C1906">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26C8BC85">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460.16</w:t>
            </w:r>
          </w:p>
        </w:tc>
        <w:tc>
          <w:tcPr>
            <w:tcW w:w="1701" w:type="dxa"/>
            <w:tcBorders>
              <w:top w:val="nil"/>
              <w:left w:val="nil"/>
              <w:bottom w:val="single" w:color="auto" w:sz="4" w:space="0"/>
              <w:right w:val="single" w:color="auto" w:sz="4" w:space="0"/>
            </w:tcBorders>
            <w:shd w:val="clear" w:color="auto" w:fill="auto"/>
            <w:vAlign w:val="center"/>
          </w:tcPr>
          <w:p w14:paraId="7DF4FCC6">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460.16</w:t>
            </w:r>
          </w:p>
        </w:tc>
        <w:tc>
          <w:tcPr>
            <w:tcW w:w="1701" w:type="dxa"/>
            <w:tcBorders>
              <w:top w:val="nil"/>
              <w:left w:val="nil"/>
              <w:bottom w:val="single" w:color="auto" w:sz="4" w:space="0"/>
              <w:right w:val="single" w:color="auto" w:sz="4" w:space="0"/>
            </w:tcBorders>
            <w:shd w:val="clear" w:color="auto" w:fill="auto"/>
            <w:vAlign w:val="center"/>
          </w:tcPr>
          <w:p w14:paraId="3A923C8E">
            <w:pPr>
              <w:widowControl/>
              <w:jc w:val="right"/>
              <w:rPr>
                <w:rFonts w:hint="eastAsia" w:ascii="仿宋_GB2312" w:hAnsi="宋体" w:eastAsia="仿宋_GB2312" w:cs="宋体"/>
                <w:color w:val="auto"/>
                <w:kern w:val="0"/>
                <w:sz w:val="18"/>
                <w:szCs w:val="18"/>
                <w:highlight w:val="none"/>
              </w:rPr>
            </w:pPr>
          </w:p>
        </w:tc>
      </w:tr>
      <w:tr w14:paraId="78BCD17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BB1E0DC">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320C3403">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193413A2">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7DE1FEB2">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313.85</w:t>
            </w:r>
          </w:p>
        </w:tc>
        <w:tc>
          <w:tcPr>
            <w:tcW w:w="1701" w:type="dxa"/>
            <w:tcBorders>
              <w:top w:val="nil"/>
              <w:left w:val="nil"/>
              <w:bottom w:val="single" w:color="auto" w:sz="4" w:space="0"/>
              <w:right w:val="single" w:color="auto" w:sz="4" w:space="0"/>
            </w:tcBorders>
            <w:shd w:val="clear" w:color="auto" w:fill="auto"/>
            <w:vAlign w:val="center"/>
          </w:tcPr>
          <w:p w14:paraId="61F4F27D">
            <w:pPr>
              <w:widowControl/>
              <w:ind w:right="147" w:rightChars="70"/>
              <w:jc w:val="right"/>
              <w:rPr>
                <w:rFonts w:hint="eastAsia" w:ascii="仿宋_GB2312" w:hAnsi="宋体" w:eastAsia="仿宋_GB2312" w:cs="宋体"/>
                <w:b/>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0D07A11F">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313.85</w:t>
            </w:r>
          </w:p>
        </w:tc>
      </w:tr>
      <w:tr w14:paraId="436F827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EBCACB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273A539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01</w:t>
            </w:r>
          </w:p>
        </w:tc>
        <w:tc>
          <w:tcPr>
            <w:tcW w:w="2891" w:type="dxa"/>
            <w:tcBorders>
              <w:top w:val="nil"/>
              <w:left w:val="nil"/>
              <w:bottom w:val="single" w:color="auto" w:sz="4" w:space="0"/>
              <w:right w:val="single" w:color="auto" w:sz="4" w:space="0"/>
            </w:tcBorders>
            <w:shd w:val="clear" w:color="auto" w:fill="auto"/>
            <w:vAlign w:val="center"/>
          </w:tcPr>
          <w:p w14:paraId="03A514A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办公费</w:t>
            </w:r>
          </w:p>
        </w:tc>
        <w:tc>
          <w:tcPr>
            <w:tcW w:w="1701" w:type="dxa"/>
            <w:tcBorders>
              <w:top w:val="nil"/>
              <w:left w:val="nil"/>
              <w:bottom w:val="single" w:color="auto" w:sz="4" w:space="0"/>
              <w:right w:val="single" w:color="auto" w:sz="4" w:space="0"/>
            </w:tcBorders>
            <w:shd w:val="clear" w:color="auto" w:fill="auto"/>
            <w:vAlign w:val="center"/>
          </w:tcPr>
          <w:p w14:paraId="6F172EBA">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55.02</w:t>
            </w:r>
          </w:p>
        </w:tc>
        <w:tc>
          <w:tcPr>
            <w:tcW w:w="1701" w:type="dxa"/>
            <w:tcBorders>
              <w:top w:val="nil"/>
              <w:left w:val="nil"/>
              <w:bottom w:val="single" w:color="auto" w:sz="4" w:space="0"/>
              <w:right w:val="single" w:color="auto" w:sz="4" w:space="0"/>
            </w:tcBorders>
            <w:shd w:val="clear" w:color="auto" w:fill="auto"/>
            <w:vAlign w:val="center"/>
          </w:tcPr>
          <w:p w14:paraId="67687567">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2D6CD68C">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55.02</w:t>
            </w:r>
          </w:p>
        </w:tc>
      </w:tr>
      <w:tr w14:paraId="3495BEA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7EBEAC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209A202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02</w:t>
            </w:r>
          </w:p>
        </w:tc>
        <w:tc>
          <w:tcPr>
            <w:tcW w:w="2891" w:type="dxa"/>
            <w:tcBorders>
              <w:top w:val="nil"/>
              <w:left w:val="nil"/>
              <w:bottom w:val="single" w:color="auto" w:sz="4" w:space="0"/>
              <w:right w:val="single" w:color="auto" w:sz="4" w:space="0"/>
            </w:tcBorders>
            <w:shd w:val="clear" w:color="auto" w:fill="auto"/>
            <w:vAlign w:val="center"/>
          </w:tcPr>
          <w:p w14:paraId="53CFF51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印刷费</w:t>
            </w:r>
          </w:p>
        </w:tc>
        <w:tc>
          <w:tcPr>
            <w:tcW w:w="1701" w:type="dxa"/>
            <w:tcBorders>
              <w:top w:val="nil"/>
              <w:left w:val="nil"/>
              <w:bottom w:val="single" w:color="auto" w:sz="4" w:space="0"/>
              <w:right w:val="single" w:color="auto" w:sz="4" w:space="0"/>
            </w:tcBorders>
            <w:shd w:val="clear" w:color="auto" w:fill="auto"/>
            <w:vAlign w:val="center"/>
          </w:tcPr>
          <w:p w14:paraId="6BFA88C3">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5.00</w:t>
            </w:r>
          </w:p>
        </w:tc>
        <w:tc>
          <w:tcPr>
            <w:tcW w:w="1701" w:type="dxa"/>
            <w:tcBorders>
              <w:top w:val="nil"/>
              <w:left w:val="nil"/>
              <w:bottom w:val="single" w:color="auto" w:sz="4" w:space="0"/>
              <w:right w:val="single" w:color="auto" w:sz="4" w:space="0"/>
            </w:tcBorders>
            <w:shd w:val="clear" w:color="auto" w:fill="auto"/>
            <w:vAlign w:val="center"/>
          </w:tcPr>
          <w:p w14:paraId="055D8207">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6F51EA48">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5.00</w:t>
            </w:r>
          </w:p>
        </w:tc>
      </w:tr>
      <w:tr w14:paraId="335A46B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FBFAEC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27A03B1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05</w:t>
            </w:r>
          </w:p>
        </w:tc>
        <w:tc>
          <w:tcPr>
            <w:tcW w:w="2891" w:type="dxa"/>
            <w:tcBorders>
              <w:top w:val="nil"/>
              <w:left w:val="nil"/>
              <w:bottom w:val="single" w:color="auto" w:sz="4" w:space="0"/>
              <w:right w:val="single" w:color="auto" w:sz="4" w:space="0"/>
            </w:tcBorders>
            <w:shd w:val="clear" w:color="auto" w:fill="auto"/>
            <w:vAlign w:val="center"/>
          </w:tcPr>
          <w:p w14:paraId="4908C47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水费</w:t>
            </w:r>
          </w:p>
        </w:tc>
        <w:tc>
          <w:tcPr>
            <w:tcW w:w="1701" w:type="dxa"/>
            <w:tcBorders>
              <w:top w:val="nil"/>
              <w:left w:val="nil"/>
              <w:bottom w:val="single" w:color="auto" w:sz="4" w:space="0"/>
              <w:right w:val="single" w:color="auto" w:sz="4" w:space="0"/>
            </w:tcBorders>
            <w:shd w:val="clear" w:color="auto" w:fill="auto"/>
            <w:vAlign w:val="center"/>
          </w:tcPr>
          <w:p w14:paraId="7064F505">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3.00</w:t>
            </w:r>
          </w:p>
        </w:tc>
        <w:tc>
          <w:tcPr>
            <w:tcW w:w="1701" w:type="dxa"/>
            <w:tcBorders>
              <w:top w:val="nil"/>
              <w:left w:val="nil"/>
              <w:bottom w:val="single" w:color="auto" w:sz="4" w:space="0"/>
              <w:right w:val="single" w:color="auto" w:sz="4" w:space="0"/>
            </w:tcBorders>
            <w:shd w:val="clear" w:color="auto" w:fill="auto"/>
            <w:vAlign w:val="center"/>
          </w:tcPr>
          <w:p w14:paraId="6C18B614">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0B0E0173">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3.00</w:t>
            </w:r>
          </w:p>
        </w:tc>
      </w:tr>
      <w:tr w14:paraId="44D8816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95774D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1B2ACD0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06</w:t>
            </w:r>
          </w:p>
        </w:tc>
        <w:tc>
          <w:tcPr>
            <w:tcW w:w="2891" w:type="dxa"/>
            <w:tcBorders>
              <w:top w:val="nil"/>
              <w:left w:val="nil"/>
              <w:bottom w:val="single" w:color="auto" w:sz="4" w:space="0"/>
              <w:right w:val="single" w:color="auto" w:sz="4" w:space="0"/>
            </w:tcBorders>
            <w:shd w:val="clear" w:color="auto" w:fill="auto"/>
            <w:vAlign w:val="center"/>
          </w:tcPr>
          <w:p w14:paraId="540751D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电费</w:t>
            </w:r>
          </w:p>
        </w:tc>
        <w:tc>
          <w:tcPr>
            <w:tcW w:w="1701" w:type="dxa"/>
            <w:tcBorders>
              <w:top w:val="nil"/>
              <w:left w:val="nil"/>
              <w:bottom w:val="single" w:color="auto" w:sz="4" w:space="0"/>
              <w:right w:val="single" w:color="auto" w:sz="4" w:space="0"/>
            </w:tcBorders>
            <w:shd w:val="clear" w:color="auto" w:fill="auto"/>
            <w:vAlign w:val="center"/>
          </w:tcPr>
          <w:p w14:paraId="37DC7576">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15.00</w:t>
            </w:r>
          </w:p>
        </w:tc>
        <w:tc>
          <w:tcPr>
            <w:tcW w:w="1701" w:type="dxa"/>
            <w:tcBorders>
              <w:top w:val="nil"/>
              <w:left w:val="nil"/>
              <w:bottom w:val="single" w:color="auto" w:sz="4" w:space="0"/>
              <w:right w:val="single" w:color="auto" w:sz="4" w:space="0"/>
            </w:tcBorders>
            <w:shd w:val="clear" w:color="auto" w:fill="auto"/>
            <w:vAlign w:val="center"/>
          </w:tcPr>
          <w:p w14:paraId="1F92F21B">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635EBF29">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15.00</w:t>
            </w:r>
          </w:p>
        </w:tc>
      </w:tr>
      <w:tr w14:paraId="4A0C408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0EA244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717E0D3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07</w:t>
            </w:r>
          </w:p>
        </w:tc>
        <w:tc>
          <w:tcPr>
            <w:tcW w:w="2891" w:type="dxa"/>
            <w:tcBorders>
              <w:top w:val="nil"/>
              <w:left w:val="nil"/>
              <w:bottom w:val="single" w:color="auto" w:sz="4" w:space="0"/>
              <w:right w:val="single" w:color="auto" w:sz="4" w:space="0"/>
            </w:tcBorders>
            <w:shd w:val="clear" w:color="auto" w:fill="auto"/>
            <w:vAlign w:val="center"/>
          </w:tcPr>
          <w:p w14:paraId="0BCE8A0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邮电费</w:t>
            </w:r>
          </w:p>
        </w:tc>
        <w:tc>
          <w:tcPr>
            <w:tcW w:w="1701" w:type="dxa"/>
            <w:tcBorders>
              <w:top w:val="nil"/>
              <w:left w:val="nil"/>
              <w:bottom w:val="single" w:color="auto" w:sz="4" w:space="0"/>
              <w:right w:val="single" w:color="auto" w:sz="4" w:space="0"/>
            </w:tcBorders>
            <w:shd w:val="clear" w:color="auto" w:fill="auto"/>
            <w:vAlign w:val="center"/>
          </w:tcPr>
          <w:p w14:paraId="0D929A58">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5.00</w:t>
            </w:r>
          </w:p>
        </w:tc>
        <w:tc>
          <w:tcPr>
            <w:tcW w:w="1701" w:type="dxa"/>
            <w:tcBorders>
              <w:top w:val="nil"/>
              <w:left w:val="nil"/>
              <w:bottom w:val="single" w:color="auto" w:sz="4" w:space="0"/>
              <w:right w:val="single" w:color="auto" w:sz="4" w:space="0"/>
            </w:tcBorders>
            <w:shd w:val="clear" w:color="auto" w:fill="auto"/>
            <w:vAlign w:val="center"/>
          </w:tcPr>
          <w:p w14:paraId="4C37ED59">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18993ED5">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5.00</w:t>
            </w:r>
          </w:p>
        </w:tc>
      </w:tr>
      <w:tr w14:paraId="5E6708F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313678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2A76CD7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08</w:t>
            </w:r>
          </w:p>
        </w:tc>
        <w:tc>
          <w:tcPr>
            <w:tcW w:w="2891" w:type="dxa"/>
            <w:tcBorders>
              <w:top w:val="nil"/>
              <w:left w:val="nil"/>
              <w:bottom w:val="single" w:color="auto" w:sz="4" w:space="0"/>
              <w:right w:val="single" w:color="auto" w:sz="4" w:space="0"/>
            </w:tcBorders>
            <w:shd w:val="clear" w:color="auto" w:fill="auto"/>
            <w:vAlign w:val="center"/>
          </w:tcPr>
          <w:p w14:paraId="2AB5A6B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取暖费</w:t>
            </w:r>
          </w:p>
        </w:tc>
        <w:tc>
          <w:tcPr>
            <w:tcW w:w="1701" w:type="dxa"/>
            <w:tcBorders>
              <w:top w:val="nil"/>
              <w:left w:val="nil"/>
              <w:bottom w:val="single" w:color="auto" w:sz="4" w:space="0"/>
              <w:right w:val="single" w:color="auto" w:sz="4" w:space="0"/>
            </w:tcBorders>
            <w:shd w:val="clear" w:color="auto" w:fill="auto"/>
            <w:vAlign w:val="center"/>
          </w:tcPr>
          <w:p w14:paraId="15C8F1A7">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28.06</w:t>
            </w:r>
          </w:p>
        </w:tc>
        <w:tc>
          <w:tcPr>
            <w:tcW w:w="1701" w:type="dxa"/>
            <w:tcBorders>
              <w:top w:val="nil"/>
              <w:left w:val="nil"/>
              <w:bottom w:val="single" w:color="auto" w:sz="4" w:space="0"/>
              <w:right w:val="single" w:color="auto" w:sz="4" w:space="0"/>
            </w:tcBorders>
            <w:shd w:val="clear" w:color="auto" w:fill="auto"/>
            <w:vAlign w:val="center"/>
          </w:tcPr>
          <w:p w14:paraId="58EB583A">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57A48AA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28.06</w:t>
            </w:r>
          </w:p>
        </w:tc>
      </w:tr>
      <w:tr w14:paraId="6257262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1D0F58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3869170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w:t>
            </w:r>
          </w:p>
        </w:tc>
        <w:tc>
          <w:tcPr>
            <w:tcW w:w="2891" w:type="dxa"/>
            <w:tcBorders>
              <w:top w:val="nil"/>
              <w:left w:val="nil"/>
              <w:bottom w:val="single" w:color="auto" w:sz="4" w:space="0"/>
              <w:right w:val="single" w:color="auto" w:sz="4" w:space="0"/>
            </w:tcBorders>
            <w:shd w:val="clear" w:color="auto" w:fill="auto"/>
            <w:vAlign w:val="center"/>
          </w:tcPr>
          <w:p w14:paraId="32A594E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差旅费</w:t>
            </w:r>
          </w:p>
        </w:tc>
        <w:tc>
          <w:tcPr>
            <w:tcW w:w="1701" w:type="dxa"/>
            <w:tcBorders>
              <w:top w:val="nil"/>
              <w:left w:val="nil"/>
              <w:bottom w:val="single" w:color="auto" w:sz="4" w:space="0"/>
              <w:right w:val="single" w:color="auto" w:sz="4" w:space="0"/>
            </w:tcBorders>
            <w:shd w:val="clear" w:color="auto" w:fill="auto"/>
            <w:vAlign w:val="center"/>
          </w:tcPr>
          <w:p w14:paraId="154F2E14">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4.72</w:t>
            </w:r>
          </w:p>
        </w:tc>
        <w:tc>
          <w:tcPr>
            <w:tcW w:w="1701" w:type="dxa"/>
            <w:tcBorders>
              <w:top w:val="nil"/>
              <w:left w:val="nil"/>
              <w:bottom w:val="single" w:color="auto" w:sz="4" w:space="0"/>
              <w:right w:val="single" w:color="auto" w:sz="4" w:space="0"/>
            </w:tcBorders>
            <w:shd w:val="clear" w:color="auto" w:fill="auto"/>
            <w:vAlign w:val="center"/>
          </w:tcPr>
          <w:p w14:paraId="19A770E9">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47A36499">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4.72</w:t>
            </w:r>
          </w:p>
        </w:tc>
      </w:tr>
      <w:tr w14:paraId="3C50392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45EDD6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0660F70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w:t>
            </w:r>
          </w:p>
        </w:tc>
        <w:tc>
          <w:tcPr>
            <w:tcW w:w="2891" w:type="dxa"/>
            <w:tcBorders>
              <w:top w:val="nil"/>
              <w:left w:val="nil"/>
              <w:bottom w:val="single" w:color="auto" w:sz="4" w:space="0"/>
              <w:right w:val="single" w:color="auto" w:sz="4" w:space="0"/>
            </w:tcBorders>
            <w:shd w:val="clear" w:color="auto" w:fill="auto"/>
            <w:vAlign w:val="center"/>
          </w:tcPr>
          <w:p w14:paraId="50F1F1B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维修（护）费</w:t>
            </w:r>
          </w:p>
        </w:tc>
        <w:tc>
          <w:tcPr>
            <w:tcW w:w="1701" w:type="dxa"/>
            <w:tcBorders>
              <w:top w:val="nil"/>
              <w:left w:val="nil"/>
              <w:bottom w:val="single" w:color="auto" w:sz="4" w:space="0"/>
              <w:right w:val="single" w:color="auto" w:sz="4" w:space="0"/>
            </w:tcBorders>
            <w:shd w:val="clear" w:color="auto" w:fill="auto"/>
            <w:vAlign w:val="center"/>
          </w:tcPr>
          <w:p w14:paraId="6CD273A2">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5.00</w:t>
            </w:r>
          </w:p>
        </w:tc>
        <w:tc>
          <w:tcPr>
            <w:tcW w:w="1701" w:type="dxa"/>
            <w:tcBorders>
              <w:top w:val="nil"/>
              <w:left w:val="nil"/>
              <w:bottom w:val="single" w:color="auto" w:sz="4" w:space="0"/>
              <w:right w:val="single" w:color="auto" w:sz="4" w:space="0"/>
            </w:tcBorders>
            <w:shd w:val="clear" w:color="auto" w:fill="auto"/>
            <w:vAlign w:val="center"/>
          </w:tcPr>
          <w:p w14:paraId="60AB079C">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1C4FCBF5">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5.00</w:t>
            </w:r>
          </w:p>
        </w:tc>
      </w:tr>
      <w:tr w14:paraId="4EE1451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CACEA5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40A6609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14</w:t>
            </w:r>
          </w:p>
        </w:tc>
        <w:tc>
          <w:tcPr>
            <w:tcW w:w="2891" w:type="dxa"/>
            <w:tcBorders>
              <w:top w:val="nil"/>
              <w:left w:val="nil"/>
              <w:bottom w:val="single" w:color="auto" w:sz="4" w:space="0"/>
              <w:right w:val="single" w:color="auto" w:sz="4" w:space="0"/>
            </w:tcBorders>
            <w:shd w:val="clear" w:color="auto" w:fill="auto"/>
            <w:vAlign w:val="center"/>
          </w:tcPr>
          <w:p w14:paraId="49D49D8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租赁费</w:t>
            </w:r>
          </w:p>
        </w:tc>
        <w:tc>
          <w:tcPr>
            <w:tcW w:w="1701" w:type="dxa"/>
            <w:tcBorders>
              <w:top w:val="nil"/>
              <w:left w:val="nil"/>
              <w:bottom w:val="single" w:color="auto" w:sz="4" w:space="0"/>
              <w:right w:val="single" w:color="auto" w:sz="4" w:space="0"/>
            </w:tcBorders>
            <w:shd w:val="clear" w:color="auto" w:fill="auto"/>
            <w:vAlign w:val="center"/>
          </w:tcPr>
          <w:p w14:paraId="7CAC3CF9">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2.00</w:t>
            </w:r>
          </w:p>
        </w:tc>
        <w:tc>
          <w:tcPr>
            <w:tcW w:w="1701" w:type="dxa"/>
            <w:tcBorders>
              <w:top w:val="nil"/>
              <w:left w:val="nil"/>
              <w:bottom w:val="single" w:color="auto" w:sz="4" w:space="0"/>
              <w:right w:val="single" w:color="auto" w:sz="4" w:space="0"/>
            </w:tcBorders>
            <w:shd w:val="clear" w:color="auto" w:fill="auto"/>
            <w:vAlign w:val="center"/>
          </w:tcPr>
          <w:p w14:paraId="76AC231A">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44CB8605">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2.00</w:t>
            </w:r>
          </w:p>
        </w:tc>
      </w:tr>
      <w:tr w14:paraId="1B72EEC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3250E1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2F9AC78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25</w:t>
            </w:r>
          </w:p>
        </w:tc>
        <w:tc>
          <w:tcPr>
            <w:tcW w:w="2891" w:type="dxa"/>
            <w:tcBorders>
              <w:top w:val="nil"/>
              <w:left w:val="nil"/>
              <w:bottom w:val="single" w:color="auto" w:sz="4" w:space="0"/>
              <w:right w:val="single" w:color="auto" w:sz="4" w:space="0"/>
            </w:tcBorders>
            <w:shd w:val="clear" w:color="auto" w:fill="auto"/>
            <w:vAlign w:val="center"/>
          </w:tcPr>
          <w:p w14:paraId="5FE43AF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专用燃料费</w:t>
            </w:r>
          </w:p>
        </w:tc>
        <w:tc>
          <w:tcPr>
            <w:tcW w:w="1701" w:type="dxa"/>
            <w:tcBorders>
              <w:top w:val="nil"/>
              <w:left w:val="nil"/>
              <w:bottom w:val="single" w:color="auto" w:sz="4" w:space="0"/>
              <w:right w:val="single" w:color="auto" w:sz="4" w:space="0"/>
            </w:tcBorders>
            <w:shd w:val="clear" w:color="auto" w:fill="auto"/>
            <w:vAlign w:val="center"/>
          </w:tcPr>
          <w:p w14:paraId="51B7CC4F">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8.00</w:t>
            </w:r>
          </w:p>
        </w:tc>
        <w:tc>
          <w:tcPr>
            <w:tcW w:w="1701" w:type="dxa"/>
            <w:tcBorders>
              <w:top w:val="nil"/>
              <w:left w:val="nil"/>
              <w:bottom w:val="single" w:color="auto" w:sz="4" w:space="0"/>
              <w:right w:val="single" w:color="auto" w:sz="4" w:space="0"/>
            </w:tcBorders>
            <w:shd w:val="clear" w:color="auto" w:fill="auto"/>
            <w:vAlign w:val="center"/>
          </w:tcPr>
          <w:p w14:paraId="1325C8B8">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2B920267">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8.00</w:t>
            </w:r>
          </w:p>
        </w:tc>
      </w:tr>
      <w:tr w14:paraId="313F01C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3400FF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6BB0E98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26</w:t>
            </w:r>
          </w:p>
        </w:tc>
        <w:tc>
          <w:tcPr>
            <w:tcW w:w="2891" w:type="dxa"/>
            <w:tcBorders>
              <w:top w:val="nil"/>
              <w:left w:val="nil"/>
              <w:bottom w:val="single" w:color="auto" w:sz="4" w:space="0"/>
              <w:right w:val="single" w:color="auto" w:sz="4" w:space="0"/>
            </w:tcBorders>
            <w:shd w:val="clear" w:color="auto" w:fill="auto"/>
            <w:vAlign w:val="center"/>
          </w:tcPr>
          <w:p w14:paraId="7CFC548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劳务费</w:t>
            </w:r>
          </w:p>
        </w:tc>
        <w:tc>
          <w:tcPr>
            <w:tcW w:w="1701" w:type="dxa"/>
            <w:tcBorders>
              <w:top w:val="nil"/>
              <w:left w:val="nil"/>
              <w:bottom w:val="single" w:color="auto" w:sz="4" w:space="0"/>
              <w:right w:val="single" w:color="auto" w:sz="4" w:space="0"/>
            </w:tcBorders>
            <w:shd w:val="clear" w:color="auto" w:fill="auto"/>
            <w:vAlign w:val="center"/>
          </w:tcPr>
          <w:p w14:paraId="7743D9E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5.00</w:t>
            </w:r>
          </w:p>
        </w:tc>
        <w:tc>
          <w:tcPr>
            <w:tcW w:w="1701" w:type="dxa"/>
            <w:tcBorders>
              <w:top w:val="nil"/>
              <w:left w:val="nil"/>
              <w:bottom w:val="single" w:color="auto" w:sz="4" w:space="0"/>
              <w:right w:val="single" w:color="auto" w:sz="4" w:space="0"/>
            </w:tcBorders>
            <w:shd w:val="clear" w:color="auto" w:fill="auto"/>
            <w:vAlign w:val="center"/>
          </w:tcPr>
          <w:p w14:paraId="010BF799">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4326595C">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5.00</w:t>
            </w:r>
          </w:p>
        </w:tc>
      </w:tr>
      <w:tr w14:paraId="7B64D8C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9340F0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3D3244C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w:t>
            </w:r>
          </w:p>
        </w:tc>
        <w:tc>
          <w:tcPr>
            <w:tcW w:w="2891" w:type="dxa"/>
            <w:tcBorders>
              <w:top w:val="nil"/>
              <w:left w:val="nil"/>
              <w:bottom w:val="single" w:color="auto" w:sz="4" w:space="0"/>
              <w:right w:val="single" w:color="auto" w:sz="4" w:space="0"/>
            </w:tcBorders>
            <w:shd w:val="clear" w:color="auto" w:fill="auto"/>
            <w:vAlign w:val="center"/>
          </w:tcPr>
          <w:p w14:paraId="4C867FE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工会经费</w:t>
            </w:r>
          </w:p>
        </w:tc>
        <w:tc>
          <w:tcPr>
            <w:tcW w:w="1701" w:type="dxa"/>
            <w:tcBorders>
              <w:top w:val="nil"/>
              <w:left w:val="nil"/>
              <w:bottom w:val="single" w:color="auto" w:sz="4" w:space="0"/>
              <w:right w:val="single" w:color="auto" w:sz="4" w:space="0"/>
            </w:tcBorders>
            <w:shd w:val="clear" w:color="auto" w:fill="auto"/>
            <w:vAlign w:val="center"/>
          </w:tcPr>
          <w:p w14:paraId="5EE6B948">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55.31</w:t>
            </w:r>
          </w:p>
        </w:tc>
        <w:tc>
          <w:tcPr>
            <w:tcW w:w="1701" w:type="dxa"/>
            <w:tcBorders>
              <w:top w:val="nil"/>
              <w:left w:val="nil"/>
              <w:bottom w:val="single" w:color="auto" w:sz="4" w:space="0"/>
              <w:right w:val="single" w:color="auto" w:sz="4" w:space="0"/>
            </w:tcBorders>
            <w:shd w:val="clear" w:color="auto" w:fill="auto"/>
            <w:vAlign w:val="center"/>
          </w:tcPr>
          <w:p w14:paraId="545EE79B">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57E80717">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55.31</w:t>
            </w:r>
          </w:p>
        </w:tc>
      </w:tr>
      <w:tr w14:paraId="26C02D1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6DCC81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3EF61CE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31</w:t>
            </w:r>
          </w:p>
        </w:tc>
        <w:tc>
          <w:tcPr>
            <w:tcW w:w="2891" w:type="dxa"/>
            <w:tcBorders>
              <w:top w:val="nil"/>
              <w:left w:val="nil"/>
              <w:bottom w:val="single" w:color="auto" w:sz="4" w:space="0"/>
              <w:right w:val="single" w:color="auto" w:sz="4" w:space="0"/>
            </w:tcBorders>
            <w:shd w:val="clear" w:color="auto" w:fill="auto"/>
            <w:vAlign w:val="center"/>
          </w:tcPr>
          <w:p w14:paraId="02BFF3B6">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18F53129">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8.00</w:t>
            </w:r>
          </w:p>
        </w:tc>
        <w:tc>
          <w:tcPr>
            <w:tcW w:w="1701" w:type="dxa"/>
            <w:tcBorders>
              <w:top w:val="nil"/>
              <w:left w:val="nil"/>
              <w:bottom w:val="single" w:color="auto" w:sz="4" w:space="0"/>
              <w:right w:val="single" w:color="auto" w:sz="4" w:space="0"/>
            </w:tcBorders>
            <w:shd w:val="clear" w:color="auto" w:fill="auto"/>
            <w:vAlign w:val="center"/>
          </w:tcPr>
          <w:p w14:paraId="116BB38A">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6BD35DB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8.00</w:t>
            </w:r>
          </w:p>
        </w:tc>
      </w:tr>
      <w:tr w14:paraId="0EF5C60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58EE14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4565991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39</w:t>
            </w:r>
          </w:p>
        </w:tc>
        <w:tc>
          <w:tcPr>
            <w:tcW w:w="2891" w:type="dxa"/>
            <w:tcBorders>
              <w:top w:val="nil"/>
              <w:left w:val="nil"/>
              <w:bottom w:val="single" w:color="auto" w:sz="4" w:space="0"/>
              <w:right w:val="single" w:color="auto" w:sz="4" w:space="0"/>
            </w:tcBorders>
            <w:shd w:val="clear" w:color="auto" w:fill="auto"/>
            <w:vAlign w:val="center"/>
          </w:tcPr>
          <w:p w14:paraId="65AFE77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其他交通费用</w:t>
            </w:r>
          </w:p>
        </w:tc>
        <w:tc>
          <w:tcPr>
            <w:tcW w:w="1701" w:type="dxa"/>
            <w:tcBorders>
              <w:top w:val="nil"/>
              <w:left w:val="nil"/>
              <w:bottom w:val="single" w:color="auto" w:sz="4" w:space="0"/>
              <w:right w:val="single" w:color="auto" w:sz="4" w:space="0"/>
            </w:tcBorders>
            <w:shd w:val="clear" w:color="auto" w:fill="auto"/>
            <w:vAlign w:val="center"/>
          </w:tcPr>
          <w:p w14:paraId="284EC832">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5.00</w:t>
            </w:r>
          </w:p>
        </w:tc>
        <w:tc>
          <w:tcPr>
            <w:tcW w:w="1701" w:type="dxa"/>
            <w:tcBorders>
              <w:top w:val="nil"/>
              <w:left w:val="nil"/>
              <w:bottom w:val="single" w:color="auto" w:sz="4" w:space="0"/>
              <w:right w:val="single" w:color="auto" w:sz="4" w:space="0"/>
            </w:tcBorders>
            <w:shd w:val="clear" w:color="auto" w:fill="auto"/>
            <w:vAlign w:val="center"/>
          </w:tcPr>
          <w:p w14:paraId="71630073">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7E153741">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5.00</w:t>
            </w:r>
          </w:p>
        </w:tc>
      </w:tr>
      <w:tr w14:paraId="5F7C782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5B9E4E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478FA29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99</w:t>
            </w:r>
          </w:p>
        </w:tc>
        <w:tc>
          <w:tcPr>
            <w:tcW w:w="2891" w:type="dxa"/>
            <w:tcBorders>
              <w:top w:val="nil"/>
              <w:left w:val="nil"/>
              <w:bottom w:val="single" w:color="auto" w:sz="4" w:space="0"/>
              <w:right w:val="single" w:color="auto" w:sz="4" w:space="0"/>
            </w:tcBorders>
            <w:shd w:val="clear" w:color="auto" w:fill="auto"/>
            <w:vAlign w:val="center"/>
          </w:tcPr>
          <w:p w14:paraId="6C5DAD4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60CCA979">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109.74</w:t>
            </w:r>
          </w:p>
        </w:tc>
        <w:tc>
          <w:tcPr>
            <w:tcW w:w="1701" w:type="dxa"/>
            <w:tcBorders>
              <w:top w:val="nil"/>
              <w:left w:val="nil"/>
              <w:bottom w:val="single" w:color="auto" w:sz="4" w:space="0"/>
              <w:right w:val="single" w:color="auto" w:sz="4" w:space="0"/>
            </w:tcBorders>
            <w:shd w:val="clear" w:color="auto" w:fill="auto"/>
            <w:vAlign w:val="center"/>
          </w:tcPr>
          <w:p w14:paraId="268E6166">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3F3B42BF">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109.74</w:t>
            </w:r>
          </w:p>
        </w:tc>
      </w:tr>
      <w:tr w14:paraId="460585F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51B0135">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380A2433">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781B791D">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51023D67">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383.04</w:t>
            </w:r>
          </w:p>
        </w:tc>
        <w:tc>
          <w:tcPr>
            <w:tcW w:w="1701" w:type="dxa"/>
            <w:tcBorders>
              <w:top w:val="nil"/>
              <w:left w:val="nil"/>
              <w:bottom w:val="single" w:color="auto" w:sz="4" w:space="0"/>
              <w:right w:val="single" w:color="auto" w:sz="4" w:space="0"/>
            </w:tcBorders>
            <w:shd w:val="clear" w:color="auto" w:fill="auto"/>
            <w:vAlign w:val="center"/>
          </w:tcPr>
          <w:p w14:paraId="5DFA7999">
            <w:pPr>
              <w:widowControl/>
              <w:ind w:right="147" w:rightChars="70"/>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383.04</w:t>
            </w:r>
          </w:p>
        </w:tc>
        <w:tc>
          <w:tcPr>
            <w:tcW w:w="1701" w:type="dxa"/>
            <w:tcBorders>
              <w:top w:val="nil"/>
              <w:left w:val="nil"/>
              <w:bottom w:val="single" w:color="auto" w:sz="4" w:space="0"/>
              <w:right w:val="single" w:color="auto" w:sz="4" w:space="0"/>
            </w:tcBorders>
            <w:shd w:val="clear" w:color="auto" w:fill="auto"/>
            <w:vAlign w:val="center"/>
          </w:tcPr>
          <w:p w14:paraId="6D17D2F9">
            <w:pPr>
              <w:widowControl/>
              <w:jc w:val="right"/>
              <w:rPr>
                <w:rFonts w:hint="eastAsia" w:ascii="仿宋_GB2312" w:hAnsi="宋体" w:eastAsia="仿宋_GB2312" w:cs="宋体"/>
                <w:b/>
                <w:color w:val="auto"/>
                <w:kern w:val="0"/>
                <w:sz w:val="18"/>
                <w:szCs w:val="18"/>
                <w:highlight w:val="none"/>
              </w:rPr>
            </w:pPr>
          </w:p>
        </w:tc>
      </w:tr>
      <w:tr w14:paraId="46D1358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CF1BAD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4099769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02</w:t>
            </w:r>
          </w:p>
        </w:tc>
        <w:tc>
          <w:tcPr>
            <w:tcW w:w="2891" w:type="dxa"/>
            <w:tcBorders>
              <w:top w:val="nil"/>
              <w:left w:val="nil"/>
              <w:bottom w:val="single" w:color="auto" w:sz="4" w:space="0"/>
              <w:right w:val="single" w:color="auto" w:sz="4" w:space="0"/>
            </w:tcBorders>
            <w:shd w:val="clear" w:color="auto" w:fill="auto"/>
            <w:vAlign w:val="center"/>
          </w:tcPr>
          <w:p w14:paraId="5A683AD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退休费</w:t>
            </w:r>
          </w:p>
        </w:tc>
        <w:tc>
          <w:tcPr>
            <w:tcW w:w="1701" w:type="dxa"/>
            <w:tcBorders>
              <w:top w:val="nil"/>
              <w:left w:val="nil"/>
              <w:bottom w:val="single" w:color="auto" w:sz="4" w:space="0"/>
              <w:right w:val="single" w:color="auto" w:sz="4" w:space="0"/>
            </w:tcBorders>
            <w:shd w:val="clear" w:color="auto" w:fill="auto"/>
            <w:vAlign w:val="center"/>
          </w:tcPr>
          <w:p w14:paraId="6BA5B007">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33.94</w:t>
            </w:r>
          </w:p>
        </w:tc>
        <w:tc>
          <w:tcPr>
            <w:tcW w:w="1701" w:type="dxa"/>
            <w:tcBorders>
              <w:top w:val="nil"/>
              <w:left w:val="nil"/>
              <w:bottom w:val="single" w:color="auto" w:sz="4" w:space="0"/>
              <w:right w:val="single" w:color="auto" w:sz="4" w:space="0"/>
            </w:tcBorders>
            <w:shd w:val="clear" w:color="auto" w:fill="auto"/>
            <w:vAlign w:val="center"/>
          </w:tcPr>
          <w:p w14:paraId="4E5EF4A7">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33.94</w:t>
            </w:r>
          </w:p>
        </w:tc>
        <w:tc>
          <w:tcPr>
            <w:tcW w:w="1701" w:type="dxa"/>
            <w:tcBorders>
              <w:top w:val="nil"/>
              <w:left w:val="nil"/>
              <w:bottom w:val="single" w:color="auto" w:sz="4" w:space="0"/>
              <w:right w:val="single" w:color="auto" w:sz="4" w:space="0"/>
            </w:tcBorders>
            <w:shd w:val="clear" w:color="auto" w:fill="auto"/>
            <w:vAlign w:val="center"/>
          </w:tcPr>
          <w:p w14:paraId="2BDC8B1A">
            <w:pPr>
              <w:widowControl/>
              <w:jc w:val="right"/>
              <w:rPr>
                <w:rFonts w:hint="eastAsia" w:ascii="仿宋_GB2312" w:hAnsi="宋体" w:eastAsia="仿宋_GB2312" w:cs="宋体"/>
                <w:color w:val="auto"/>
                <w:kern w:val="0"/>
                <w:sz w:val="18"/>
                <w:szCs w:val="18"/>
                <w:highlight w:val="none"/>
              </w:rPr>
            </w:pPr>
          </w:p>
        </w:tc>
      </w:tr>
      <w:tr w14:paraId="1F359C2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2FEF75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6A62F3F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05</w:t>
            </w:r>
          </w:p>
        </w:tc>
        <w:tc>
          <w:tcPr>
            <w:tcW w:w="2891" w:type="dxa"/>
            <w:tcBorders>
              <w:top w:val="nil"/>
              <w:left w:val="nil"/>
              <w:bottom w:val="single" w:color="auto" w:sz="4" w:space="0"/>
              <w:right w:val="single" w:color="auto" w:sz="4" w:space="0"/>
            </w:tcBorders>
            <w:shd w:val="clear" w:color="auto" w:fill="auto"/>
            <w:vAlign w:val="center"/>
          </w:tcPr>
          <w:p w14:paraId="7136D34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生活补助</w:t>
            </w:r>
          </w:p>
        </w:tc>
        <w:tc>
          <w:tcPr>
            <w:tcW w:w="1701" w:type="dxa"/>
            <w:tcBorders>
              <w:top w:val="nil"/>
              <w:left w:val="nil"/>
              <w:bottom w:val="single" w:color="auto" w:sz="4" w:space="0"/>
              <w:right w:val="single" w:color="auto" w:sz="4" w:space="0"/>
            </w:tcBorders>
            <w:shd w:val="clear" w:color="auto" w:fill="auto"/>
            <w:vAlign w:val="center"/>
          </w:tcPr>
          <w:p w14:paraId="5F55191F">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349.10</w:t>
            </w:r>
          </w:p>
        </w:tc>
        <w:tc>
          <w:tcPr>
            <w:tcW w:w="1701" w:type="dxa"/>
            <w:tcBorders>
              <w:top w:val="nil"/>
              <w:left w:val="nil"/>
              <w:bottom w:val="single" w:color="auto" w:sz="4" w:space="0"/>
              <w:right w:val="single" w:color="auto" w:sz="4" w:space="0"/>
            </w:tcBorders>
            <w:shd w:val="clear" w:color="auto" w:fill="auto"/>
            <w:vAlign w:val="center"/>
          </w:tcPr>
          <w:p w14:paraId="5EB1A6AE">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349.10</w:t>
            </w:r>
          </w:p>
        </w:tc>
        <w:tc>
          <w:tcPr>
            <w:tcW w:w="1701" w:type="dxa"/>
            <w:tcBorders>
              <w:top w:val="nil"/>
              <w:left w:val="nil"/>
              <w:bottom w:val="single" w:color="auto" w:sz="4" w:space="0"/>
              <w:right w:val="single" w:color="auto" w:sz="4" w:space="0"/>
            </w:tcBorders>
            <w:shd w:val="clear" w:color="auto" w:fill="auto"/>
            <w:vAlign w:val="center"/>
          </w:tcPr>
          <w:p w14:paraId="60545B0B">
            <w:pPr>
              <w:widowControl/>
              <w:jc w:val="right"/>
              <w:rPr>
                <w:rFonts w:hint="eastAsia" w:ascii="仿宋_GB2312" w:hAnsi="宋体" w:eastAsia="仿宋_GB2312" w:cs="宋体"/>
                <w:color w:val="auto"/>
                <w:kern w:val="0"/>
                <w:sz w:val="18"/>
                <w:szCs w:val="18"/>
                <w:highlight w:val="none"/>
              </w:rPr>
            </w:pPr>
          </w:p>
        </w:tc>
      </w:tr>
      <w:tr w14:paraId="524F2B46">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6B52264">
            <w:pPr>
              <w:widowControl/>
              <w:jc w:val="left"/>
              <w:rPr>
                <w:rFonts w:hint="eastAsia" w:ascii="仿宋_GB2312" w:hAnsi="宋体" w:eastAsia="仿宋_GB2312" w:cs="宋体"/>
                <w:b/>
                <w:color w:val="auto"/>
                <w:kern w:val="0"/>
                <w:sz w:val="18"/>
                <w:szCs w:val="18"/>
                <w:highlight w:val="none"/>
              </w:rPr>
            </w:pPr>
          </w:p>
        </w:tc>
        <w:tc>
          <w:tcPr>
            <w:tcW w:w="577" w:type="dxa"/>
            <w:tcBorders>
              <w:top w:val="nil"/>
              <w:left w:val="nil"/>
              <w:bottom w:val="single" w:color="auto" w:sz="4" w:space="0"/>
              <w:right w:val="single" w:color="auto" w:sz="4" w:space="0"/>
            </w:tcBorders>
            <w:shd w:val="clear" w:color="auto" w:fill="auto"/>
            <w:vAlign w:val="center"/>
          </w:tcPr>
          <w:p w14:paraId="4DF5516F">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5741F9DF">
            <w:pPr>
              <w:widowControl/>
              <w:jc w:val="center"/>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合计</w:t>
            </w:r>
          </w:p>
        </w:tc>
        <w:tc>
          <w:tcPr>
            <w:tcW w:w="1701" w:type="dxa"/>
            <w:tcBorders>
              <w:top w:val="nil"/>
              <w:left w:val="nil"/>
              <w:bottom w:val="single" w:color="auto" w:sz="4" w:space="0"/>
              <w:right w:val="single" w:color="auto" w:sz="4" w:space="0"/>
            </w:tcBorders>
            <w:shd w:val="clear" w:color="auto" w:fill="auto"/>
            <w:vAlign w:val="center"/>
          </w:tcPr>
          <w:p w14:paraId="191BC518">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4825.91</w:t>
            </w:r>
          </w:p>
        </w:tc>
        <w:tc>
          <w:tcPr>
            <w:tcW w:w="1701" w:type="dxa"/>
            <w:tcBorders>
              <w:top w:val="nil"/>
              <w:left w:val="nil"/>
              <w:bottom w:val="single" w:color="auto" w:sz="4" w:space="0"/>
              <w:right w:val="single" w:color="auto" w:sz="4" w:space="0"/>
            </w:tcBorders>
            <w:shd w:val="clear" w:color="auto" w:fill="auto"/>
            <w:vAlign w:val="center"/>
          </w:tcPr>
          <w:p w14:paraId="5964DE78">
            <w:pPr>
              <w:widowControl/>
              <w:ind w:right="147" w:rightChars="70"/>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4512.06</w:t>
            </w:r>
          </w:p>
        </w:tc>
        <w:tc>
          <w:tcPr>
            <w:tcW w:w="1701" w:type="dxa"/>
            <w:tcBorders>
              <w:top w:val="nil"/>
              <w:left w:val="nil"/>
              <w:bottom w:val="single" w:color="auto" w:sz="4" w:space="0"/>
              <w:right w:val="single" w:color="auto" w:sz="4" w:space="0"/>
            </w:tcBorders>
            <w:shd w:val="clear" w:color="auto" w:fill="auto"/>
            <w:vAlign w:val="center"/>
          </w:tcPr>
          <w:p w14:paraId="0DB776A4">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313.85</w:t>
            </w:r>
          </w:p>
        </w:tc>
      </w:tr>
    </w:tbl>
    <w:p w14:paraId="67F5C883">
      <w:pPr>
        <w:widowControl/>
        <w:jc w:val="left"/>
        <w:outlineLvl w:val="1"/>
        <w:rPr>
          <w:color w:val="auto"/>
          <w:highlight w:val="none"/>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109A4FCB">
      <w:pPr>
        <w:widowControl/>
        <w:jc w:val="left"/>
        <w:outlineLvl w:val="1"/>
        <w:rPr>
          <w:rFonts w:hint="eastAsia"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表7</w:t>
      </w:r>
    </w:p>
    <w:p w14:paraId="0AF3E5B5">
      <w:pPr>
        <w:jc w:val="center"/>
        <w:rPr>
          <w:rFonts w:hint="eastAsia" w:ascii="仿宋_GB2312" w:hAnsi="宋体" w:eastAsia="仿宋_GB2312"/>
          <w:b/>
          <w:color w:val="auto"/>
          <w:sz w:val="32"/>
          <w:szCs w:val="32"/>
          <w:highlight w:val="none"/>
        </w:rPr>
      </w:pPr>
      <w:r>
        <w:rPr>
          <w:rFonts w:hint="eastAsia" w:ascii="仿宋_GB2312" w:hAnsi="宋体" w:eastAsia="仿宋_GB2312"/>
          <w:b/>
          <w:color w:val="auto"/>
          <w:sz w:val="32"/>
          <w:szCs w:val="32"/>
          <w:highlight w:val="none"/>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53A95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49C004C1">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编制单位：托克逊县夏镇人民政府</w:t>
            </w:r>
          </w:p>
        </w:tc>
        <w:tc>
          <w:tcPr>
            <w:tcW w:w="2720" w:type="dxa"/>
            <w:tcBorders>
              <w:top w:val="nil"/>
              <w:left w:val="nil"/>
              <w:bottom w:val="nil"/>
              <w:right w:val="nil"/>
            </w:tcBorders>
          </w:tcPr>
          <w:p w14:paraId="66833C33">
            <w:pPr>
              <w:widowControl/>
              <w:jc w:val="right"/>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7761CD6D">
      <w:pPr>
        <w:rPr>
          <w:vanish/>
          <w:color w:val="auto"/>
          <w:highlight w:val="none"/>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46AFB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21F29A2D">
            <w:pPr>
              <w:jc w:val="center"/>
              <w:rPr>
                <w:color w:val="auto"/>
                <w:sz w:val="20"/>
                <w:szCs w:val="20"/>
                <w:highlight w:val="none"/>
              </w:rPr>
            </w:pPr>
            <w:r>
              <w:rPr>
                <w:rFonts w:hint="eastAsia" w:ascii="仿宋_GB2312" w:hAnsi="宋体" w:eastAsia="仿宋_GB2312" w:cs="宋体"/>
                <w:b/>
                <w:color w:val="auto"/>
                <w:sz w:val="20"/>
                <w:szCs w:val="20"/>
                <w:highlight w:val="none"/>
              </w:rPr>
              <w:t>科目编码</w:t>
            </w:r>
          </w:p>
        </w:tc>
        <w:tc>
          <w:tcPr>
            <w:tcW w:w="2321" w:type="dxa"/>
            <w:vMerge w:val="restart"/>
            <w:shd w:val="clear" w:color="auto" w:fill="auto"/>
            <w:vAlign w:val="center"/>
          </w:tcPr>
          <w:p w14:paraId="73116372">
            <w:pPr>
              <w:jc w:val="center"/>
              <w:rPr>
                <w:color w:val="auto"/>
                <w:sz w:val="20"/>
                <w:szCs w:val="20"/>
                <w:highlight w:val="none"/>
              </w:rPr>
            </w:pPr>
            <w:r>
              <w:rPr>
                <w:rFonts w:hint="eastAsia" w:ascii="仿宋_GB2312" w:hAnsi="宋体" w:eastAsia="仿宋_GB2312" w:cs="宋体"/>
                <w:b/>
                <w:color w:val="auto"/>
                <w:sz w:val="20"/>
                <w:szCs w:val="20"/>
                <w:highlight w:val="none"/>
              </w:rPr>
              <w:t>科目名称</w:t>
            </w:r>
          </w:p>
        </w:tc>
        <w:tc>
          <w:tcPr>
            <w:tcW w:w="2170" w:type="dxa"/>
            <w:vMerge w:val="restart"/>
            <w:shd w:val="clear" w:color="auto" w:fill="auto"/>
            <w:vAlign w:val="center"/>
          </w:tcPr>
          <w:p w14:paraId="7D2107F8">
            <w:pPr>
              <w:jc w:val="center"/>
              <w:rPr>
                <w:color w:val="auto"/>
                <w:sz w:val="20"/>
                <w:szCs w:val="20"/>
                <w:highlight w:val="none"/>
              </w:rPr>
            </w:pPr>
            <w:r>
              <w:rPr>
                <w:rFonts w:hint="eastAsia" w:ascii="仿宋_GB2312" w:hAnsi="宋体" w:eastAsia="仿宋_GB2312" w:cs="宋体"/>
                <w:b/>
                <w:color w:val="auto"/>
                <w:sz w:val="20"/>
                <w:szCs w:val="20"/>
                <w:highlight w:val="none"/>
              </w:rPr>
              <w:t>项目名称</w:t>
            </w:r>
          </w:p>
        </w:tc>
        <w:tc>
          <w:tcPr>
            <w:tcW w:w="950" w:type="dxa"/>
            <w:vMerge w:val="restart"/>
            <w:shd w:val="clear" w:color="auto" w:fill="auto"/>
            <w:vAlign w:val="center"/>
          </w:tcPr>
          <w:p w14:paraId="773BA329">
            <w:pPr>
              <w:jc w:val="center"/>
              <w:rPr>
                <w:color w:val="auto"/>
                <w:sz w:val="20"/>
                <w:szCs w:val="20"/>
                <w:highlight w:val="none"/>
              </w:rPr>
            </w:pPr>
            <w:r>
              <w:rPr>
                <w:rFonts w:hint="eastAsia" w:ascii="仿宋_GB2312" w:hAnsi="宋体" w:eastAsia="仿宋_GB2312" w:cs="宋体"/>
                <w:b/>
                <w:color w:val="auto"/>
                <w:sz w:val="20"/>
                <w:szCs w:val="20"/>
                <w:highlight w:val="none"/>
              </w:rPr>
              <w:t>项目支出合计</w:t>
            </w:r>
          </w:p>
        </w:tc>
        <w:tc>
          <w:tcPr>
            <w:tcW w:w="720" w:type="dxa"/>
            <w:vMerge w:val="restart"/>
            <w:shd w:val="clear" w:color="auto" w:fill="auto"/>
            <w:vAlign w:val="center"/>
          </w:tcPr>
          <w:p w14:paraId="45EF55A7">
            <w:pPr>
              <w:jc w:val="center"/>
              <w:rPr>
                <w:color w:val="auto"/>
                <w:sz w:val="20"/>
                <w:szCs w:val="20"/>
                <w:highlight w:val="none"/>
              </w:rPr>
            </w:pPr>
            <w:r>
              <w:rPr>
                <w:rFonts w:hint="eastAsia" w:ascii="仿宋_GB2312" w:hAnsi="宋体" w:eastAsia="仿宋_GB2312" w:cs="宋体"/>
                <w:b/>
                <w:color w:val="auto"/>
                <w:sz w:val="20"/>
                <w:szCs w:val="20"/>
                <w:highlight w:val="none"/>
              </w:rPr>
              <w:t>工资福利支出</w:t>
            </w:r>
          </w:p>
        </w:tc>
        <w:tc>
          <w:tcPr>
            <w:tcW w:w="820" w:type="dxa"/>
            <w:vMerge w:val="restart"/>
            <w:shd w:val="clear" w:color="auto" w:fill="auto"/>
            <w:vAlign w:val="center"/>
          </w:tcPr>
          <w:p w14:paraId="09B5C7F4">
            <w:pPr>
              <w:jc w:val="center"/>
              <w:rPr>
                <w:color w:val="auto"/>
                <w:sz w:val="20"/>
                <w:szCs w:val="20"/>
                <w:highlight w:val="none"/>
              </w:rPr>
            </w:pPr>
            <w:r>
              <w:rPr>
                <w:rFonts w:hint="eastAsia" w:ascii="仿宋_GB2312" w:hAnsi="宋体" w:eastAsia="仿宋_GB2312" w:cs="宋体"/>
                <w:b/>
                <w:color w:val="auto"/>
                <w:sz w:val="20"/>
                <w:szCs w:val="20"/>
                <w:highlight w:val="none"/>
              </w:rPr>
              <w:t>商品和服务支出</w:t>
            </w:r>
          </w:p>
        </w:tc>
        <w:tc>
          <w:tcPr>
            <w:tcW w:w="670" w:type="dxa"/>
            <w:vMerge w:val="restart"/>
            <w:shd w:val="clear" w:color="auto" w:fill="auto"/>
            <w:vAlign w:val="center"/>
          </w:tcPr>
          <w:p w14:paraId="1DC49EC7">
            <w:pPr>
              <w:jc w:val="center"/>
              <w:rPr>
                <w:color w:val="auto"/>
                <w:sz w:val="20"/>
                <w:szCs w:val="20"/>
                <w:highlight w:val="none"/>
              </w:rPr>
            </w:pPr>
            <w:r>
              <w:rPr>
                <w:rFonts w:hint="eastAsia" w:ascii="仿宋_GB2312" w:hAnsi="宋体" w:eastAsia="仿宋_GB2312" w:cs="宋体"/>
                <w:b/>
                <w:color w:val="auto"/>
                <w:sz w:val="20"/>
                <w:szCs w:val="20"/>
                <w:highlight w:val="none"/>
              </w:rPr>
              <w:t>对个人和家庭的补助</w:t>
            </w:r>
          </w:p>
        </w:tc>
        <w:tc>
          <w:tcPr>
            <w:tcW w:w="710" w:type="dxa"/>
            <w:vMerge w:val="restart"/>
            <w:shd w:val="clear" w:color="auto" w:fill="auto"/>
            <w:vAlign w:val="center"/>
          </w:tcPr>
          <w:p w14:paraId="1B0C088B">
            <w:pPr>
              <w:jc w:val="center"/>
              <w:rPr>
                <w:color w:val="auto"/>
                <w:sz w:val="20"/>
                <w:szCs w:val="20"/>
                <w:highlight w:val="none"/>
              </w:rPr>
            </w:pPr>
            <w:r>
              <w:rPr>
                <w:rFonts w:hint="eastAsia" w:ascii="仿宋_GB2312" w:hAnsi="宋体" w:eastAsia="仿宋_GB2312" w:cs="宋体"/>
                <w:b/>
                <w:color w:val="auto"/>
                <w:sz w:val="20"/>
                <w:szCs w:val="20"/>
                <w:highlight w:val="none"/>
              </w:rPr>
              <w:t>债务利息及费用支出</w:t>
            </w:r>
          </w:p>
        </w:tc>
        <w:tc>
          <w:tcPr>
            <w:tcW w:w="700" w:type="dxa"/>
            <w:vMerge w:val="restart"/>
            <w:shd w:val="clear" w:color="auto" w:fill="auto"/>
            <w:vAlign w:val="center"/>
          </w:tcPr>
          <w:p w14:paraId="37B08494">
            <w:pPr>
              <w:jc w:val="center"/>
              <w:rPr>
                <w:color w:val="auto"/>
                <w:sz w:val="20"/>
                <w:szCs w:val="20"/>
                <w:highlight w:val="none"/>
              </w:rPr>
            </w:pPr>
            <w:r>
              <w:rPr>
                <w:rFonts w:hint="eastAsia" w:ascii="仿宋_GB2312" w:hAnsi="宋体" w:eastAsia="仿宋_GB2312" w:cs="宋体"/>
                <w:b/>
                <w:color w:val="auto"/>
                <w:sz w:val="20"/>
                <w:szCs w:val="20"/>
                <w:highlight w:val="none"/>
              </w:rPr>
              <w:t>资本性支出（基本建设）</w:t>
            </w:r>
          </w:p>
        </w:tc>
        <w:tc>
          <w:tcPr>
            <w:tcW w:w="710" w:type="dxa"/>
            <w:vMerge w:val="restart"/>
            <w:shd w:val="clear" w:color="auto" w:fill="auto"/>
            <w:vAlign w:val="center"/>
          </w:tcPr>
          <w:p w14:paraId="09DAF191">
            <w:pPr>
              <w:jc w:val="center"/>
              <w:rPr>
                <w:color w:val="auto"/>
                <w:sz w:val="20"/>
                <w:szCs w:val="20"/>
                <w:highlight w:val="none"/>
              </w:rPr>
            </w:pPr>
            <w:r>
              <w:rPr>
                <w:rFonts w:hint="eastAsia" w:ascii="仿宋_GB2312" w:hAnsi="宋体" w:eastAsia="仿宋_GB2312" w:cs="宋体"/>
                <w:b/>
                <w:color w:val="auto"/>
                <w:sz w:val="20"/>
                <w:szCs w:val="20"/>
                <w:highlight w:val="none"/>
              </w:rPr>
              <w:t>资本性支出</w:t>
            </w:r>
          </w:p>
        </w:tc>
        <w:tc>
          <w:tcPr>
            <w:tcW w:w="790" w:type="dxa"/>
            <w:vMerge w:val="restart"/>
            <w:shd w:val="clear" w:color="auto" w:fill="auto"/>
            <w:vAlign w:val="center"/>
          </w:tcPr>
          <w:p w14:paraId="2F720C50">
            <w:pPr>
              <w:jc w:val="center"/>
              <w:rPr>
                <w:color w:val="auto"/>
                <w:sz w:val="20"/>
                <w:szCs w:val="20"/>
                <w:highlight w:val="none"/>
              </w:rPr>
            </w:pPr>
            <w:r>
              <w:rPr>
                <w:rFonts w:hint="eastAsia" w:ascii="仿宋_GB2312" w:hAnsi="宋体" w:eastAsia="仿宋_GB2312" w:cs="宋体"/>
                <w:b/>
                <w:color w:val="auto"/>
                <w:sz w:val="20"/>
                <w:szCs w:val="20"/>
                <w:highlight w:val="none"/>
              </w:rPr>
              <w:t>对企业补助（基本建设）</w:t>
            </w:r>
          </w:p>
        </w:tc>
        <w:tc>
          <w:tcPr>
            <w:tcW w:w="640" w:type="dxa"/>
            <w:vMerge w:val="restart"/>
            <w:shd w:val="clear" w:color="auto" w:fill="auto"/>
            <w:vAlign w:val="center"/>
          </w:tcPr>
          <w:p w14:paraId="454F1B39">
            <w:pPr>
              <w:jc w:val="center"/>
              <w:rPr>
                <w:color w:val="auto"/>
                <w:sz w:val="20"/>
                <w:szCs w:val="20"/>
                <w:highlight w:val="none"/>
              </w:rPr>
            </w:pPr>
            <w:r>
              <w:rPr>
                <w:rFonts w:hint="eastAsia" w:ascii="仿宋_GB2312" w:hAnsi="宋体" w:eastAsia="仿宋_GB2312" w:cs="宋体"/>
                <w:b/>
                <w:color w:val="auto"/>
                <w:sz w:val="20"/>
                <w:szCs w:val="20"/>
                <w:highlight w:val="none"/>
              </w:rPr>
              <w:t>对企业补助</w:t>
            </w:r>
          </w:p>
        </w:tc>
        <w:tc>
          <w:tcPr>
            <w:tcW w:w="700" w:type="dxa"/>
            <w:vMerge w:val="restart"/>
            <w:shd w:val="clear" w:color="auto" w:fill="auto"/>
            <w:vAlign w:val="center"/>
          </w:tcPr>
          <w:p w14:paraId="06D44276">
            <w:pPr>
              <w:jc w:val="center"/>
              <w:rPr>
                <w:color w:val="auto"/>
                <w:sz w:val="20"/>
                <w:szCs w:val="20"/>
                <w:highlight w:val="none"/>
              </w:rPr>
            </w:pPr>
            <w:r>
              <w:rPr>
                <w:rFonts w:hint="eastAsia" w:ascii="仿宋_GB2312" w:hAnsi="宋体" w:eastAsia="仿宋_GB2312" w:cs="宋体"/>
                <w:b/>
                <w:color w:val="auto"/>
                <w:sz w:val="20"/>
                <w:szCs w:val="20"/>
                <w:highlight w:val="none"/>
              </w:rPr>
              <w:t>对社会保障基金补助</w:t>
            </w:r>
          </w:p>
        </w:tc>
        <w:tc>
          <w:tcPr>
            <w:tcW w:w="620" w:type="dxa"/>
            <w:vMerge w:val="restart"/>
            <w:shd w:val="clear" w:color="auto" w:fill="auto"/>
            <w:vAlign w:val="center"/>
          </w:tcPr>
          <w:p w14:paraId="180659CC">
            <w:pPr>
              <w:jc w:val="center"/>
              <w:rPr>
                <w:color w:val="auto"/>
                <w:sz w:val="20"/>
                <w:szCs w:val="20"/>
                <w:highlight w:val="none"/>
              </w:rPr>
            </w:pPr>
            <w:r>
              <w:rPr>
                <w:rFonts w:hint="eastAsia" w:ascii="仿宋_GB2312" w:hAnsi="宋体" w:eastAsia="仿宋_GB2312" w:cs="宋体"/>
                <w:b/>
                <w:color w:val="auto"/>
                <w:sz w:val="20"/>
                <w:szCs w:val="20"/>
                <w:highlight w:val="none"/>
              </w:rPr>
              <w:t>其他支出</w:t>
            </w:r>
          </w:p>
        </w:tc>
      </w:tr>
      <w:tr w14:paraId="760C5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5D4DF5AF">
            <w:pPr>
              <w:jc w:val="center"/>
              <w:rPr>
                <w:color w:val="auto"/>
                <w:sz w:val="20"/>
                <w:szCs w:val="20"/>
                <w:highlight w:val="none"/>
              </w:rPr>
            </w:pPr>
            <w:r>
              <w:rPr>
                <w:rFonts w:hint="eastAsia" w:ascii="仿宋_GB2312" w:hAnsi="宋体" w:eastAsia="仿宋_GB2312" w:cs="宋体"/>
                <w:b/>
                <w:color w:val="auto"/>
                <w:sz w:val="20"/>
                <w:szCs w:val="20"/>
                <w:highlight w:val="none"/>
              </w:rPr>
              <w:t>类</w:t>
            </w:r>
          </w:p>
        </w:tc>
        <w:tc>
          <w:tcPr>
            <w:tcW w:w="567" w:type="dxa"/>
            <w:shd w:val="clear" w:color="auto" w:fill="auto"/>
            <w:vAlign w:val="center"/>
          </w:tcPr>
          <w:p w14:paraId="12D7226E">
            <w:pPr>
              <w:jc w:val="center"/>
              <w:rPr>
                <w:color w:val="auto"/>
                <w:sz w:val="20"/>
                <w:szCs w:val="20"/>
                <w:highlight w:val="none"/>
              </w:rPr>
            </w:pPr>
            <w:r>
              <w:rPr>
                <w:rFonts w:hint="eastAsia" w:ascii="仿宋_GB2312" w:hAnsi="宋体" w:eastAsia="仿宋_GB2312" w:cs="宋体"/>
                <w:b/>
                <w:color w:val="auto"/>
                <w:sz w:val="20"/>
                <w:szCs w:val="20"/>
                <w:highlight w:val="none"/>
              </w:rPr>
              <w:t>款</w:t>
            </w:r>
          </w:p>
        </w:tc>
        <w:tc>
          <w:tcPr>
            <w:tcW w:w="567" w:type="dxa"/>
            <w:shd w:val="clear" w:color="auto" w:fill="auto"/>
            <w:vAlign w:val="center"/>
          </w:tcPr>
          <w:p w14:paraId="62507FFE">
            <w:pPr>
              <w:jc w:val="center"/>
              <w:rPr>
                <w:color w:val="auto"/>
                <w:sz w:val="20"/>
                <w:szCs w:val="20"/>
                <w:highlight w:val="none"/>
              </w:rPr>
            </w:pPr>
            <w:r>
              <w:rPr>
                <w:rFonts w:hint="eastAsia" w:ascii="仿宋_GB2312" w:hAnsi="宋体" w:eastAsia="仿宋_GB2312" w:cs="宋体"/>
                <w:b/>
                <w:color w:val="auto"/>
                <w:sz w:val="20"/>
                <w:szCs w:val="20"/>
                <w:highlight w:val="none"/>
              </w:rPr>
              <w:t>项</w:t>
            </w:r>
          </w:p>
        </w:tc>
        <w:tc>
          <w:tcPr>
            <w:tcW w:w="2321" w:type="dxa"/>
            <w:vMerge w:val="continue"/>
            <w:shd w:val="clear" w:color="auto" w:fill="auto"/>
            <w:vAlign w:val="center"/>
          </w:tcPr>
          <w:p w14:paraId="454B2FA8">
            <w:pPr>
              <w:jc w:val="center"/>
              <w:rPr>
                <w:color w:val="auto"/>
                <w:sz w:val="20"/>
                <w:szCs w:val="20"/>
                <w:highlight w:val="none"/>
              </w:rPr>
            </w:pPr>
          </w:p>
        </w:tc>
        <w:tc>
          <w:tcPr>
            <w:tcW w:w="2170" w:type="dxa"/>
            <w:vMerge w:val="continue"/>
            <w:shd w:val="clear" w:color="auto" w:fill="auto"/>
            <w:vAlign w:val="center"/>
          </w:tcPr>
          <w:p w14:paraId="70700796">
            <w:pPr>
              <w:jc w:val="center"/>
              <w:rPr>
                <w:color w:val="auto"/>
                <w:sz w:val="20"/>
                <w:szCs w:val="20"/>
                <w:highlight w:val="none"/>
              </w:rPr>
            </w:pPr>
          </w:p>
        </w:tc>
        <w:tc>
          <w:tcPr>
            <w:tcW w:w="950" w:type="dxa"/>
            <w:vMerge w:val="continue"/>
            <w:shd w:val="clear" w:color="auto" w:fill="auto"/>
            <w:vAlign w:val="center"/>
          </w:tcPr>
          <w:p w14:paraId="14DFF13E">
            <w:pPr>
              <w:jc w:val="center"/>
              <w:rPr>
                <w:color w:val="auto"/>
                <w:sz w:val="20"/>
                <w:szCs w:val="20"/>
                <w:highlight w:val="none"/>
              </w:rPr>
            </w:pPr>
          </w:p>
        </w:tc>
        <w:tc>
          <w:tcPr>
            <w:tcW w:w="720" w:type="dxa"/>
            <w:vMerge w:val="continue"/>
            <w:shd w:val="clear" w:color="auto" w:fill="auto"/>
            <w:vAlign w:val="center"/>
          </w:tcPr>
          <w:p w14:paraId="6E3692CA">
            <w:pPr>
              <w:jc w:val="center"/>
              <w:rPr>
                <w:color w:val="auto"/>
                <w:sz w:val="20"/>
                <w:szCs w:val="20"/>
                <w:highlight w:val="none"/>
              </w:rPr>
            </w:pPr>
          </w:p>
        </w:tc>
        <w:tc>
          <w:tcPr>
            <w:tcW w:w="820" w:type="dxa"/>
            <w:vMerge w:val="continue"/>
            <w:shd w:val="clear" w:color="auto" w:fill="auto"/>
            <w:vAlign w:val="center"/>
          </w:tcPr>
          <w:p w14:paraId="3EAA4339">
            <w:pPr>
              <w:jc w:val="center"/>
              <w:rPr>
                <w:color w:val="auto"/>
                <w:sz w:val="20"/>
                <w:szCs w:val="20"/>
                <w:highlight w:val="none"/>
              </w:rPr>
            </w:pPr>
          </w:p>
        </w:tc>
        <w:tc>
          <w:tcPr>
            <w:tcW w:w="670" w:type="dxa"/>
            <w:vMerge w:val="continue"/>
            <w:shd w:val="clear" w:color="auto" w:fill="auto"/>
            <w:vAlign w:val="center"/>
          </w:tcPr>
          <w:p w14:paraId="24E1B4A8">
            <w:pPr>
              <w:jc w:val="center"/>
              <w:rPr>
                <w:color w:val="auto"/>
                <w:sz w:val="20"/>
                <w:szCs w:val="20"/>
                <w:highlight w:val="none"/>
              </w:rPr>
            </w:pPr>
          </w:p>
        </w:tc>
        <w:tc>
          <w:tcPr>
            <w:tcW w:w="710" w:type="dxa"/>
            <w:vMerge w:val="continue"/>
            <w:shd w:val="clear" w:color="auto" w:fill="auto"/>
            <w:vAlign w:val="center"/>
          </w:tcPr>
          <w:p w14:paraId="01DC476F">
            <w:pPr>
              <w:jc w:val="center"/>
              <w:rPr>
                <w:color w:val="auto"/>
                <w:sz w:val="20"/>
                <w:szCs w:val="20"/>
                <w:highlight w:val="none"/>
              </w:rPr>
            </w:pPr>
          </w:p>
        </w:tc>
        <w:tc>
          <w:tcPr>
            <w:tcW w:w="700" w:type="dxa"/>
            <w:vMerge w:val="continue"/>
            <w:shd w:val="clear" w:color="auto" w:fill="auto"/>
            <w:vAlign w:val="center"/>
          </w:tcPr>
          <w:p w14:paraId="7AAD1BDA">
            <w:pPr>
              <w:jc w:val="center"/>
              <w:rPr>
                <w:color w:val="auto"/>
                <w:sz w:val="20"/>
                <w:szCs w:val="20"/>
                <w:highlight w:val="none"/>
              </w:rPr>
            </w:pPr>
          </w:p>
        </w:tc>
        <w:tc>
          <w:tcPr>
            <w:tcW w:w="710" w:type="dxa"/>
            <w:vMerge w:val="continue"/>
            <w:shd w:val="clear" w:color="auto" w:fill="auto"/>
            <w:vAlign w:val="center"/>
          </w:tcPr>
          <w:p w14:paraId="5E1272AE">
            <w:pPr>
              <w:jc w:val="center"/>
              <w:rPr>
                <w:color w:val="auto"/>
                <w:sz w:val="20"/>
                <w:szCs w:val="20"/>
                <w:highlight w:val="none"/>
              </w:rPr>
            </w:pPr>
          </w:p>
        </w:tc>
        <w:tc>
          <w:tcPr>
            <w:tcW w:w="790" w:type="dxa"/>
            <w:vMerge w:val="continue"/>
            <w:shd w:val="clear" w:color="auto" w:fill="auto"/>
          </w:tcPr>
          <w:p w14:paraId="04C67121">
            <w:pPr>
              <w:jc w:val="center"/>
              <w:rPr>
                <w:color w:val="auto"/>
                <w:sz w:val="20"/>
                <w:szCs w:val="20"/>
                <w:highlight w:val="none"/>
              </w:rPr>
            </w:pPr>
          </w:p>
        </w:tc>
        <w:tc>
          <w:tcPr>
            <w:tcW w:w="640" w:type="dxa"/>
            <w:vMerge w:val="continue"/>
            <w:shd w:val="clear" w:color="auto" w:fill="auto"/>
            <w:vAlign w:val="center"/>
          </w:tcPr>
          <w:p w14:paraId="4BEEB264">
            <w:pPr>
              <w:jc w:val="center"/>
              <w:rPr>
                <w:color w:val="auto"/>
                <w:sz w:val="20"/>
                <w:szCs w:val="20"/>
                <w:highlight w:val="none"/>
              </w:rPr>
            </w:pPr>
          </w:p>
        </w:tc>
        <w:tc>
          <w:tcPr>
            <w:tcW w:w="700" w:type="dxa"/>
            <w:vMerge w:val="continue"/>
            <w:shd w:val="clear" w:color="auto" w:fill="auto"/>
          </w:tcPr>
          <w:p w14:paraId="1F3E7109">
            <w:pPr>
              <w:jc w:val="center"/>
              <w:rPr>
                <w:color w:val="auto"/>
                <w:sz w:val="20"/>
                <w:szCs w:val="20"/>
                <w:highlight w:val="none"/>
              </w:rPr>
            </w:pPr>
          </w:p>
        </w:tc>
        <w:tc>
          <w:tcPr>
            <w:tcW w:w="620" w:type="dxa"/>
            <w:vMerge w:val="continue"/>
            <w:shd w:val="clear" w:color="auto" w:fill="auto"/>
          </w:tcPr>
          <w:p w14:paraId="39831D6B">
            <w:pPr>
              <w:jc w:val="center"/>
              <w:rPr>
                <w:color w:val="auto"/>
                <w:sz w:val="20"/>
                <w:szCs w:val="20"/>
                <w:highlight w:val="none"/>
              </w:rPr>
            </w:pPr>
          </w:p>
        </w:tc>
      </w:tr>
      <w:tr w14:paraId="38E49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3C10B7B">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201</w:t>
            </w:r>
          </w:p>
        </w:tc>
        <w:tc>
          <w:tcPr>
            <w:tcW w:w="567" w:type="dxa"/>
            <w:shd w:val="clear" w:color="auto" w:fill="auto"/>
            <w:vAlign w:val="center"/>
          </w:tcPr>
          <w:p w14:paraId="2FE24E6B">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17E72575">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1994B107">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一般公共服务支出</w:t>
            </w:r>
          </w:p>
        </w:tc>
        <w:tc>
          <w:tcPr>
            <w:tcW w:w="2170" w:type="dxa"/>
            <w:shd w:val="clear" w:color="auto" w:fill="auto"/>
            <w:vAlign w:val="center"/>
          </w:tcPr>
          <w:p w14:paraId="785823DE">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6865030B">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926.49</w:t>
            </w:r>
          </w:p>
        </w:tc>
        <w:tc>
          <w:tcPr>
            <w:tcW w:w="720" w:type="dxa"/>
            <w:shd w:val="clear" w:color="auto" w:fill="auto"/>
            <w:vAlign w:val="center"/>
          </w:tcPr>
          <w:p w14:paraId="06329F88">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5F1ED269">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274.49</w:t>
            </w:r>
          </w:p>
        </w:tc>
        <w:tc>
          <w:tcPr>
            <w:tcW w:w="670" w:type="dxa"/>
            <w:shd w:val="clear" w:color="auto" w:fill="auto"/>
            <w:vAlign w:val="center"/>
          </w:tcPr>
          <w:p w14:paraId="3C7AF437">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53F7B54D">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60F32436">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6AC11244">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652.00</w:t>
            </w:r>
          </w:p>
        </w:tc>
        <w:tc>
          <w:tcPr>
            <w:tcW w:w="790" w:type="dxa"/>
            <w:shd w:val="clear" w:color="auto" w:fill="auto"/>
            <w:vAlign w:val="center"/>
          </w:tcPr>
          <w:p w14:paraId="0BE6B511">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2CBCF20B">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679E518E">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3FABB251">
            <w:pPr>
              <w:jc w:val="right"/>
              <w:rPr>
                <w:rFonts w:hint="eastAsia" w:ascii="仿宋_GB2312" w:hAnsi="宋体" w:eastAsia="仿宋_GB2312" w:cs="宋体"/>
                <w:b/>
                <w:color w:val="auto"/>
                <w:sz w:val="18"/>
                <w:szCs w:val="18"/>
                <w:highlight w:val="none"/>
              </w:rPr>
            </w:pPr>
          </w:p>
        </w:tc>
      </w:tr>
      <w:tr w14:paraId="42F2A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5C0FB16">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201</w:t>
            </w:r>
          </w:p>
        </w:tc>
        <w:tc>
          <w:tcPr>
            <w:tcW w:w="567" w:type="dxa"/>
            <w:shd w:val="clear" w:color="auto" w:fill="auto"/>
            <w:vAlign w:val="center"/>
          </w:tcPr>
          <w:p w14:paraId="476D3CDB">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03</w:t>
            </w:r>
          </w:p>
        </w:tc>
        <w:tc>
          <w:tcPr>
            <w:tcW w:w="567" w:type="dxa"/>
            <w:shd w:val="clear" w:color="auto" w:fill="auto"/>
            <w:vAlign w:val="center"/>
          </w:tcPr>
          <w:p w14:paraId="44C46A6F">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3E340C1A">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政府办公厅（室）及相关机构事务</w:t>
            </w:r>
          </w:p>
        </w:tc>
        <w:tc>
          <w:tcPr>
            <w:tcW w:w="2170" w:type="dxa"/>
            <w:shd w:val="clear" w:color="auto" w:fill="auto"/>
            <w:vAlign w:val="center"/>
          </w:tcPr>
          <w:p w14:paraId="6DC10ADF">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21CB0D84">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742.00</w:t>
            </w:r>
          </w:p>
        </w:tc>
        <w:tc>
          <w:tcPr>
            <w:tcW w:w="720" w:type="dxa"/>
            <w:shd w:val="clear" w:color="auto" w:fill="auto"/>
            <w:vAlign w:val="center"/>
          </w:tcPr>
          <w:p w14:paraId="05D24837">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6F290F7D">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90.00</w:t>
            </w:r>
          </w:p>
        </w:tc>
        <w:tc>
          <w:tcPr>
            <w:tcW w:w="670" w:type="dxa"/>
            <w:shd w:val="clear" w:color="auto" w:fill="auto"/>
            <w:vAlign w:val="center"/>
          </w:tcPr>
          <w:p w14:paraId="15442061">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719AE75A">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5EAA57C9">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47F6B008">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652.00</w:t>
            </w:r>
          </w:p>
        </w:tc>
        <w:tc>
          <w:tcPr>
            <w:tcW w:w="790" w:type="dxa"/>
            <w:shd w:val="clear" w:color="auto" w:fill="auto"/>
            <w:vAlign w:val="center"/>
          </w:tcPr>
          <w:p w14:paraId="5DCBFFF7">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7627977F">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67EBCB23">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5BDCDC0C">
            <w:pPr>
              <w:jc w:val="right"/>
              <w:rPr>
                <w:rFonts w:hint="eastAsia" w:ascii="仿宋_GB2312" w:hAnsi="宋体" w:eastAsia="仿宋_GB2312" w:cs="宋体"/>
                <w:b/>
                <w:color w:val="auto"/>
                <w:sz w:val="18"/>
                <w:szCs w:val="18"/>
                <w:highlight w:val="none"/>
              </w:rPr>
            </w:pPr>
          </w:p>
        </w:tc>
      </w:tr>
      <w:tr w14:paraId="26CDA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2D072CE">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201</w:t>
            </w:r>
          </w:p>
        </w:tc>
        <w:tc>
          <w:tcPr>
            <w:tcW w:w="567" w:type="dxa"/>
            <w:shd w:val="clear" w:color="auto" w:fill="auto"/>
            <w:vAlign w:val="center"/>
          </w:tcPr>
          <w:p w14:paraId="41D12D8A">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03</w:t>
            </w:r>
          </w:p>
        </w:tc>
        <w:tc>
          <w:tcPr>
            <w:tcW w:w="567" w:type="dxa"/>
            <w:shd w:val="clear" w:color="auto" w:fill="auto"/>
            <w:vAlign w:val="center"/>
          </w:tcPr>
          <w:p w14:paraId="10CCE5C5">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1F9779DB">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其他政府办公厅（室）及相关机构事务支出</w:t>
            </w:r>
          </w:p>
        </w:tc>
        <w:tc>
          <w:tcPr>
            <w:tcW w:w="2170" w:type="dxa"/>
            <w:shd w:val="clear" w:color="auto" w:fill="auto"/>
            <w:vAlign w:val="center"/>
          </w:tcPr>
          <w:p w14:paraId="112A7E62">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化解乡镇美丽乡村建设、基础设施建设及项目前期费</w:t>
            </w:r>
          </w:p>
        </w:tc>
        <w:tc>
          <w:tcPr>
            <w:tcW w:w="950" w:type="dxa"/>
            <w:shd w:val="clear" w:color="auto" w:fill="auto"/>
            <w:vAlign w:val="center"/>
          </w:tcPr>
          <w:p w14:paraId="263F3571">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652.00</w:t>
            </w:r>
          </w:p>
        </w:tc>
        <w:tc>
          <w:tcPr>
            <w:tcW w:w="720" w:type="dxa"/>
            <w:shd w:val="clear" w:color="auto" w:fill="auto"/>
            <w:vAlign w:val="center"/>
          </w:tcPr>
          <w:p w14:paraId="61F20099">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1C0DD18A">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592C5A72">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1596B3EA">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5180CC15">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552224AF">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652.00</w:t>
            </w:r>
          </w:p>
        </w:tc>
        <w:tc>
          <w:tcPr>
            <w:tcW w:w="790" w:type="dxa"/>
            <w:shd w:val="clear" w:color="auto" w:fill="auto"/>
            <w:vAlign w:val="center"/>
          </w:tcPr>
          <w:p w14:paraId="19E62C5C">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2E4096A5">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7EE00DE1">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74817E0D">
            <w:pPr>
              <w:jc w:val="right"/>
              <w:rPr>
                <w:rFonts w:hint="eastAsia" w:ascii="仿宋_GB2312" w:hAnsi="宋体" w:eastAsia="仿宋_GB2312" w:cs="宋体"/>
                <w:color w:val="auto"/>
                <w:sz w:val="18"/>
                <w:szCs w:val="18"/>
                <w:highlight w:val="none"/>
              </w:rPr>
            </w:pPr>
          </w:p>
        </w:tc>
      </w:tr>
      <w:tr w14:paraId="77E12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ACF49C8">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201</w:t>
            </w:r>
          </w:p>
        </w:tc>
        <w:tc>
          <w:tcPr>
            <w:tcW w:w="567" w:type="dxa"/>
            <w:shd w:val="clear" w:color="auto" w:fill="auto"/>
            <w:vAlign w:val="center"/>
          </w:tcPr>
          <w:p w14:paraId="3D4E3F72">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03</w:t>
            </w:r>
          </w:p>
        </w:tc>
        <w:tc>
          <w:tcPr>
            <w:tcW w:w="567" w:type="dxa"/>
            <w:shd w:val="clear" w:color="auto" w:fill="auto"/>
            <w:vAlign w:val="center"/>
          </w:tcPr>
          <w:p w14:paraId="7DE4BE52">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4B663BAF">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其他政府办公厅（室）及相关机构事务支出</w:t>
            </w:r>
          </w:p>
        </w:tc>
        <w:tc>
          <w:tcPr>
            <w:tcW w:w="2170" w:type="dxa"/>
            <w:shd w:val="clear" w:color="auto" w:fill="auto"/>
            <w:vAlign w:val="center"/>
          </w:tcPr>
          <w:p w14:paraId="2C0C97FE">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托克逊县高标准农田建设项目管护资金</w:t>
            </w:r>
          </w:p>
        </w:tc>
        <w:tc>
          <w:tcPr>
            <w:tcW w:w="950" w:type="dxa"/>
            <w:shd w:val="clear" w:color="auto" w:fill="auto"/>
            <w:vAlign w:val="center"/>
          </w:tcPr>
          <w:p w14:paraId="7A2FC8EE">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10.00</w:t>
            </w:r>
          </w:p>
        </w:tc>
        <w:tc>
          <w:tcPr>
            <w:tcW w:w="720" w:type="dxa"/>
            <w:shd w:val="clear" w:color="auto" w:fill="auto"/>
            <w:vAlign w:val="center"/>
          </w:tcPr>
          <w:p w14:paraId="163C549D">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2386D225">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10.00</w:t>
            </w:r>
          </w:p>
        </w:tc>
        <w:tc>
          <w:tcPr>
            <w:tcW w:w="670" w:type="dxa"/>
            <w:shd w:val="clear" w:color="auto" w:fill="auto"/>
            <w:vAlign w:val="center"/>
          </w:tcPr>
          <w:p w14:paraId="06389762">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44143815">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56B86148">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7A78F752">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0DB501C6">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7411BB81">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67533501">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7E254BFD">
            <w:pPr>
              <w:jc w:val="right"/>
              <w:rPr>
                <w:rFonts w:hint="eastAsia" w:ascii="仿宋_GB2312" w:hAnsi="宋体" w:eastAsia="仿宋_GB2312" w:cs="宋体"/>
                <w:color w:val="auto"/>
                <w:sz w:val="18"/>
                <w:szCs w:val="18"/>
                <w:highlight w:val="none"/>
              </w:rPr>
            </w:pPr>
          </w:p>
        </w:tc>
      </w:tr>
      <w:tr w14:paraId="7F46E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39FB31C">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201</w:t>
            </w:r>
          </w:p>
        </w:tc>
        <w:tc>
          <w:tcPr>
            <w:tcW w:w="567" w:type="dxa"/>
            <w:shd w:val="clear" w:color="auto" w:fill="auto"/>
            <w:vAlign w:val="center"/>
          </w:tcPr>
          <w:p w14:paraId="70A6FEA1">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03</w:t>
            </w:r>
          </w:p>
        </w:tc>
        <w:tc>
          <w:tcPr>
            <w:tcW w:w="567" w:type="dxa"/>
            <w:shd w:val="clear" w:color="auto" w:fill="auto"/>
            <w:vAlign w:val="center"/>
          </w:tcPr>
          <w:p w14:paraId="51834EF0">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35782F1F">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其他政府办公厅（室）及相关机构事务支出</w:t>
            </w:r>
          </w:p>
        </w:tc>
        <w:tc>
          <w:tcPr>
            <w:tcW w:w="2170" w:type="dxa"/>
            <w:shd w:val="clear" w:color="auto" w:fill="auto"/>
            <w:vAlign w:val="center"/>
          </w:tcPr>
          <w:p w14:paraId="5EB47B3F">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2024年夏镇拆迁区域清理垃圾平地费/托财预[2024]1号</w:t>
            </w:r>
          </w:p>
        </w:tc>
        <w:tc>
          <w:tcPr>
            <w:tcW w:w="950" w:type="dxa"/>
            <w:shd w:val="clear" w:color="auto" w:fill="auto"/>
            <w:vAlign w:val="center"/>
          </w:tcPr>
          <w:p w14:paraId="4CE90890">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80.00</w:t>
            </w:r>
          </w:p>
        </w:tc>
        <w:tc>
          <w:tcPr>
            <w:tcW w:w="720" w:type="dxa"/>
            <w:shd w:val="clear" w:color="auto" w:fill="auto"/>
            <w:vAlign w:val="center"/>
          </w:tcPr>
          <w:p w14:paraId="22FA4CA3">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775AD843">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80.00</w:t>
            </w:r>
          </w:p>
        </w:tc>
        <w:tc>
          <w:tcPr>
            <w:tcW w:w="670" w:type="dxa"/>
            <w:shd w:val="clear" w:color="auto" w:fill="auto"/>
            <w:vAlign w:val="center"/>
          </w:tcPr>
          <w:p w14:paraId="73277461">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4BA898C3">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1DF93D7E">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7DB8DDA4">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381BD8BC">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1F567D64">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541517AE">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483A4A73">
            <w:pPr>
              <w:jc w:val="right"/>
              <w:rPr>
                <w:rFonts w:hint="eastAsia" w:ascii="仿宋_GB2312" w:hAnsi="宋体" w:eastAsia="仿宋_GB2312" w:cs="宋体"/>
                <w:color w:val="auto"/>
                <w:sz w:val="18"/>
                <w:szCs w:val="18"/>
                <w:highlight w:val="none"/>
              </w:rPr>
            </w:pPr>
          </w:p>
        </w:tc>
      </w:tr>
      <w:tr w14:paraId="4CA11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E48F495">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201</w:t>
            </w:r>
          </w:p>
        </w:tc>
        <w:tc>
          <w:tcPr>
            <w:tcW w:w="567" w:type="dxa"/>
            <w:shd w:val="clear" w:color="auto" w:fill="auto"/>
            <w:vAlign w:val="center"/>
          </w:tcPr>
          <w:p w14:paraId="2FDBD26B">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32</w:t>
            </w:r>
          </w:p>
        </w:tc>
        <w:tc>
          <w:tcPr>
            <w:tcW w:w="567" w:type="dxa"/>
            <w:shd w:val="clear" w:color="auto" w:fill="auto"/>
            <w:vAlign w:val="center"/>
          </w:tcPr>
          <w:p w14:paraId="1F2427FE">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491EFBF0">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组织事务</w:t>
            </w:r>
          </w:p>
        </w:tc>
        <w:tc>
          <w:tcPr>
            <w:tcW w:w="2170" w:type="dxa"/>
            <w:shd w:val="clear" w:color="auto" w:fill="auto"/>
            <w:vAlign w:val="center"/>
          </w:tcPr>
          <w:p w14:paraId="44B3F6A9">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470A8E61">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184.49</w:t>
            </w:r>
          </w:p>
        </w:tc>
        <w:tc>
          <w:tcPr>
            <w:tcW w:w="720" w:type="dxa"/>
            <w:shd w:val="clear" w:color="auto" w:fill="auto"/>
            <w:vAlign w:val="center"/>
          </w:tcPr>
          <w:p w14:paraId="7B050909">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0B388A65">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184.49</w:t>
            </w:r>
          </w:p>
        </w:tc>
        <w:tc>
          <w:tcPr>
            <w:tcW w:w="670" w:type="dxa"/>
            <w:shd w:val="clear" w:color="auto" w:fill="auto"/>
            <w:vAlign w:val="center"/>
          </w:tcPr>
          <w:p w14:paraId="1321FC5E">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19DB540E">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0E344F84">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07DB37CC">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7FF85377">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74A6EB92">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42A83D3F">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4B426171">
            <w:pPr>
              <w:jc w:val="right"/>
              <w:rPr>
                <w:rFonts w:hint="eastAsia" w:ascii="仿宋_GB2312" w:hAnsi="宋体" w:eastAsia="仿宋_GB2312" w:cs="宋体"/>
                <w:b/>
                <w:color w:val="auto"/>
                <w:sz w:val="18"/>
                <w:szCs w:val="18"/>
                <w:highlight w:val="none"/>
              </w:rPr>
            </w:pPr>
          </w:p>
        </w:tc>
      </w:tr>
      <w:tr w14:paraId="0024F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B1ACE97">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201</w:t>
            </w:r>
          </w:p>
        </w:tc>
        <w:tc>
          <w:tcPr>
            <w:tcW w:w="567" w:type="dxa"/>
            <w:shd w:val="clear" w:color="auto" w:fill="auto"/>
            <w:vAlign w:val="center"/>
          </w:tcPr>
          <w:p w14:paraId="2E745CC2">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32</w:t>
            </w:r>
          </w:p>
        </w:tc>
        <w:tc>
          <w:tcPr>
            <w:tcW w:w="567" w:type="dxa"/>
            <w:shd w:val="clear" w:color="auto" w:fill="auto"/>
            <w:vAlign w:val="center"/>
          </w:tcPr>
          <w:p w14:paraId="41175984">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37D1EB07">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其他组织事务支出</w:t>
            </w:r>
          </w:p>
        </w:tc>
        <w:tc>
          <w:tcPr>
            <w:tcW w:w="2170" w:type="dxa"/>
            <w:shd w:val="clear" w:color="auto" w:fill="auto"/>
            <w:vAlign w:val="center"/>
          </w:tcPr>
          <w:p w14:paraId="0B324FBA">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2024年乡镇基层运转综合业务项目经费</w:t>
            </w:r>
          </w:p>
        </w:tc>
        <w:tc>
          <w:tcPr>
            <w:tcW w:w="950" w:type="dxa"/>
            <w:shd w:val="clear" w:color="auto" w:fill="auto"/>
            <w:vAlign w:val="center"/>
          </w:tcPr>
          <w:p w14:paraId="2429406E">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171.49</w:t>
            </w:r>
          </w:p>
        </w:tc>
        <w:tc>
          <w:tcPr>
            <w:tcW w:w="720" w:type="dxa"/>
            <w:shd w:val="clear" w:color="auto" w:fill="auto"/>
            <w:vAlign w:val="center"/>
          </w:tcPr>
          <w:p w14:paraId="5D9975BB">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6346627E">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171.49</w:t>
            </w:r>
          </w:p>
        </w:tc>
        <w:tc>
          <w:tcPr>
            <w:tcW w:w="670" w:type="dxa"/>
            <w:shd w:val="clear" w:color="auto" w:fill="auto"/>
            <w:vAlign w:val="center"/>
          </w:tcPr>
          <w:p w14:paraId="1E3D7AA1">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379639D2">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19350422">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1EC53D6">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0258F729">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2A0E9F23">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0DFBC0E3">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0E236D4E">
            <w:pPr>
              <w:jc w:val="right"/>
              <w:rPr>
                <w:rFonts w:hint="eastAsia" w:ascii="仿宋_GB2312" w:hAnsi="宋体" w:eastAsia="仿宋_GB2312" w:cs="宋体"/>
                <w:color w:val="auto"/>
                <w:sz w:val="18"/>
                <w:szCs w:val="18"/>
                <w:highlight w:val="none"/>
              </w:rPr>
            </w:pPr>
          </w:p>
        </w:tc>
      </w:tr>
      <w:tr w14:paraId="3940A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5FAE9A0">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201</w:t>
            </w:r>
          </w:p>
        </w:tc>
        <w:tc>
          <w:tcPr>
            <w:tcW w:w="567" w:type="dxa"/>
            <w:shd w:val="clear" w:color="auto" w:fill="auto"/>
            <w:vAlign w:val="center"/>
          </w:tcPr>
          <w:p w14:paraId="25E15E85">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32</w:t>
            </w:r>
          </w:p>
        </w:tc>
        <w:tc>
          <w:tcPr>
            <w:tcW w:w="567" w:type="dxa"/>
            <w:shd w:val="clear" w:color="auto" w:fill="auto"/>
            <w:vAlign w:val="center"/>
          </w:tcPr>
          <w:p w14:paraId="51F3C971">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1083C593">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其他组织事务支出</w:t>
            </w:r>
          </w:p>
        </w:tc>
        <w:tc>
          <w:tcPr>
            <w:tcW w:w="2170" w:type="dxa"/>
            <w:shd w:val="clear" w:color="auto" w:fill="auto"/>
            <w:vAlign w:val="center"/>
          </w:tcPr>
          <w:p w14:paraId="2A3F63DB">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2024年服务群众、第一书记和访惠聚为民办事综合经费县级资金/托财预[2024]1号</w:t>
            </w:r>
          </w:p>
        </w:tc>
        <w:tc>
          <w:tcPr>
            <w:tcW w:w="950" w:type="dxa"/>
            <w:shd w:val="clear" w:color="auto" w:fill="auto"/>
            <w:vAlign w:val="center"/>
          </w:tcPr>
          <w:p w14:paraId="5CE69F06">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13.00</w:t>
            </w:r>
          </w:p>
        </w:tc>
        <w:tc>
          <w:tcPr>
            <w:tcW w:w="720" w:type="dxa"/>
            <w:shd w:val="clear" w:color="auto" w:fill="auto"/>
            <w:vAlign w:val="center"/>
          </w:tcPr>
          <w:p w14:paraId="166F9A8D">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5288BFE1">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13.00</w:t>
            </w:r>
          </w:p>
        </w:tc>
        <w:tc>
          <w:tcPr>
            <w:tcW w:w="670" w:type="dxa"/>
            <w:shd w:val="clear" w:color="auto" w:fill="auto"/>
            <w:vAlign w:val="center"/>
          </w:tcPr>
          <w:p w14:paraId="6335FE77">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970125E">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4B7D72A5">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6A3FD42">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7C37943B">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7B3E91AB">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2A673F3D">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55F1D336">
            <w:pPr>
              <w:jc w:val="right"/>
              <w:rPr>
                <w:rFonts w:hint="eastAsia" w:ascii="仿宋_GB2312" w:hAnsi="宋体" w:eastAsia="仿宋_GB2312" w:cs="宋体"/>
                <w:color w:val="auto"/>
                <w:sz w:val="18"/>
                <w:szCs w:val="18"/>
                <w:highlight w:val="none"/>
              </w:rPr>
            </w:pPr>
          </w:p>
        </w:tc>
      </w:tr>
      <w:tr w14:paraId="13176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03F19FF">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207</w:t>
            </w:r>
          </w:p>
        </w:tc>
        <w:tc>
          <w:tcPr>
            <w:tcW w:w="567" w:type="dxa"/>
            <w:shd w:val="clear" w:color="auto" w:fill="auto"/>
            <w:vAlign w:val="center"/>
          </w:tcPr>
          <w:p w14:paraId="0FD4FB4B">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78B933CD">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74053996">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文化旅游体育与传媒支出</w:t>
            </w:r>
          </w:p>
        </w:tc>
        <w:tc>
          <w:tcPr>
            <w:tcW w:w="2170" w:type="dxa"/>
            <w:shd w:val="clear" w:color="auto" w:fill="auto"/>
            <w:vAlign w:val="center"/>
          </w:tcPr>
          <w:p w14:paraId="077F1420">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3133C101">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720" w:type="dxa"/>
            <w:shd w:val="clear" w:color="auto" w:fill="auto"/>
            <w:vAlign w:val="center"/>
          </w:tcPr>
          <w:p w14:paraId="298011BD">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3135595A">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670" w:type="dxa"/>
            <w:shd w:val="clear" w:color="auto" w:fill="auto"/>
            <w:vAlign w:val="center"/>
          </w:tcPr>
          <w:p w14:paraId="66B1956E">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45BE7E98">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380B5AB2">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26A33176">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5DAD4AB1">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5C17456F">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03CFAB10">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50E24254">
            <w:pPr>
              <w:jc w:val="right"/>
              <w:rPr>
                <w:rFonts w:hint="eastAsia" w:ascii="仿宋_GB2312" w:hAnsi="宋体" w:eastAsia="仿宋_GB2312" w:cs="宋体"/>
                <w:b/>
                <w:color w:val="auto"/>
                <w:sz w:val="18"/>
                <w:szCs w:val="18"/>
                <w:highlight w:val="none"/>
              </w:rPr>
            </w:pPr>
          </w:p>
        </w:tc>
      </w:tr>
      <w:tr w14:paraId="10C09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512CE54">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207</w:t>
            </w:r>
          </w:p>
        </w:tc>
        <w:tc>
          <w:tcPr>
            <w:tcW w:w="567" w:type="dxa"/>
            <w:shd w:val="clear" w:color="auto" w:fill="auto"/>
            <w:vAlign w:val="center"/>
          </w:tcPr>
          <w:p w14:paraId="3D822037">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01</w:t>
            </w:r>
          </w:p>
        </w:tc>
        <w:tc>
          <w:tcPr>
            <w:tcW w:w="567" w:type="dxa"/>
            <w:shd w:val="clear" w:color="auto" w:fill="auto"/>
            <w:vAlign w:val="center"/>
          </w:tcPr>
          <w:p w14:paraId="441AC48F">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51F36EFA">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文化和旅游</w:t>
            </w:r>
          </w:p>
        </w:tc>
        <w:tc>
          <w:tcPr>
            <w:tcW w:w="2170" w:type="dxa"/>
            <w:shd w:val="clear" w:color="auto" w:fill="auto"/>
            <w:vAlign w:val="center"/>
          </w:tcPr>
          <w:p w14:paraId="02F53C2C">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1512252D">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720" w:type="dxa"/>
            <w:shd w:val="clear" w:color="auto" w:fill="auto"/>
            <w:vAlign w:val="center"/>
          </w:tcPr>
          <w:p w14:paraId="7428E3DF">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5FBADF84">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670" w:type="dxa"/>
            <w:shd w:val="clear" w:color="auto" w:fill="auto"/>
            <w:vAlign w:val="center"/>
          </w:tcPr>
          <w:p w14:paraId="1F1DAE63">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50B7C0DD">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346EC144">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17F92586">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4C2134A9">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30EE0CF7">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377423D7">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7D8FCD36">
            <w:pPr>
              <w:jc w:val="right"/>
              <w:rPr>
                <w:rFonts w:hint="eastAsia" w:ascii="仿宋_GB2312" w:hAnsi="宋体" w:eastAsia="仿宋_GB2312" w:cs="宋体"/>
                <w:b/>
                <w:color w:val="auto"/>
                <w:sz w:val="18"/>
                <w:szCs w:val="18"/>
                <w:highlight w:val="none"/>
              </w:rPr>
            </w:pPr>
          </w:p>
        </w:tc>
      </w:tr>
      <w:tr w14:paraId="31CE9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74F90B9">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207</w:t>
            </w:r>
          </w:p>
        </w:tc>
        <w:tc>
          <w:tcPr>
            <w:tcW w:w="567" w:type="dxa"/>
            <w:shd w:val="clear" w:color="auto" w:fill="auto"/>
            <w:vAlign w:val="center"/>
          </w:tcPr>
          <w:p w14:paraId="526FF3C1">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2BE71831">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5B97EAEA">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其他文化和旅游支出</w:t>
            </w:r>
          </w:p>
        </w:tc>
        <w:tc>
          <w:tcPr>
            <w:tcW w:w="2170" w:type="dxa"/>
            <w:shd w:val="clear" w:color="auto" w:fill="auto"/>
            <w:vAlign w:val="center"/>
          </w:tcPr>
          <w:p w14:paraId="6E1BE80D">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2024年自治区公共图书馆 美术馆 文化馆 （站）免费开放补助资金吐市财文[2023]91号</w:t>
            </w:r>
          </w:p>
        </w:tc>
        <w:tc>
          <w:tcPr>
            <w:tcW w:w="950" w:type="dxa"/>
            <w:shd w:val="clear" w:color="auto" w:fill="auto"/>
            <w:vAlign w:val="center"/>
          </w:tcPr>
          <w:p w14:paraId="3FA21AC8">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0.70</w:t>
            </w:r>
          </w:p>
        </w:tc>
        <w:tc>
          <w:tcPr>
            <w:tcW w:w="720" w:type="dxa"/>
            <w:shd w:val="clear" w:color="auto" w:fill="auto"/>
            <w:vAlign w:val="center"/>
          </w:tcPr>
          <w:p w14:paraId="48EA3F66">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5D8F169A">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0.70</w:t>
            </w:r>
          </w:p>
        </w:tc>
        <w:tc>
          <w:tcPr>
            <w:tcW w:w="670" w:type="dxa"/>
            <w:shd w:val="clear" w:color="auto" w:fill="auto"/>
            <w:vAlign w:val="center"/>
          </w:tcPr>
          <w:p w14:paraId="5562F706">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50AB7C4B">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5DCC1E4A">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7AB2DCF0">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3AD2DE25">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46A10E21">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2BA7D5EA">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60C64840">
            <w:pPr>
              <w:jc w:val="right"/>
              <w:rPr>
                <w:rFonts w:hint="eastAsia" w:ascii="仿宋_GB2312" w:hAnsi="宋体" w:eastAsia="仿宋_GB2312" w:cs="宋体"/>
                <w:color w:val="auto"/>
                <w:sz w:val="18"/>
                <w:szCs w:val="18"/>
                <w:highlight w:val="none"/>
              </w:rPr>
            </w:pPr>
          </w:p>
        </w:tc>
      </w:tr>
      <w:tr w14:paraId="7790F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E387480">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207</w:t>
            </w:r>
          </w:p>
        </w:tc>
        <w:tc>
          <w:tcPr>
            <w:tcW w:w="567" w:type="dxa"/>
            <w:shd w:val="clear" w:color="auto" w:fill="auto"/>
            <w:vAlign w:val="center"/>
          </w:tcPr>
          <w:p w14:paraId="36DA351B">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6C342825">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27F4FD64">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其他文化和旅游支出</w:t>
            </w:r>
          </w:p>
        </w:tc>
        <w:tc>
          <w:tcPr>
            <w:tcW w:w="2170" w:type="dxa"/>
            <w:shd w:val="clear" w:color="auto" w:fill="auto"/>
            <w:vAlign w:val="center"/>
          </w:tcPr>
          <w:p w14:paraId="7CA9B92B">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2024年中央公共图书馆 美术馆 文化馆（站）免费开放补助资金/吐市财文[2023]105号</w:t>
            </w:r>
          </w:p>
        </w:tc>
        <w:tc>
          <w:tcPr>
            <w:tcW w:w="950" w:type="dxa"/>
            <w:shd w:val="clear" w:color="auto" w:fill="auto"/>
            <w:vAlign w:val="center"/>
          </w:tcPr>
          <w:p w14:paraId="1631B0A4">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3.60</w:t>
            </w:r>
          </w:p>
        </w:tc>
        <w:tc>
          <w:tcPr>
            <w:tcW w:w="720" w:type="dxa"/>
            <w:shd w:val="clear" w:color="auto" w:fill="auto"/>
            <w:vAlign w:val="center"/>
          </w:tcPr>
          <w:p w14:paraId="0B524D89">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6F753EF5">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3.60</w:t>
            </w:r>
          </w:p>
        </w:tc>
        <w:tc>
          <w:tcPr>
            <w:tcW w:w="670" w:type="dxa"/>
            <w:shd w:val="clear" w:color="auto" w:fill="auto"/>
            <w:vAlign w:val="center"/>
          </w:tcPr>
          <w:p w14:paraId="7FFD3410">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FC33BC8">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6FD925C5">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788AE6A8">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03BFB10C">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6BF7D021">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1CF879BA">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0362923E">
            <w:pPr>
              <w:jc w:val="right"/>
              <w:rPr>
                <w:rFonts w:hint="eastAsia" w:ascii="仿宋_GB2312" w:hAnsi="宋体" w:eastAsia="仿宋_GB2312" w:cs="宋体"/>
                <w:color w:val="auto"/>
                <w:sz w:val="18"/>
                <w:szCs w:val="18"/>
                <w:highlight w:val="none"/>
              </w:rPr>
            </w:pPr>
          </w:p>
        </w:tc>
      </w:tr>
      <w:tr w14:paraId="497AF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EFE7B6E">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213</w:t>
            </w:r>
          </w:p>
        </w:tc>
        <w:tc>
          <w:tcPr>
            <w:tcW w:w="567" w:type="dxa"/>
            <w:shd w:val="clear" w:color="auto" w:fill="auto"/>
            <w:vAlign w:val="center"/>
          </w:tcPr>
          <w:p w14:paraId="53D1DF7C">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35777E8D">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443EAD48">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农林水支出</w:t>
            </w:r>
          </w:p>
        </w:tc>
        <w:tc>
          <w:tcPr>
            <w:tcW w:w="2170" w:type="dxa"/>
            <w:shd w:val="clear" w:color="auto" w:fill="auto"/>
            <w:vAlign w:val="center"/>
          </w:tcPr>
          <w:p w14:paraId="338A76A1">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61F5BF4D">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1663.65</w:t>
            </w:r>
          </w:p>
        </w:tc>
        <w:tc>
          <w:tcPr>
            <w:tcW w:w="720" w:type="dxa"/>
            <w:shd w:val="clear" w:color="auto" w:fill="auto"/>
            <w:vAlign w:val="center"/>
          </w:tcPr>
          <w:p w14:paraId="2BB8CB62">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6B5F4358">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194.22</w:t>
            </w:r>
          </w:p>
        </w:tc>
        <w:tc>
          <w:tcPr>
            <w:tcW w:w="670" w:type="dxa"/>
            <w:shd w:val="clear" w:color="auto" w:fill="auto"/>
            <w:vAlign w:val="center"/>
          </w:tcPr>
          <w:p w14:paraId="40A77184">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38.81</w:t>
            </w:r>
          </w:p>
        </w:tc>
        <w:tc>
          <w:tcPr>
            <w:tcW w:w="710" w:type="dxa"/>
            <w:shd w:val="clear" w:color="auto" w:fill="auto"/>
            <w:vAlign w:val="center"/>
          </w:tcPr>
          <w:p w14:paraId="72BABA2E">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00855FC4">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17B788CB">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1430.62</w:t>
            </w:r>
          </w:p>
        </w:tc>
        <w:tc>
          <w:tcPr>
            <w:tcW w:w="790" w:type="dxa"/>
            <w:shd w:val="clear" w:color="auto" w:fill="auto"/>
            <w:vAlign w:val="center"/>
          </w:tcPr>
          <w:p w14:paraId="77079C20">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79FD6ECC">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0A907163">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625A9E62">
            <w:pPr>
              <w:jc w:val="right"/>
              <w:rPr>
                <w:rFonts w:hint="eastAsia" w:ascii="仿宋_GB2312" w:hAnsi="宋体" w:eastAsia="仿宋_GB2312" w:cs="宋体"/>
                <w:b/>
                <w:color w:val="auto"/>
                <w:sz w:val="18"/>
                <w:szCs w:val="18"/>
                <w:highlight w:val="none"/>
              </w:rPr>
            </w:pPr>
          </w:p>
        </w:tc>
      </w:tr>
      <w:tr w14:paraId="41669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C7CF103">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213</w:t>
            </w:r>
          </w:p>
        </w:tc>
        <w:tc>
          <w:tcPr>
            <w:tcW w:w="567" w:type="dxa"/>
            <w:shd w:val="clear" w:color="auto" w:fill="auto"/>
            <w:vAlign w:val="center"/>
          </w:tcPr>
          <w:p w14:paraId="3036A94D">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01</w:t>
            </w:r>
          </w:p>
        </w:tc>
        <w:tc>
          <w:tcPr>
            <w:tcW w:w="567" w:type="dxa"/>
            <w:shd w:val="clear" w:color="auto" w:fill="auto"/>
            <w:vAlign w:val="center"/>
          </w:tcPr>
          <w:p w14:paraId="3C09C511">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5DD9EBB3">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农业农村</w:t>
            </w:r>
          </w:p>
        </w:tc>
        <w:tc>
          <w:tcPr>
            <w:tcW w:w="2170" w:type="dxa"/>
            <w:shd w:val="clear" w:color="auto" w:fill="auto"/>
            <w:vAlign w:val="center"/>
          </w:tcPr>
          <w:p w14:paraId="0C3419A8">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45C8FD86">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289.20</w:t>
            </w:r>
          </w:p>
        </w:tc>
        <w:tc>
          <w:tcPr>
            <w:tcW w:w="720" w:type="dxa"/>
            <w:shd w:val="clear" w:color="auto" w:fill="auto"/>
            <w:vAlign w:val="center"/>
          </w:tcPr>
          <w:p w14:paraId="4AB2E00F">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4B4A8C3F">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44.22</w:t>
            </w:r>
          </w:p>
        </w:tc>
        <w:tc>
          <w:tcPr>
            <w:tcW w:w="670" w:type="dxa"/>
            <w:shd w:val="clear" w:color="auto" w:fill="auto"/>
            <w:vAlign w:val="center"/>
          </w:tcPr>
          <w:p w14:paraId="05F31CD7">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5AA61050">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2FCCAD59">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5A22F277">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244.98</w:t>
            </w:r>
          </w:p>
        </w:tc>
        <w:tc>
          <w:tcPr>
            <w:tcW w:w="790" w:type="dxa"/>
            <w:shd w:val="clear" w:color="auto" w:fill="auto"/>
            <w:vAlign w:val="center"/>
          </w:tcPr>
          <w:p w14:paraId="09BCB5D8">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2798E78D">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2FF7DC06">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52C096D0">
            <w:pPr>
              <w:jc w:val="right"/>
              <w:rPr>
                <w:rFonts w:hint="eastAsia" w:ascii="仿宋_GB2312" w:hAnsi="宋体" w:eastAsia="仿宋_GB2312" w:cs="宋体"/>
                <w:b/>
                <w:color w:val="auto"/>
                <w:sz w:val="18"/>
                <w:szCs w:val="18"/>
                <w:highlight w:val="none"/>
              </w:rPr>
            </w:pPr>
          </w:p>
        </w:tc>
      </w:tr>
      <w:tr w14:paraId="0AFB8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6FF3EBF">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5916D650">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5C28AC5A">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22</w:t>
            </w:r>
          </w:p>
        </w:tc>
        <w:tc>
          <w:tcPr>
            <w:tcW w:w="2321" w:type="dxa"/>
            <w:shd w:val="clear" w:color="auto" w:fill="auto"/>
            <w:vAlign w:val="center"/>
          </w:tcPr>
          <w:p w14:paraId="1F68EB1D">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农业生产发展</w:t>
            </w:r>
          </w:p>
        </w:tc>
        <w:tc>
          <w:tcPr>
            <w:tcW w:w="2170" w:type="dxa"/>
            <w:shd w:val="clear" w:color="auto" w:fill="auto"/>
            <w:vAlign w:val="center"/>
          </w:tcPr>
          <w:p w14:paraId="17107906">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托克逊县高效节能日光智能温室示范建设项目（2024三农领域）</w:t>
            </w:r>
          </w:p>
        </w:tc>
        <w:tc>
          <w:tcPr>
            <w:tcW w:w="950" w:type="dxa"/>
            <w:shd w:val="clear" w:color="auto" w:fill="auto"/>
            <w:vAlign w:val="center"/>
          </w:tcPr>
          <w:p w14:paraId="6DFFAB93">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239.98</w:t>
            </w:r>
          </w:p>
        </w:tc>
        <w:tc>
          <w:tcPr>
            <w:tcW w:w="720" w:type="dxa"/>
            <w:shd w:val="clear" w:color="auto" w:fill="auto"/>
            <w:vAlign w:val="center"/>
          </w:tcPr>
          <w:p w14:paraId="046622CA">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5D514093">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11273327">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7E21A4A">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2817486C">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0423246">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239.98</w:t>
            </w:r>
          </w:p>
        </w:tc>
        <w:tc>
          <w:tcPr>
            <w:tcW w:w="790" w:type="dxa"/>
            <w:shd w:val="clear" w:color="auto" w:fill="auto"/>
            <w:vAlign w:val="center"/>
          </w:tcPr>
          <w:p w14:paraId="268F7582">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689BBA0A">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393D0C37">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760A7A1C">
            <w:pPr>
              <w:jc w:val="right"/>
              <w:rPr>
                <w:rFonts w:hint="eastAsia" w:ascii="仿宋_GB2312" w:hAnsi="宋体" w:eastAsia="仿宋_GB2312" w:cs="宋体"/>
                <w:color w:val="auto"/>
                <w:sz w:val="18"/>
                <w:szCs w:val="18"/>
                <w:highlight w:val="none"/>
              </w:rPr>
            </w:pPr>
          </w:p>
        </w:tc>
      </w:tr>
      <w:tr w14:paraId="709B1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E5445B8">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32039F7A">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5009DA12">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22</w:t>
            </w:r>
          </w:p>
        </w:tc>
        <w:tc>
          <w:tcPr>
            <w:tcW w:w="2321" w:type="dxa"/>
            <w:shd w:val="clear" w:color="auto" w:fill="auto"/>
            <w:vAlign w:val="center"/>
          </w:tcPr>
          <w:p w14:paraId="24FFBAB5">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农业生产发展</w:t>
            </w:r>
          </w:p>
        </w:tc>
        <w:tc>
          <w:tcPr>
            <w:tcW w:w="2170" w:type="dxa"/>
            <w:shd w:val="clear" w:color="auto" w:fill="auto"/>
            <w:vAlign w:val="center"/>
          </w:tcPr>
          <w:p w14:paraId="01AA8740">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2024年农机安全监理能力建设/吐市财农[2023]33号</w:t>
            </w:r>
          </w:p>
        </w:tc>
        <w:tc>
          <w:tcPr>
            <w:tcW w:w="950" w:type="dxa"/>
            <w:shd w:val="clear" w:color="auto" w:fill="auto"/>
            <w:vAlign w:val="center"/>
          </w:tcPr>
          <w:p w14:paraId="06135F65">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5.00</w:t>
            </w:r>
          </w:p>
        </w:tc>
        <w:tc>
          <w:tcPr>
            <w:tcW w:w="720" w:type="dxa"/>
            <w:shd w:val="clear" w:color="auto" w:fill="auto"/>
            <w:vAlign w:val="center"/>
          </w:tcPr>
          <w:p w14:paraId="303F6190">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0A8EA0CE">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1CBBBEB7">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69903354">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5C0E1297">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2EC10C3">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5.00</w:t>
            </w:r>
          </w:p>
        </w:tc>
        <w:tc>
          <w:tcPr>
            <w:tcW w:w="790" w:type="dxa"/>
            <w:shd w:val="clear" w:color="auto" w:fill="auto"/>
            <w:vAlign w:val="center"/>
          </w:tcPr>
          <w:p w14:paraId="554BBD83">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55B23F07">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3228D3B9">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634F346D">
            <w:pPr>
              <w:jc w:val="right"/>
              <w:rPr>
                <w:rFonts w:hint="eastAsia" w:ascii="仿宋_GB2312" w:hAnsi="宋体" w:eastAsia="仿宋_GB2312" w:cs="宋体"/>
                <w:color w:val="auto"/>
                <w:sz w:val="18"/>
                <w:szCs w:val="18"/>
                <w:highlight w:val="none"/>
              </w:rPr>
            </w:pPr>
          </w:p>
        </w:tc>
      </w:tr>
      <w:tr w14:paraId="64BC4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936F680">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1C9B3EC8">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0AC42D91">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2314BBEA">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其他农业农村支出</w:t>
            </w:r>
          </w:p>
        </w:tc>
        <w:tc>
          <w:tcPr>
            <w:tcW w:w="2170" w:type="dxa"/>
            <w:shd w:val="clear" w:color="auto" w:fill="auto"/>
            <w:vAlign w:val="center"/>
          </w:tcPr>
          <w:p w14:paraId="6D79C83C">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2024年乡村振兴平台延伸移动应用项目</w:t>
            </w:r>
          </w:p>
        </w:tc>
        <w:tc>
          <w:tcPr>
            <w:tcW w:w="950" w:type="dxa"/>
            <w:shd w:val="clear" w:color="auto" w:fill="auto"/>
            <w:vAlign w:val="center"/>
          </w:tcPr>
          <w:p w14:paraId="7403A9E5">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0.82</w:t>
            </w:r>
          </w:p>
        </w:tc>
        <w:tc>
          <w:tcPr>
            <w:tcW w:w="720" w:type="dxa"/>
            <w:shd w:val="clear" w:color="auto" w:fill="auto"/>
            <w:vAlign w:val="center"/>
          </w:tcPr>
          <w:p w14:paraId="4B999905">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5E904522">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0.82</w:t>
            </w:r>
          </w:p>
        </w:tc>
        <w:tc>
          <w:tcPr>
            <w:tcW w:w="670" w:type="dxa"/>
            <w:shd w:val="clear" w:color="auto" w:fill="auto"/>
            <w:vAlign w:val="center"/>
          </w:tcPr>
          <w:p w14:paraId="5FB90DE7">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59574DFA">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055761B7">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044C608F">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0120EE79">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676944FD">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4C887E1E">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2B5B32E5">
            <w:pPr>
              <w:jc w:val="right"/>
              <w:rPr>
                <w:rFonts w:hint="eastAsia" w:ascii="仿宋_GB2312" w:hAnsi="宋体" w:eastAsia="仿宋_GB2312" w:cs="宋体"/>
                <w:color w:val="auto"/>
                <w:sz w:val="18"/>
                <w:szCs w:val="18"/>
                <w:highlight w:val="none"/>
              </w:rPr>
            </w:pPr>
          </w:p>
        </w:tc>
      </w:tr>
      <w:tr w14:paraId="6F7D8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6117CDC">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07EFC3D7">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1438C043">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603483CF">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其他农业农村支出</w:t>
            </w:r>
          </w:p>
        </w:tc>
        <w:tc>
          <w:tcPr>
            <w:tcW w:w="2170" w:type="dxa"/>
            <w:shd w:val="clear" w:color="auto" w:fill="auto"/>
            <w:vAlign w:val="center"/>
          </w:tcPr>
          <w:p w14:paraId="59B18240">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2024年乡村治理积分制工作经费</w:t>
            </w:r>
          </w:p>
        </w:tc>
        <w:tc>
          <w:tcPr>
            <w:tcW w:w="950" w:type="dxa"/>
            <w:shd w:val="clear" w:color="auto" w:fill="auto"/>
            <w:vAlign w:val="center"/>
          </w:tcPr>
          <w:p w14:paraId="09DEBA3A">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43.40</w:t>
            </w:r>
          </w:p>
        </w:tc>
        <w:tc>
          <w:tcPr>
            <w:tcW w:w="720" w:type="dxa"/>
            <w:shd w:val="clear" w:color="auto" w:fill="auto"/>
            <w:vAlign w:val="center"/>
          </w:tcPr>
          <w:p w14:paraId="409B08E7">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16B16AD9">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43.40</w:t>
            </w:r>
          </w:p>
        </w:tc>
        <w:tc>
          <w:tcPr>
            <w:tcW w:w="670" w:type="dxa"/>
            <w:shd w:val="clear" w:color="auto" w:fill="auto"/>
            <w:vAlign w:val="center"/>
          </w:tcPr>
          <w:p w14:paraId="2F5CD402">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173E2E04">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47780866">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62E70CB1">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54DEC1C2">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00BC190E">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4B19DEF0">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3A8A8783">
            <w:pPr>
              <w:jc w:val="right"/>
              <w:rPr>
                <w:rFonts w:hint="eastAsia" w:ascii="仿宋_GB2312" w:hAnsi="宋体" w:eastAsia="仿宋_GB2312" w:cs="宋体"/>
                <w:color w:val="auto"/>
                <w:sz w:val="18"/>
                <w:szCs w:val="18"/>
                <w:highlight w:val="none"/>
              </w:rPr>
            </w:pPr>
          </w:p>
        </w:tc>
      </w:tr>
      <w:tr w14:paraId="4E16A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DDFF888">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213</w:t>
            </w:r>
          </w:p>
        </w:tc>
        <w:tc>
          <w:tcPr>
            <w:tcW w:w="567" w:type="dxa"/>
            <w:shd w:val="clear" w:color="auto" w:fill="auto"/>
            <w:vAlign w:val="center"/>
          </w:tcPr>
          <w:p w14:paraId="544E3CC4">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02</w:t>
            </w:r>
          </w:p>
        </w:tc>
        <w:tc>
          <w:tcPr>
            <w:tcW w:w="567" w:type="dxa"/>
            <w:shd w:val="clear" w:color="auto" w:fill="auto"/>
            <w:vAlign w:val="center"/>
          </w:tcPr>
          <w:p w14:paraId="587E105B">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77465523">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林业和草原</w:t>
            </w:r>
          </w:p>
        </w:tc>
        <w:tc>
          <w:tcPr>
            <w:tcW w:w="2170" w:type="dxa"/>
            <w:shd w:val="clear" w:color="auto" w:fill="auto"/>
            <w:vAlign w:val="center"/>
          </w:tcPr>
          <w:p w14:paraId="603D1700">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22A83B6F">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123.42</w:t>
            </w:r>
          </w:p>
        </w:tc>
        <w:tc>
          <w:tcPr>
            <w:tcW w:w="720" w:type="dxa"/>
            <w:shd w:val="clear" w:color="auto" w:fill="auto"/>
            <w:vAlign w:val="center"/>
          </w:tcPr>
          <w:p w14:paraId="2AFCE266">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42862B10">
            <w:pPr>
              <w:jc w:val="right"/>
              <w:rPr>
                <w:rFonts w:hint="eastAsia" w:ascii="仿宋_GB2312" w:hAnsi="宋体" w:eastAsia="仿宋_GB2312" w:cs="宋体"/>
                <w:b/>
                <w:color w:val="auto"/>
                <w:sz w:val="18"/>
                <w:szCs w:val="18"/>
                <w:highlight w:val="none"/>
              </w:rPr>
            </w:pPr>
          </w:p>
        </w:tc>
        <w:tc>
          <w:tcPr>
            <w:tcW w:w="670" w:type="dxa"/>
            <w:shd w:val="clear" w:color="auto" w:fill="auto"/>
            <w:vAlign w:val="center"/>
          </w:tcPr>
          <w:p w14:paraId="302ECDA5">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0E93FBB3">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5E2BC3D0">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5003EED5">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123.42</w:t>
            </w:r>
          </w:p>
        </w:tc>
        <w:tc>
          <w:tcPr>
            <w:tcW w:w="790" w:type="dxa"/>
            <w:shd w:val="clear" w:color="auto" w:fill="auto"/>
            <w:vAlign w:val="center"/>
          </w:tcPr>
          <w:p w14:paraId="41EE4D47">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6E1765D8">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12AB137F">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4817A4B6">
            <w:pPr>
              <w:jc w:val="right"/>
              <w:rPr>
                <w:rFonts w:hint="eastAsia" w:ascii="仿宋_GB2312" w:hAnsi="宋体" w:eastAsia="仿宋_GB2312" w:cs="宋体"/>
                <w:b/>
                <w:color w:val="auto"/>
                <w:sz w:val="18"/>
                <w:szCs w:val="18"/>
                <w:highlight w:val="none"/>
              </w:rPr>
            </w:pPr>
          </w:p>
        </w:tc>
      </w:tr>
      <w:tr w14:paraId="45FBB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747B815">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756DD657">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02</w:t>
            </w:r>
          </w:p>
        </w:tc>
        <w:tc>
          <w:tcPr>
            <w:tcW w:w="567" w:type="dxa"/>
            <w:shd w:val="clear" w:color="auto" w:fill="auto"/>
            <w:vAlign w:val="center"/>
          </w:tcPr>
          <w:p w14:paraId="11C4CA35">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458E1DCF">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其他林业和草原支出</w:t>
            </w:r>
          </w:p>
        </w:tc>
        <w:tc>
          <w:tcPr>
            <w:tcW w:w="2170" w:type="dxa"/>
            <w:shd w:val="clear" w:color="auto" w:fill="auto"/>
            <w:vAlign w:val="center"/>
          </w:tcPr>
          <w:p w14:paraId="781A5DC5">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托克逊县温室大棚智能提质增效、智能技术改造项目（2024三农领域）</w:t>
            </w:r>
          </w:p>
        </w:tc>
        <w:tc>
          <w:tcPr>
            <w:tcW w:w="950" w:type="dxa"/>
            <w:shd w:val="clear" w:color="auto" w:fill="auto"/>
            <w:vAlign w:val="center"/>
          </w:tcPr>
          <w:p w14:paraId="268C4B06">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123.42</w:t>
            </w:r>
          </w:p>
        </w:tc>
        <w:tc>
          <w:tcPr>
            <w:tcW w:w="720" w:type="dxa"/>
            <w:shd w:val="clear" w:color="auto" w:fill="auto"/>
            <w:vAlign w:val="center"/>
          </w:tcPr>
          <w:p w14:paraId="6F26F3C7">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446307E3">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26326D34">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77942048">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08A7536F">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163884BF">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123.42</w:t>
            </w:r>
          </w:p>
        </w:tc>
        <w:tc>
          <w:tcPr>
            <w:tcW w:w="790" w:type="dxa"/>
            <w:shd w:val="clear" w:color="auto" w:fill="auto"/>
            <w:vAlign w:val="center"/>
          </w:tcPr>
          <w:p w14:paraId="11494870">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436CBB3E">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3D580919">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7561DA2C">
            <w:pPr>
              <w:jc w:val="right"/>
              <w:rPr>
                <w:rFonts w:hint="eastAsia" w:ascii="仿宋_GB2312" w:hAnsi="宋体" w:eastAsia="仿宋_GB2312" w:cs="宋体"/>
                <w:color w:val="auto"/>
                <w:sz w:val="18"/>
                <w:szCs w:val="18"/>
                <w:highlight w:val="none"/>
              </w:rPr>
            </w:pPr>
          </w:p>
        </w:tc>
      </w:tr>
      <w:tr w14:paraId="40E4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5D658A3">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213</w:t>
            </w:r>
          </w:p>
        </w:tc>
        <w:tc>
          <w:tcPr>
            <w:tcW w:w="567" w:type="dxa"/>
            <w:shd w:val="clear" w:color="auto" w:fill="auto"/>
            <w:vAlign w:val="center"/>
          </w:tcPr>
          <w:p w14:paraId="6B134712">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05</w:t>
            </w:r>
          </w:p>
        </w:tc>
        <w:tc>
          <w:tcPr>
            <w:tcW w:w="567" w:type="dxa"/>
            <w:shd w:val="clear" w:color="auto" w:fill="auto"/>
            <w:vAlign w:val="center"/>
          </w:tcPr>
          <w:p w14:paraId="5D9A5FEB">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065EA73F">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巩固脱贫攻坚成果衔接乡村振兴</w:t>
            </w:r>
          </w:p>
        </w:tc>
        <w:tc>
          <w:tcPr>
            <w:tcW w:w="2170" w:type="dxa"/>
            <w:shd w:val="clear" w:color="auto" w:fill="auto"/>
            <w:vAlign w:val="center"/>
          </w:tcPr>
          <w:p w14:paraId="7842CC70">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35A9D980">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1251.03</w:t>
            </w:r>
          </w:p>
        </w:tc>
        <w:tc>
          <w:tcPr>
            <w:tcW w:w="720" w:type="dxa"/>
            <w:shd w:val="clear" w:color="auto" w:fill="auto"/>
            <w:vAlign w:val="center"/>
          </w:tcPr>
          <w:p w14:paraId="5009E43B">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26859862">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150.00</w:t>
            </w:r>
          </w:p>
        </w:tc>
        <w:tc>
          <w:tcPr>
            <w:tcW w:w="670" w:type="dxa"/>
            <w:shd w:val="clear" w:color="auto" w:fill="auto"/>
            <w:vAlign w:val="center"/>
          </w:tcPr>
          <w:p w14:paraId="6E339F1F">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38.81</w:t>
            </w:r>
          </w:p>
        </w:tc>
        <w:tc>
          <w:tcPr>
            <w:tcW w:w="710" w:type="dxa"/>
            <w:shd w:val="clear" w:color="auto" w:fill="auto"/>
            <w:vAlign w:val="center"/>
          </w:tcPr>
          <w:p w14:paraId="4D6C58F4">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509D69AC">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41EBCDF1">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1062.22</w:t>
            </w:r>
          </w:p>
        </w:tc>
        <w:tc>
          <w:tcPr>
            <w:tcW w:w="790" w:type="dxa"/>
            <w:shd w:val="clear" w:color="auto" w:fill="auto"/>
            <w:vAlign w:val="center"/>
          </w:tcPr>
          <w:p w14:paraId="0E4863F4">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0A2F5379">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54A1F58A">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64558BE4">
            <w:pPr>
              <w:jc w:val="right"/>
              <w:rPr>
                <w:rFonts w:hint="eastAsia" w:ascii="仿宋_GB2312" w:hAnsi="宋体" w:eastAsia="仿宋_GB2312" w:cs="宋体"/>
                <w:b/>
                <w:color w:val="auto"/>
                <w:sz w:val="18"/>
                <w:szCs w:val="18"/>
                <w:highlight w:val="none"/>
              </w:rPr>
            </w:pPr>
          </w:p>
        </w:tc>
      </w:tr>
      <w:tr w14:paraId="11EBC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E9E0F1E">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30B6A85F">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05</w:t>
            </w:r>
          </w:p>
        </w:tc>
        <w:tc>
          <w:tcPr>
            <w:tcW w:w="567" w:type="dxa"/>
            <w:shd w:val="clear" w:color="auto" w:fill="auto"/>
            <w:vAlign w:val="center"/>
          </w:tcPr>
          <w:p w14:paraId="6A66205F">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6AF4D0E0">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2170" w:type="dxa"/>
            <w:shd w:val="clear" w:color="auto" w:fill="auto"/>
            <w:vAlign w:val="center"/>
          </w:tcPr>
          <w:p w14:paraId="4CFDFE96">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2024年夏镇色日克墩村大棚修缮利用项目/吐市财振[2023]9号</w:t>
            </w:r>
          </w:p>
        </w:tc>
        <w:tc>
          <w:tcPr>
            <w:tcW w:w="950" w:type="dxa"/>
            <w:shd w:val="clear" w:color="auto" w:fill="auto"/>
            <w:vAlign w:val="center"/>
          </w:tcPr>
          <w:p w14:paraId="471C98D5">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315.00</w:t>
            </w:r>
          </w:p>
        </w:tc>
        <w:tc>
          <w:tcPr>
            <w:tcW w:w="720" w:type="dxa"/>
            <w:shd w:val="clear" w:color="auto" w:fill="auto"/>
            <w:vAlign w:val="center"/>
          </w:tcPr>
          <w:p w14:paraId="2F200323">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7A2534CC">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00676336">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1955ADB7">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06F60793">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78D35D4">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315.00</w:t>
            </w:r>
          </w:p>
        </w:tc>
        <w:tc>
          <w:tcPr>
            <w:tcW w:w="790" w:type="dxa"/>
            <w:shd w:val="clear" w:color="auto" w:fill="auto"/>
            <w:vAlign w:val="center"/>
          </w:tcPr>
          <w:p w14:paraId="6F56BE1E">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6DC8687A">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3C5CF998">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55E01E00">
            <w:pPr>
              <w:jc w:val="right"/>
              <w:rPr>
                <w:rFonts w:hint="eastAsia" w:ascii="仿宋_GB2312" w:hAnsi="宋体" w:eastAsia="仿宋_GB2312" w:cs="宋体"/>
                <w:color w:val="auto"/>
                <w:sz w:val="18"/>
                <w:szCs w:val="18"/>
                <w:highlight w:val="none"/>
              </w:rPr>
            </w:pPr>
          </w:p>
        </w:tc>
      </w:tr>
      <w:tr w14:paraId="19AB0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C67CA10">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54BF9763">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05</w:t>
            </w:r>
          </w:p>
        </w:tc>
        <w:tc>
          <w:tcPr>
            <w:tcW w:w="567" w:type="dxa"/>
            <w:shd w:val="clear" w:color="auto" w:fill="auto"/>
            <w:vAlign w:val="center"/>
          </w:tcPr>
          <w:p w14:paraId="551F870E">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358D18FA">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2170" w:type="dxa"/>
            <w:shd w:val="clear" w:color="auto" w:fill="auto"/>
            <w:vAlign w:val="center"/>
          </w:tcPr>
          <w:p w14:paraId="0103F016">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2024年夏镇奥依曼买里村公共照明项目/吐市财振[2023]11号</w:t>
            </w:r>
          </w:p>
        </w:tc>
        <w:tc>
          <w:tcPr>
            <w:tcW w:w="950" w:type="dxa"/>
            <w:shd w:val="clear" w:color="auto" w:fill="auto"/>
            <w:vAlign w:val="center"/>
          </w:tcPr>
          <w:p w14:paraId="0F1E377D">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46.25</w:t>
            </w:r>
          </w:p>
        </w:tc>
        <w:tc>
          <w:tcPr>
            <w:tcW w:w="720" w:type="dxa"/>
            <w:shd w:val="clear" w:color="auto" w:fill="auto"/>
            <w:vAlign w:val="center"/>
          </w:tcPr>
          <w:p w14:paraId="1543726F">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5789B7E5">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5960AACA">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6C84DA67">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3FBB8526">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17EFD3A8">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46.25</w:t>
            </w:r>
          </w:p>
        </w:tc>
        <w:tc>
          <w:tcPr>
            <w:tcW w:w="790" w:type="dxa"/>
            <w:shd w:val="clear" w:color="auto" w:fill="auto"/>
            <w:vAlign w:val="center"/>
          </w:tcPr>
          <w:p w14:paraId="66978721">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5E27F88B">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3E76DA7E">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70A8E01F">
            <w:pPr>
              <w:jc w:val="right"/>
              <w:rPr>
                <w:rFonts w:hint="eastAsia" w:ascii="仿宋_GB2312" w:hAnsi="宋体" w:eastAsia="仿宋_GB2312" w:cs="宋体"/>
                <w:color w:val="auto"/>
                <w:sz w:val="18"/>
                <w:szCs w:val="18"/>
                <w:highlight w:val="none"/>
              </w:rPr>
            </w:pPr>
          </w:p>
        </w:tc>
      </w:tr>
      <w:tr w14:paraId="141AE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18491F9">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65E0E2E8">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05</w:t>
            </w:r>
          </w:p>
        </w:tc>
        <w:tc>
          <w:tcPr>
            <w:tcW w:w="567" w:type="dxa"/>
            <w:shd w:val="clear" w:color="auto" w:fill="auto"/>
            <w:vAlign w:val="center"/>
          </w:tcPr>
          <w:p w14:paraId="7F6DDC3B">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34A6D099">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2170" w:type="dxa"/>
            <w:shd w:val="clear" w:color="auto" w:fill="auto"/>
            <w:vAlign w:val="center"/>
          </w:tcPr>
          <w:p w14:paraId="7E9D5F83">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2024年夏镇公益性岗位项目/吐市财振[2023]9号</w:t>
            </w:r>
          </w:p>
        </w:tc>
        <w:tc>
          <w:tcPr>
            <w:tcW w:w="950" w:type="dxa"/>
            <w:shd w:val="clear" w:color="auto" w:fill="auto"/>
            <w:vAlign w:val="center"/>
          </w:tcPr>
          <w:p w14:paraId="76660DF0">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38.81</w:t>
            </w:r>
          </w:p>
        </w:tc>
        <w:tc>
          <w:tcPr>
            <w:tcW w:w="720" w:type="dxa"/>
            <w:shd w:val="clear" w:color="auto" w:fill="auto"/>
            <w:vAlign w:val="center"/>
          </w:tcPr>
          <w:p w14:paraId="44319903">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3DC7E66D">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38DFB160">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38.81</w:t>
            </w:r>
          </w:p>
        </w:tc>
        <w:tc>
          <w:tcPr>
            <w:tcW w:w="710" w:type="dxa"/>
            <w:shd w:val="clear" w:color="auto" w:fill="auto"/>
            <w:vAlign w:val="center"/>
          </w:tcPr>
          <w:p w14:paraId="78A4782D">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58A3616A">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0EDCFE25">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4F0E94BA">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7D6C81C0">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46BAAF51">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02E486FA">
            <w:pPr>
              <w:jc w:val="right"/>
              <w:rPr>
                <w:rFonts w:hint="eastAsia" w:ascii="仿宋_GB2312" w:hAnsi="宋体" w:eastAsia="仿宋_GB2312" w:cs="宋体"/>
                <w:color w:val="auto"/>
                <w:sz w:val="18"/>
                <w:szCs w:val="18"/>
                <w:highlight w:val="none"/>
              </w:rPr>
            </w:pPr>
          </w:p>
        </w:tc>
      </w:tr>
      <w:tr w14:paraId="09FA6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66CBBD3">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746E6AC9">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05</w:t>
            </w:r>
          </w:p>
        </w:tc>
        <w:tc>
          <w:tcPr>
            <w:tcW w:w="567" w:type="dxa"/>
            <w:shd w:val="clear" w:color="auto" w:fill="auto"/>
            <w:vAlign w:val="center"/>
          </w:tcPr>
          <w:p w14:paraId="4B0398C1">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64080824">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2170" w:type="dxa"/>
            <w:shd w:val="clear" w:color="auto" w:fill="auto"/>
            <w:vAlign w:val="center"/>
          </w:tcPr>
          <w:p w14:paraId="232D39BA">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2024年夏镇喀格恰克村韭菜种植示范项目/吐市财振[2023]9号</w:t>
            </w:r>
          </w:p>
        </w:tc>
        <w:tc>
          <w:tcPr>
            <w:tcW w:w="950" w:type="dxa"/>
            <w:shd w:val="clear" w:color="auto" w:fill="auto"/>
            <w:vAlign w:val="center"/>
          </w:tcPr>
          <w:p w14:paraId="190C5696">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247.43</w:t>
            </w:r>
          </w:p>
        </w:tc>
        <w:tc>
          <w:tcPr>
            <w:tcW w:w="720" w:type="dxa"/>
            <w:shd w:val="clear" w:color="auto" w:fill="auto"/>
            <w:vAlign w:val="center"/>
          </w:tcPr>
          <w:p w14:paraId="09626CF2">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1FFA3916">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5D6CCB2B">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31BB2A15">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744A2BF6">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5C856F61">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247.43</w:t>
            </w:r>
          </w:p>
        </w:tc>
        <w:tc>
          <w:tcPr>
            <w:tcW w:w="790" w:type="dxa"/>
            <w:shd w:val="clear" w:color="auto" w:fill="auto"/>
            <w:vAlign w:val="center"/>
          </w:tcPr>
          <w:p w14:paraId="060ED58D">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022338A0">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1C4000A8">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5E65FF27">
            <w:pPr>
              <w:jc w:val="right"/>
              <w:rPr>
                <w:rFonts w:hint="eastAsia" w:ascii="仿宋_GB2312" w:hAnsi="宋体" w:eastAsia="仿宋_GB2312" w:cs="宋体"/>
                <w:color w:val="auto"/>
                <w:sz w:val="18"/>
                <w:szCs w:val="18"/>
                <w:highlight w:val="none"/>
              </w:rPr>
            </w:pPr>
          </w:p>
        </w:tc>
      </w:tr>
      <w:tr w14:paraId="659F7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7817285">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6C134D80">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05</w:t>
            </w:r>
          </w:p>
        </w:tc>
        <w:tc>
          <w:tcPr>
            <w:tcW w:w="567" w:type="dxa"/>
            <w:shd w:val="clear" w:color="auto" w:fill="auto"/>
            <w:vAlign w:val="center"/>
          </w:tcPr>
          <w:p w14:paraId="3B912B00">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4B2B7072">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2170" w:type="dxa"/>
            <w:shd w:val="clear" w:color="auto" w:fill="auto"/>
            <w:vAlign w:val="center"/>
          </w:tcPr>
          <w:p w14:paraId="5C85B043">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2024年夏镇托台村垃圾车采购项目/吐市财振[2023]11号</w:t>
            </w:r>
          </w:p>
        </w:tc>
        <w:tc>
          <w:tcPr>
            <w:tcW w:w="950" w:type="dxa"/>
            <w:shd w:val="clear" w:color="auto" w:fill="auto"/>
            <w:vAlign w:val="center"/>
          </w:tcPr>
          <w:p w14:paraId="0FC7D4EE">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60.00</w:t>
            </w:r>
          </w:p>
        </w:tc>
        <w:tc>
          <w:tcPr>
            <w:tcW w:w="720" w:type="dxa"/>
            <w:shd w:val="clear" w:color="auto" w:fill="auto"/>
            <w:vAlign w:val="center"/>
          </w:tcPr>
          <w:p w14:paraId="00407918">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44723DE6">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60.00</w:t>
            </w:r>
          </w:p>
        </w:tc>
        <w:tc>
          <w:tcPr>
            <w:tcW w:w="670" w:type="dxa"/>
            <w:shd w:val="clear" w:color="auto" w:fill="auto"/>
            <w:vAlign w:val="center"/>
          </w:tcPr>
          <w:p w14:paraId="6DBD7286">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17DF8255">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7497AFE5">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7A43ED28">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1AEE193C">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3B4AD675">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4112212B">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6F8F4037">
            <w:pPr>
              <w:jc w:val="right"/>
              <w:rPr>
                <w:rFonts w:hint="eastAsia" w:ascii="仿宋_GB2312" w:hAnsi="宋体" w:eastAsia="仿宋_GB2312" w:cs="宋体"/>
                <w:color w:val="auto"/>
                <w:sz w:val="18"/>
                <w:szCs w:val="18"/>
                <w:highlight w:val="none"/>
              </w:rPr>
            </w:pPr>
          </w:p>
        </w:tc>
      </w:tr>
      <w:tr w14:paraId="459BA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19C0F8D">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4B0D5F9A">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05</w:t>
            </w:r>
          </w:p>
        </w:tc>
        <w:tc>
          <w:tcPr>
            <w:tcW w:w="567" w:type="dxa"/>
            <w:shd w:val="clear" w:color="auto" w:fill="auto"/>
            <w:vAlign w:val="center"/>
          </w:tcPr>
          <w:p w14:paraId="5B196671">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787BF289">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2170" w:type="dxa"/>
            <w:shd w:val="clear" w:color="auto" w:fill="auto"/>
            <w:vAlign w:val="center"/>
          </w:tcPr>
          <w:p w14:paraId="46146AC7">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2024年夏镇托台村、南湖村、喀格恰克村晾晒场项目/吐市财振[2023]9号</w:t>
            </w:r>
          </w:p>
        </w:tc>
        <w:tc>
          <w:tcPr>
            <w:tcW w:w="950" w:type="dxa"/>
            <w:shd w:val="clear" w:color="auto" w:fill="auto"/>
            <w:vAlign w:val="center"/>
          </w:tcPr>
          <w:p w14:paraId="18513B9F">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224.00</w:t>
            </w:r>
          </w:p>
        </w:tc>
        <w:tc>
          <w:tcPr>
            <w:tcW w:w="720" w:type="dxa"/>
            <w:shd w:val="clear" w:color="auto" w:fill="auto"/>
            <w:vAlign w:val="center"/>
          </w:tcPr>
          <w:p w14:paraId="7F6908BE">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7B8153E3">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2B7C16D7">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5284F4D2">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51B0F767">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0D0FFF77">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224.00</w:t>
            </w:r>
          </w:p>
        </w:tc>
        <w:tc>
          <w:tcPr>
            <w:tcW w:w="790" w:type="dxa"/>
            <w:shd w:val="clear" w:color="auto" w:fill="auto"/>
            <w:vAlign w:val="center"/>
          </w:tcPr>
          <w:p w14:paraId="39C831ED">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503025B1">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6222D3E9">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6D287EF6">
            <w:pPr>
              <w:jc w:val="right"/>
              <w:rPr>
                <w:rFonts w:hint="eastAsia" w:ascii="仿宋_GB2312" w:hAnsi="宋体" w:eastAsia="仿宋_GB2312" w:cs="宋体"/>
                <w:color w:val="auto"/>
                <w:sz w:val="18"/>
                <w:szCs w:val="18"/>
                <w:highlight w:val="none"/>
              </w:rPr>
            </w:pPr>
          </w:p>
        </w:tc>
      </w:tr>
      <w:tr w14:paraId="6D128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EF308F4">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4CAB697B">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05</w:t>
            </w:r>
          </w:p>
        </w:tc>
        <w:tc>
          <w:tcPr>
            <w:tcW w:w="567" w:type="dxa"/>
            <w:shd w:val="clear" w:color="auto" w:fill="auto"/>
            <w:vAlign w:val="center"/>
          </w:tcPr>
          <w:p w14:paraId="66FA82CD">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3378DAA0">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2170" w:type="dxa"/>
            <w:shd w:val="clear" w:color="auto" w:fill="auto"/>
            <w:vAlign w:val="center"/>
          </w:tcPr>
          <w:p w14:paraId="3E67F209">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2024年夏镇奥依曼买里村污水管网建设项目/吐市财振[2023]11号</w:t>
            </w:r>
          </w:p>
        </w:tc>
        <w:tc>
          <w:tcPr>
            <w:tcW w:w="950" w:type="dxa"/>
            <w:shd w:val="clear" w:color="auto" w:fill="auto"/>
            <w:vAlign w:val="center"/>
          </w:tcPr>
          <w:p w14:paraId="34BD08CE">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116.70</w:t>
            </w:r>
          </w:p>
        </w:tc>
        <w:tc>
          <w:tcPr>
            <w:tcW w:w="720" w:type="dxa"/>
            <w:shd w:val="clear" w:color="auto" w:fill="auto"/>
            <w:vAlign w:val="center"/>
          </w:tcPr>
          <w:p w14:paraId="53078FE4">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6427FB7D">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6CE7C632">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12AB5990">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5297A448">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1E863620">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116.70</w:t>
            </w:r>
          </w:p>
        </w:tc>
        <w:tc>
          <w:tcPr>
            <w:tcW w:w="790" w:type="dxa"/>
            <w:shd w:val="clear" w:color="auto" w:fill="auto"/>
            <w:vAlign w:val="center"/>
          </w:tcPr>
          <w:p w14:paraId="1DD7268B">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61EE6FD2">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1344B684">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4E1A96A8">
            <w:pPr>
              <w:jc w:val="right"/>
              <w:rPr>
                <w:rFonts w:hint="eastAsia" w:ascii="仿宋_GB2312" w:hAnsi="宋体" w:eastAsia="仿宋_GB2312" w:cs="宋体"/>
                <w:color w:val="auto"/>
                <w:sz w:val="18"/>
                <w:szCs w:val="18"/>
                <w:highlight w:val="none"/>
              </w:rPr>
            </w:pPr>
          </w:p>
        </w:tc>
      </w:tr>
      <w:tr w14:paraId="3BF68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AE1EC49">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4832933F">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05</w:t>
            </w:r>
          </w:p>
        </w:tc>
        <w:tc>
          <w:tcPr>
            <w:tcW w:w="567" w:type="dxa"/>
            <w:shd w:val="clear" w:color="auto" w:fill="auto"/>
            <w:vAlign w:val="center"/>
          </w:tcPr>
          <w:p w14:paraId="5747B2EC">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74A7FC2C">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2170" w:type="dxa"/>
            <w:shd w:val="clear" w:color="auto" w:fill="auto"/>
            <w:vAlign w:val="center"/>
          </w:tcPr>
          <w:p w14:paraId="6B820829">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2024年夏镇色日克吉勒尕村壮大集体经济项目/吐市财振[2023]9号</w:t>
            </w:r>
          </w:p>
        </w:tc>
        <w:tc>
          <w:tcPr>
            <w:tcW w:w="950" w:type="dxa"/>
            <w:shd w:val="clear" w:color="auto" w:fill="auto"/>
            <w:vAlign w:val="center"/>
          </w:tcPr>
          <w:p w14:paraId="7680078D">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90.00</w:t>
            </w:r>
          </w:p>
        </w:tc>
        <w:tc>
          <w:tcPr>
            <w:tcW w:w="720" w:type="dxa"/>
            <w:shd w:val="clear" w:color="auto" w:fill="auto"/>
            <w:vAlign w:val="center"/>
          </w:tcPr>
          <w:p w14:paraId="28AE9367">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4C598E8A">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90.00</w:t>
            </w:r>
          </w:p>
        </w:tc>
        <w:tc>
          <w:tcPr>
            <w:tcW w:w="670" w:type="dxa"/>
            <w:shd w:val="clear" w:color="auto" w:fill="auto"/>
            <w:vAlign w:val="center"/>
          </w:tcPr>
          <w:p w14:paraId="22BE1FD9">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72D887E5">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77E241A4">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3DFD2EAF">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34F4BE06">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2C2ACCD7">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010113B9">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215E5BDA">
            <w:pPr>
              <w:jc w:val="right"/>
              <w:rPr>
                <w:rFonts w:hint="eastAsia" w:ascii="仿宋_GB2312" w:hAnsi="宋体" w:eastAsia="仿宋_GB2312" w:cs="宋体"/>
                <w:color w:val="auto"/>
                <w:sz w:val="18"/>
                <w:szCs w:val="18"/>
                <w:highlight w:val="none"/>
              </w:rPr>
            </w:pPr>
          </w:p>
        </w:tc>
      </w:tr>
      <w:tr w14:paraId="3DFF5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B3895DB">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44D9F83B">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05</w:t>
            </w:r>
          </w:p>
        </w:tc>
        <w:tc>
          <w:tcPr>
            <w:tcW w:w="567" w:type="dxa"/>
            <w:shd w:val="clear" w:color="auto" w:fill="auto"/>
            <w:vAlign w:val="center"/>
          </w:tcPr>
          <w:p w14:paraId="7914CB11">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2DBF5100">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2170" w:type="dxa"/>
            <w:shd w:val="clear" w:color="auto" w:fill="auto"/>
            <w:vAlign w:val="center"/>
          </w:tcPr>
          <w:p w14:paraId="1F93305D">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2024年夏镇工尚村自来水管网维修项目/吐市财振[2023]11号</w:t>
            </w:r>
          </w:p>
        </w:tc>
        <w:tc>
          <w:tcPr>
            <w:tcW w:w="950" w:type="dxa"/>
            <w:shd w:val="clear" w:color="auto" w:fill="auto"/>
            <w:vAlign w:val="center"/>
          </w:tcPr>
          <w:p w14:paraId="6CB31E93">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31.24</w:t>
            </w:r>
          </w:p>
        </w:tc>
        <w:tc>
          <w:tcPr>
            <w:tcW w:w="720" w:type="dxa"/>
            <w:shd w:val="clear" w:color="auto" w:fill="auto"/>
            <w:vAlign w:val="center"/>
          </w:tcPr>
          <w:p w14:paraId="2EA8CF7C">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1D2C990C">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52F82265">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144C7002">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5371C51B">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4EA3887B">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31.24</w:t>
            </w:r>
          </w:p>
        </w:tc>
        <w:tc>
          <w:tcPr>
            <w:tcW w:w="790" w:type="dxa"/>
            <w:shd w:val="clear" w:color="auto" w:fill="auto"/>
            <w:vAlign w:val="center"/>
          </w:tcPr>
          <w:p w14:paraId="72B7B132">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0C15B531">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37D4CD2D">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79D00FE9">
            <w:pPr>
              <w:jc w:val="right"/>
              <w:rPr>
                <w:rFonts w:hint="eastAsia" w:ascii="仿宋_GB2312" w:hAnsi="宋体" w:eastAsia="仿宋_GB2312" w:cs="宋体"/>
                <w:color w:val="auto"/>
                <w:sz w:val="18"/>
                <w:szCs w:val="18"/>
                <w:highlight w:val="none"/>
              </w:rPr>
            </w:pPr>
          </w:p>
        </w:tc>
      </w:tr>
      <w:tr w14:paraId="2AEAC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7057380">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772C9DF5">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05</w:t>
            </w:r>
          </w:p>
        </w:tc>
        <w:tc>
          <w:tcPr>
            <w:tcW w:w="567" w:type="dxa"/>
            <w:shd w:val="clear" w:color="auto" w:fill="auto"/>
            <w:vAlign w:val="center"/>
          </w:tcPr>
          <w:p w14:paraId="05B4C382">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02BCFD50">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2170" w:type="dxa"/>
            <w:shd w:val="clear" w:color="auto" w:fill="auto"/>
            <w:vAlign w:val="center"/>
          </w:tcPr>
          <w:p w14:paraId="274EAA8C">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2024年夏镇奥依曼买里村巷道硬化项目/吐市财振[2023]11号</w:t>
            </w:r>
          </w:p>
        </w:tc>
        <w:tc>
          <w:tcPr>
            <w:tcW w:w="950" w:type="dxa"/>
            <w:shd w:val="clear" w:color="auto" w:fill="auto"/>
            <w:vAlign w:val="center"/>
          </w:tcPr>
          <w:p w14:paraId="0FF19774">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30.60</w:t>
            </w:r>
          </w:p>
        </w:tc>
        <w:tc>
          <w:tcPr>
            <w:tcW w:w="720" w:type="dxa"/>
            <w:shd w:val="clear" w:color="auto" w:fill="auto"/>
            <w:vAlign w:val="center"/>
          </w:tcPr>
          <w:p w14:paraId="424BF869">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7785A19E">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5C96238E">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06DEF3DA">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323DAFF0">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03935771">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30.60</w:t>
            </w:r>
          </w:p>
        </w:tc>
        <w:tc>
          <w:tcPr>
            <w:tcW w:w="790" w:type="dxa"/>
            <w:shd w:val="clear" w:color="auto" w:fill="auto"/>
            <w:vAlign w:val="center"/>
          </w:tcPr>
          <w:p w14:paraId="468E47F1">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5B6AC3BD">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29E405AC">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2BBA736C">
            <w:pPr>
              <w:jc w:val="right"/>
              <w:rPr>
                <w:rFonts w:hint="eastAsia" w:ascii="仿宋_GB2312" w:hAnsi="宋体" w:eastAsia="仿宋_GB2312" w:cs="宋体"/>
                <w:color w:val="auto"/>
                <w:sz w:val="18"/>
                <w:szCs w:val="18"/>
                <w:highlight w:val="none"/>
              </w:rPr>
            </w:pPr>
          </w:p>
        </w:tc>
      </w:tr>
      <w:tr w14:paraId="113BD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C8262FC">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011C0FE7">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05</w:t>
            </w:r>
          </w:p>
        </w:tc>
        <w:tc>
          <w:tcPr>
            <w:tcW w:w="567" w:type="dxa"/>
            <w:shd w:val="clear" w:color="auto" w:fill="auto"/>
            <w:vAlign w:val="center"/>
          </w:tcPr>
          <w:p w14:paraId="2C9AC6CB">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48C9243A">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其他巩固脱贫攻坚成果衔接乡村振兴支出</w:t>
            </w:r>
          </w:p>
        </w:tc>
        <w:tc>
          <w:tcPr>
            <w:tcW w:w="2170" w:type="dxa"/>
            <w:shd w:val="clear" w:color="auto" w:fill="auto"/>
            <w:vAlign w:val="center"/>
          </w:tcPr>
          <w:p w14:paraId="677F992D">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2024年夏镇喀格恰克村自来水管网维修项目/吐市财振[2023]11号</w:t>
            </w:r>
          </w:p>
        </w:tc>
        <w:tc>
          <w:tcPr>
            <w:tcW w:w="950" w:type="dxa"/>
            <w:shd w:val="clear" w:color="auto" w:fill="auto"/>
            <w:vAlign w:val="center"/>
          </w:tcPr>
          <w:p w14:paraId="25243C40">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51.00</w:t>
            </w:r>
          </w:p>
        </w:tc>
        <w:tc>
          <w:tcPr>
            <w:tcW w:w="720" w:type="dxa"/>
            <w:shd w:val="clear" w:color="auto" w:fill="auto"/>
            <w:vAlign w:val="center"/>
          </w:tcPr>
          <w:p w14:paraId="7A28221D">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70B19B95">
            <w:pPr>
              <w:jc w:val="right"/>
              <w:rPr>
                <w:rFonts w:hint="eastAsia" w:ascii="仿宋_GB2312" w:hAnsi="宋体" w:eastAsia="仿宋_GB2312" w:cs="宋体"/>
                <w:color w:val="auto"/>
                <w:sz w:val="18"/>
                <w:szCs w:val="18"/>
                <w:highlight w:val="none"/>
              </w:rPr>
            </w:pPr>
          </w:p>
        </w:tc>
        <w:tc>
          <w:tcPr>
            <w:tcW w:w="670" w:type="dxa"/>
            <w:shd w:val="clear" w:color="auto" w:fill="auto"/>
            <w:vAlign w:val="center"/>
          </w:tcPr>
          <w:p w14:paraId="68AA9671">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735A5BDE">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6C834649">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032C5B6E">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51.00</w:t>
            </w:r>
          </w:p>
        </w:tc>
        <w:tc>
          <w:tcPr>
            <w:tcW w:w="790" w:type="dxa"/>
            <w:shd w:val="clear" w:color="auto" w:fill="auto"/>
            <w:vAlign w:val="center"/>
          </w:tcPr>
          <w:p w14:paraId="57BC36A5">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6A892DCF">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2BAF5530">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0063D700">
            <w:pPr>
              <w:jc w:val="right"/>
              <w:rPr>
                <w:rFonts w:hint="eastAsia" w:ascii="仿宋_GB2312" w:hAnsi="宋体" w:eastAsia="仿宋_GB2312" w:cs="宋体"/>
                <w:color w:val="auto"/>
                <w:sz w:val="18"/>
                <w:szCs w:val="18"/>
                <w:highlight w:val="none"/>
              </w:rPr>
            </w:pPr>
          </w:p>
        </w:tc>
      </w:tr>
      <w:tr w14:paraId="27240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F9502AC">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529465C5">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22110817">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027025D0">
            <w:pPr>
              <w:jc w:val="left"/>
              <w:rPr>
                <w:rFonts w:hint="eastAsia" w:ascii="仿宋_GB2312" w:hAnsi="宋体" w:eastAsia="仿宋_GB2312" w:cs="宋体"/>
                <w:b/>
                <w:color w:val="auto"/>
                <w:sz w:val="18"/>
                <w:szCs w:val="18"/>
                <w:highlight w:val="none"/>
              </w:rPr>
            </w:pPr>
          </w:p>
        </w:tc>
        <w:tc>
          <w:tcPr>
            <w:tcW w:w="2170" w:type="dxa"/>
            <w:shd w:val="clear" w:color="auto" w:fill="auto"/>
            <w:vAlign w:val="center"/>
          </w:tcPr>
          <w:p w14:paraId="23674CAB">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合计</w:t>
            </w:r>
          </w:p>
        </w:tc>
        <w:tc>
          <w:tcPr>
            <w:tcW w:w="950" w:type="dxa"/>
            <w:shd w:val="clear" w:color="auto" w:fill="auto"/>
            <w:vAlign w:val="center"/>
          </w:tcPr>
          <w:p w14:paraId="4CF50720">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2594.44</w:t>
            </w:r>
          </w:p>
        </w:tc>
        <w:tc>
          <w:tcPr>
            <w:tcW w:w="720" w:type="dxa"/>
            <w:shd w:val="clear" w:color="auto" w:fill="auto"/>
            <w:vAlign w:val="center"/>
          </w:tcPr>
          <w:p w14:paraId="6F1F40A5">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1CFFFAF8">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473.01</w:t>
            </w:r>
          </w:p>
        </w:tc>
        <w:tc>
          <w:tcPr>
            <w:tcW w:w="670" w:type="dxa"/>
            <w:shd w:val="clear" w:color="auto" w:fill="auto"/>
            <w:vAlign w:val="center"/>
          </w:tcPr>
          <w:p w14:paraId="234BCDD8">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38.81</w:t>
            </w:r>
          </w:p>
        </w:tc>
        <w:tc>
          <w:tcPr>
            <w:tcW w:w="710" w:type="dxa"/>
            <w:shd w:val="clear" w:color="auto" w:fill="auto"/>
            <w:vAlign w:val="center"/>
          </w:tcPr>
          <w:p w14:paraId="2E249177">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4BED4C56">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69964B5E">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2082.62</w:t>
            </w:r>
          </w:p>
        </w:tc>
        <w:tc>
          <w:tcPr>
            <w:tcW w:w="790" w:type="dxa"/>
            <w:shd w:val="clear" w:color="auto" w:fill="auto"/>
            <w:vAlign w:val="center"/>
          </w:tcPr>
          <w:p w14:paraId="45D643F8">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47FA4D5F">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68770BE7">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3A108751">
            <w:pPr>
              <w:jc w:val="right"/>
              <w:rPr>
                <w:rFonts w:hint="eastAsia" w:ascii="仿宋_GB2312" w:hAnsi="宋体" w:eastAsia="仿宋_GB2312" w:cs="宋体"/>
                <w:b/>
                <w:color w:val="auto"/>
                <w:sz w:val="18"/>
                <w:szCs w:val="18"/>
                <w:highlight w:val="none"/>
              </w:rPr>
            </w:pPr>
          </w:p>
        </w:tc>
      </w:tr>
    </w:tbl>
    <w:p w14:paraId="1F685CCD">
      <w:pPr>
        <w:widowControl/>
        <w:jc w:val="left"/>
        <w:outlineLvl w:val="1"/>
        <w:rPr>
          <w:color w:val="auto"/>
          <w:highlight w:val="none"/>
        </w:rPr>
        <w:sectPr>
          <w:pgSz w:w="16838" w:h="11906" w:orient="landscape"/>
          <w:pgMar w:top="1588" w:right="2098" w:bottom="1418" w:left="1928" w:header="851" w:footer="992" w:gutter="0"/>
          <w:pgNumType w:fmt="numberInDash"/>
          <w:cols w:space="720" w:num="1"/>
          <w:docGrid w:linePitch="312" w:charSpace="0"/>
        </w:sectPr>
      </w:pPr>
    </w:p>
    <w:p w14:paraId="280E5A34">
      <w:pPr>
        <w:widowControl/>
        <w:jc w:val="left"/>
        <w:outlineLvl w:val="1"/>
        <w:rPr>
          <w:rFonts w:hint="eastAsia"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表8</w:t>
      </w:r>
    </w:p>
    <w:p w14:paraId="49A73DA1">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71781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FF420EE">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编制单位：托克逊县夏镇人民政府</w:t>
            </w:r>
          </w:p>
        </w:tc>
        <w:tc>
          <w:tcPr>
            <w:tcW w:w="1318" w:type="dxa"/>
            <w:tcBorders>
              <w:top w:val="nil"/>
              <w:left w:val="nil"/>
              <w:bottom w:val="nil"/>
              <w:right w:val="nil"/>
            </w:tcBorders>
          </w:tcPr>
          <w:p w14:paraId="43A02353">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7E12C235">
      <w:pPr>
        <w:rPr>
          <w:vanish/>
          <w:color w:val="auto"/>
          <w:highlight w:val="none"/>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56A1FCC3">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63D85C1">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21410678">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政府性基金预算支出</w:t>
            </w:r>
          </w:p>
        </w:tc>
      </w:tr>
      <w:tr w14:paraId="36E98015">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F6AB682">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5BE861C1">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CFB22B8">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496FE57A">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4C3643E">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项目支出</w:t>
            </w:r>
          </w:p>
        </w:tc>
      </w:tr>
      <w:tr w14:paraId="50FD8534">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6E36C23">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类</w:t>
            </w:r>
          </w:p>
        </w:tc>
        <w:tc>
          <w:tcPr>
            <w:tcW w:w="457" w:type="dxa"/>
            <w:tcBorders>
              <w:top w:val="nil"/>
              <w:left w:val="nil"/>
              <w:bottom w:val="single" w:color="auto" w:sz="4" w:space="0"/>
              <w:right w:val="single" w:color="auto" w:sz="4" w:space="0"/>
            </w:tcBorders>
            <w:shd w:val="clear" w:color="auto" w:fill="auto"/>
            <w:noWrap/>
            <w:vAlign w:val="center"/>
          </w:tcPr>
          <w:p w14:paraId="4DB851A2">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款</w:t>
            </w:r>
          </w:p>
        </w:tc>
        <w:tc>
          <w:tcPr>
            <w:tcW w:w="457" w:type="dxa"/>
            <w:tcBorders>
              <w:top w:val="nil"/>
              <w:left w:val="nil"/>
              <w:bottom w:val="single" w:color="auto" w:sz="4" w:space="0"/>
              <w:right w:val="single" w:color="auto" w:sz="4" w:space="0"/>
            </w:tcBorders>
            <w:shd w:val="clear" w:color="auto" w:fill="auto"/>
            <w:vAlign w:val="center"/>
          </w:tcPr>
          <w:p w14:paraId="3320824D">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w:t>
            </w:r>
          </w:p>
        </w:tc>
        <w:tc>
          <w:tcPr>
            <w:tcW w:w="2896" w:type="dxa"/>
            <w:vMerge w:val="continue"/>
            <w:tcBorders>
              <w:top w:val="nil"/>
              <w:left w:val="single" w:color="auto" w:sz="4" w:space="0"/>
              <w:bottom w:val="single" w:color="000000" w:sz="4" w:space="0"/>
              <w:right w:val="single" w:color="auto" w:sz="4" w:space="0"/>
            </w:tcBorders>
            <w:vAlign w:val="center"/>
          </w:tcPr>
          <w:p w14:paraId="0133A4A2">
            <w:pPr>
              <w:widowControl/>
              <w:jc w:val="left"/>
              <w:rPr>
                <w:rFonts w:hint="eastAsia" w:ascii="仿宋_GB2312" w:hAnsi="宋体" w:eastAsia="仿宋_GB2312" w:cs="宋体"/>
                <w:b/>
                <w:bCs/>
                <w:color w:val="auto"/>
                <w:kern w:val="0"/>
                <w:sz w:val="20"/>
                <w:highlight w:val="none"/>
              </w:rPr>
            </w:pPr>
          </w:p>
        </w:tc>
        <w:tc>
          <w:tcPr>
            <w:tcW w:w="1559" w:type="dxa"/>
            <w:vMerge w:val="continue"/>
            <w:tcBorders>
              <w:top w:val="nil"/>
              <w:left w:val="single" w:color="auto" w:sz="4" w:space="0"/>
              <w:bottom w:val="single" w:color="000000" w:sz="4" w:space="0"/>
              <w:right w:val="single" w:color="auto" w:sz="4" w:space="0"/>
            </w:tcBorders>
            <w:vAlign w:val="center"/>
          </w:tcPr>
          <w:p w14:paraId="353F9A77">
            <w:pPr>
              <w:widowControl/>
              <w:jc w:val="left"/>
              <w:rPr>
                <w:rFonts w:hint="eastAsia" w:ascii="仿宋_GB2312" w:hAnsi="宋体" w:eastAsia="仿宋_GB2312" w:cs="宋体"/>
                <w:b/>
                <w:bCs/>
                <w:color w:val="auto"/>
                <w:kern w:val="0"/>
                <w:sz w:val="20"/>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6415A93C">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2E0A5E9E">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5EDCA046">
            <w:pPr>
              <w:widowControl/>
              <w:jc w:val="left"/>
              <w:rPr>
                <w:rFonts w:hint="eastAsia" w:ascii="仿宋_GB2312" w:hAnsi="宋体" w:eastAsia="仿宋_GB2312" w:cs="宋体"/>
                <w:b/>
                <w:bCs/>
                <w:color w:val="auto"/>
                <w:kern w:val="0"/>
                <w:sz w:val="20"/>
                <w:highlight w:val="none"/>
              </w:rPr>
            </w:pPr>
          </w:p>
        </w:tc>
      </w:tr>
      <w:tr w14:paraId="29FE601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8EC0BAF">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028912B8">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5F9FBDA9">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0E3BEBAB">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BCCBF7C">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8DAD302">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2DDDE133">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4152377">
            <w:pPr>
              <w:widowControl/>
              <w:jc w:val="right"/>
              <w:rPr>
                <w:rFonts w:hint="eastAsia" w:ascii="仿宋_GB2312" w:hAnsi="宋体" w:eastAsia="仿宋_GB2312" w:cs="宋体"/>
                <w:b/>
                <w:color w:val="auto"/>
                <w:kern w:val="0"/>
                <w:sz w:val="18"/>
                <w:szCs w:val="18"/>
                <w:highlight w:val="none"/>
              </w:rPr>
            </w:pPr>
          </w:p>
        </w:tc>
      </w:tr>
      <w:tr w14:paraId="7986F56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EB89C8F">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2B5AE3C1">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58E039BB">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2D1393E0">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31CC327">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17793A5">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43681109">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A6255EC">
            <w:pPr>
              <w:widowControl/>
              <w:jc w:val="right"/>
              <w:rPr>
                <w:rFonts w:hint="eastAsia" w:ascii="仿宋_GB2312" w:hAnsi="宋体" w:eastAsia="仿宋_GB2312" w:cs="宋体"/>
                <w:b/>
                <w:color w:val="auto"/>
                <w:kern w:val="0"/>
                <w:sz w:val="18"/>
                <w:szCs w:val="18"/>
                <w:highlight w:val="none"/>
              </w:rPr>
            </w:pPr>
          </w:p>
        </w:tc>
      </w:tr>
      <w:tr w14:paraId="7AE6184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9826DBA">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2BB860A6">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5B607F3E">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1FFE5D8B">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C57662C">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FF7AD88">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1BC90483">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9BEE1B8">
            <w:pPr>
              <w:widowControl/>
              <w:jc w:val="right"/>
              <w:rPr>
                <w:rFonts w:hint="eastAsia" w:ascii="仿宋_GB2312" w:hAnsi="宋体" w:eastAsia="仿宋_GB2312" w:cs="宋体"/>
                <w:b/>
                <w:color w:val="auto"/>
                <w:kern w:val="0"/>
                <w:sz w:val="18"/>
                <w:szCs w:val="18"/>
                <w:highlight w:val="none"/>
              </w:rPr>
            </w:pPr>
          </w:p>
        </w:tc>
      </w:tr>
      <w:tr w14:paraId="74F3A2A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83F0E3F">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561283CB">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1F56D4B8">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612B65BE">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8EB0E20">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C89D53D">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5EC6696A">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CC6E2B1">
            <w:pPr>
              <w:widowControl/>
              <w:jc w:val="right"/>
              <w:rPr>
                <w:rFonts w:hint="eastAsia" w:ascii="仿宋_GB2312" w:hAnsi="宋体" w:eastAsia="仿宋_GB2312" w:cs="宋体"/>
                <w:b/>
                <w:color w:val="auto"/>
                <w:kern w:val="0"/>
                <w:sz w:val="18"/>
                <w:szCs w:val="18"/>
                <w:highlight w:val="none"/>
              </w:rPr>
            </w:pPr>
          </w:p>
        </w:tc>
      </w:tr>
      <w:tr w14:paraId="4AA1226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1B4A2C9">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49D5CE10">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2A4F1BDF">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37ED0E9B">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C562CEC">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10620B1">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532100AA">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42355D9">
            <w:pPr>
              <w:widowControl/>
              <w:jc w:val="right"/>
              <w:rPr>
                <w:rFonts w:hint="eastAsia" w:ascii="仿宋_GB2312" w:hAnsi="宋体" w:eastAsia="仿宋_GB2312" w:cs="宋体"/>
                <w:b/>
                <w:color w:val="auto"/>
                <w:kern w:val="0"/>
                <w:sz w:val="18"/>
                <w:szCs w:val="18"/>
                <w:highlight w:val="none"/>
              </w:rPr>
            </w:pPr>
          </w:p>
        </w:tc>
      </w:tr>
      <w:tr w14:paraId="61573DC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2B08DBA">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6A39CBAB">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46475AAE">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3A6E8CD8">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E1E06D2">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0F883A7">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78DF5D94">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C15F4A6">
            <w:pPr>
              <w:widowControl/>
              <w:jc w:val="right"/>
              <w:rPr>
                <w:rFonts w:hint="eastAsia" w:ascii="仿宋_GB2312" w:hAnsi="宋体" w:eastAsia="仿宋_GB2312" w:cs="宋体"/>
                <w:b/>
                <w:color w:val="auto"/>
                <w:kern w:val="0"/>
                <w:sz w:val="18"/>
                <w:szCs w:val="18"/>
                <w:highlight w:val="none"/>
              </w:rPr>
            </w:pPr>
          </w:p>
        </w:tc>
      </w:tr>
      <w:tr w14:paraId="722FF78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AE9BAFB">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23B71829">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4226A2CE">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5F407E5E">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83CCB91">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F5A5756">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27D55A08">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EEBABF0">
            <w:pPr>
              <w:widowControl/>
              <w:jc w:val="right"/>
              <w:rPr>
                <w:rFonts w:hint="eastAsia" w:ascii="仿宋_GB2312" w:hAnsi="宋体" w:eastAsia="仿宋_GB2312" w:cs="宋体"/>
                <w:b/>
                <w:color w:val="auto"/>
                <w:kern w:val="0"/>
                <w:sz w:val="18"/>
                <w:szCs w:val="18"/>
                <w:highlight w:val="none"/>
              </w:rPr>
            </w:pPr>
          </w:p>
        </w:tc>
      </w:tr>
      <w:tr w14:paraId="6CA6393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5378149">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2D678A96">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783C77C0">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42CB0A18">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24F129D">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E89C6FC">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76A382FE">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9E54C1F">
            <w:pPr>
              <w:widowControl/>
              <w:jc w:val="right"/>
              <w:rPr>
                <w:rFonts w:hint="eastAsia" w:ascii="仿宋_GB2312" w:hAnsi="宋体" w:eastAsia="仿宋_GB2312" w:cs="宋体"/>
                <w:b/>
                <w:color w:val="auto"/>
                <w:kern w:val="0"/>
                <w:sz w:val="18"/>
                <w:szCs w:val="18"/>
                <w:highlight w:val="none"/>
              </w:rPr>
            </w:pPr>
          </w:p>
        </w:tc>
      </w:tr>
      <w:tr w14:paraId="5582AA3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FEE1234">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2B3D2E48">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65254E61">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633CD15A">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559" w:type="dxa"/>
            <w:tcBorders>
              <w:top w:val="nil"/>
              <w:left w:val="nil"/>
              <w:bottom w:val="single" w:color="auto" w:sz="4" w:space="0"/>
              <w:right w:val="single" w:color="auto" w:sz="4" w:space="0"/>
            </w:tcBorders>
            <w:shd w:val="clear" w:color="auto" w:fill="auto"/>
            <w:vAlign w:val="center"/>
          </w:tcPr>
          <w:p w14:paraId="2F385C0A">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02FA627">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5F05FAAF">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36F0796">
            <w:pPr>
              <w:widowControl/>
              <w:jc w:val="right"/>
              <w:rPr>
                <w:rFonts w:hint="eastAsia" w:ascii="仿宋_GB2312" w:hAnsi="宋体" w:eastAsia="仿宋_GB2312" w:cs="宋体"/>
                <w:b/>
                <w:color w:val="auto"/>
                <w:kern w:val="0"/>
                <w:sz w:val="18"/>
                <w:szCs w:val="18"/>
                <w:highlight w:val="none"/>
              </w:rPr>
            </w:pPr>
          </w:p>
        </w:tc>
      </w:tr>
    </w:tbl>
    <w:p w14:paraId="10C88D3F">
      <w:pPr>
        <w:widowControl/>
        <w:outlineLvl w:val="1"/>
        <w:rPr>
          <w:rFonts w:hint="eastAsia" w:ascii="仿宋_GB2312" w:hAnsi="宋体" w:eastAsia="仿宋_GB2312"/>
          <w:b/>
          <w:color w:val="auto"/>
          <w:kern w:val="0"/>
          <w:sz w:val="18"/>
          <w:szCs w:val="18"/>
          <w:highlight w:val="none"/>
        </w:rPr>
      </w:pPr>
      <w:r>
        <w:rPr>
          <w:rFonts w:hint="eastAsia" w:ascii="仿宋_GB2312" w:hAnsi="宋体" w:eastAsia="仿宋_GB2312"/>
          <w:b/>
          <w:color w:val="auto"/>
          <w:kern w:val="0"/>
          <w:sz w:val="28"/>
          <w:szCs w:val="32"/>
          <w:highlight w:val="none"/>
        </w:rPr>
        <w:t>备注：托克逊县夏镇人民政府2024年没有使用政府性基金预算拨款安排的支出，政府性基金预算支出情况表为空表。</w:t>
      </w:r>
    </w:p>
    <w:p w14:paraId="78DF6321">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表9</w:t>
      </w:r>
    </w:p>
    <w:p w14:paraId="2CEAE080">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2C072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49B35D8D">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编制单位：托克逊县夏镇人民政府</w:t>
            </w:r>
          </w:p>
        </w:tc>
        <w:tc>
          <w:tcPr>
            <w:tcW w:w="1318" w:type="dxa"/>
            <w:tcBorders>
              <w:top w:val="nil"/>
              <w:left w:val="nil"/>
              <w:bottom w:val="nil"/>
              <w:right w:val="nil"/>
            </w:tcBorders>
          </w:tcPr>
          <w:p w14:paraId="0118B5E8">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30B175F3">
      <w:pPr>
        <w:rPr>
          <w:vanish/>
          <w:color w:val="auto"/>
          <w:highlight w:val="none"/>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3"/>
        <w:gridCol w:w="1534"/>
        <w:gridCol w:w="850"/>
        <w:gridCol w:w="851"/>
        <w:gridCol w:w="1534"/>
      </w:tblGrid>
      <w:tr w14:paraId="23690B2C">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8FA201B">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1EAE6518">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国有资本经营预算支出</w:t>
            </w:r>
          </w:p>
        </w:tc>
      </w:tr>
      <w:tr w14:paraId="338793E2">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FDE50B8">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5ECB67BD">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C57AB65">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A5708E0">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7FC4248">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项目支出</w:t>
            </w:r>
          </w:p>
        </w:tc>
      </w:tr>
      <w:tr w14:paraId="6C2E4868">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34102C4">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类</w:t>
            </w:r>
          </w:p>
        </w:tc>
        <w:tc>
          <w:tcPr>
            <w:tcW w:w="457" w:type="dxa"/>
            <w:tcBorders>
              <w:top w:val="nil"/>
              <w:left w:val="nil"/>
              <w:bottom w:val="single" w:color="auto" w:sz="4" w:space="0"/>
              <w:right w:val="single" w:color="auto" w:sz="4" w:space="0"/>
            </w:tcBorders>
            <w:shd w:val="clear" w:color="auto" w:fill="auto"/>
            <w:noWrap/>
            <w:vAlign w:val="center"/>
          </w:tcPr>
          <w:p w14:paraId="201405DA">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款</w:t>
            </w:r>
          </w:p>
        </w:tc>
        <w:tc>
          <w:tcPr>
            <w:tcW w:w="457" w:type="dxa"/>
            <w:tcBorders>
              <w:top w:val="nil"/>
              <w:left w:val="nil"/>
              <w:bottom w:val="single" w:color="auto" w:sz="4" w:space="0"/>
              <w:right w:val="single" w:color="auto" w:sz="4" w:space="0"/>
            </w:tcBorders>
            <w:shd w:val="clear" w:color="auto" w:fill="auto"/>
            <w:vAlign w:val="center"/>
          </w:tcPr>
          <w:p w14:paraId="3B313E5C">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w:t>
            </w:r>
          </w:p>
        </w:tc>
        <w:tc>
          <w:tcPr>
            <w:tcW w:w="2896" w:type="dxa"/>
            <w:vMerge w:val="continue"/>
            <w:tcBorders>
              <w:top w:val="nil"/>
              <w:left w:val="single" w:color="auto" w:sz="4" w:space="0"/>
              <w:bottom w:val="single" w:color="000000" w:sz="4" w:space="0"/>
              <w:right w:val="single" w:color="auto" w:sz="4" w:space="0"/>
            </w:tcBorders>
            <w:vAlign w:val="center"/>
          </w:tcPr>
          <w:p w14:paraId="6B3211CE">
            <w:pPr>
              <w:widowControl/>
              <w:jc w:val="left"/>
              <w:rPr>
                <w:rFonts w:hint="eastAsia" w:ascii="仿宋_GB2312" w:hAnsi="宋体" w:eastAsia="仿宋_GB2312" w:cs="宋体"/>
                <w:b/>
                <w:bCs/>
                <w:color w:val="auto"/>
                <w:kern w:val="0"/>
                <w:sz w:val="20"/>
                <w:highlight w:val="none"/>
              </w:rPr>
            </w:pPr>
          </w:p>
        </w:tc>
        <w:tc>
          <w:tcPr>
            <w:tcW w:w="1559" w:type="dxa"/>
            <w:vMerge w:val="continue"/>
            <w:tcBorders>
              <w:top w:val="nil"/>
              <w:left w:val="single" w:color="auto" w:sz="4" w:space="0"/>
              <w:bottom w:val="single" w:color="000000" w:sz="4" w:space="0"/>
              <w:right w:val="single" w:color="auto" w:sz="4" w:space="0"/>
            </w:tcBorders>
            <w:vAlign w:val="center"/>
          </w:tcPr>
          <w:p w14:paraId="7AE2097D">
            <w:pPr>
              <w:widowControl/>
              <w:jc w:val="left"/>
              <w:rPr>
                <w:rFonts w:hint="eastAsia" w:ascii="仿宋_GB2312" w:hAnsi="宋体" w:eastAsia="仿宋_GB2312" w:cs="宋体"/>
                <w:b/>
                <w:bCs/>
                <w:color w:val="auto"/>
                <w:kern w:val="0"/>
                <w:sz w:val="20"/>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4C92F1C7">
            <w:pPr>
              <w:widowControl/>
              <w:jc w:val="left"/>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3C523264">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3863EAAA">
            <w:pPr>
              <w:widowControl/>
              <w:jc w:val="center"/>
              <w:rPr>
                <w:rFonts w:hint="eastAsia" w:ascii="仿宋_GB2312" w:hAnsi="宋体" w:eastAsia="仿宋_GB2312" w:cs="宋体"/>
                <w:b/>
                <w:bCs/>
                <w:color w:val="auto"/>
                <w:kern w:val="0"/>
                <w:sz w:val="20"/>
                <w:highlight w:val="none"/>
              </w:rPr>
            </w:pPr>
          </w:p>
        </w:tc>
      </w:tr>
      <w:tr w14:paraId="63E6BE8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69CB704">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223</w:t>
            </w:r>
          </w:p>
        </w:tc>
        <w:tc>
          <w:tcPr>
            <w:tcW w:w="457" w:type="dxa"/>
            <w:tcBorders>
              <w:top w:val="nil"/>
              <w:left w:val="nil"/>
              <w:bottom w:val="single" w:color="auto" w:sz="4" w:space="0"/>
              <w:right w:val="single" w:color="auto" w:sz="4" w:space="0"/>
            </w:tcBorders>
            <w:shd w:val="clear" w:color="auto" w:fill="auto"/>
            <w:noWrap/>
            <w:vAlign w:val="center"/>
          </w:tcPr>
          <w:p w14:paraId="0525EA66">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1A9E0BA5">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3C318272">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国有资本经营预算支出</w:t>
            </w:r>
          </w:p>
        </w:tc>
        <w:tc>
          <w:tcPr>
            <w:tcW w:w="1559" w:type="dxa"/>
            <w:tcBorders>
              <w:top w:val="nil"/>
              <w:left w:val="nil"/>
              <w:bottom w:val="single" w:color="auto" w:sz="4" w:space="0"/>
              <w:right w:val="single" w:color="auto" w:sz="4" w:space="0"/>
            </w:tcBorders>
            <w:shd w:val="clear" w:color="auto" w:fill="auto"/>
            <w:vAlign w:val="center"/>
          </w:tcPr>
          <w:p w14:paraId="52663085">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0.05</w:t>
            </w:r>
          </w:p>
        </w:tc>
        <w:tc>
          <w:tcPr>
            <w:tcW w:w="850" w:type="dxa"/>
            <w:tcBorders>
              <w:top w:val="nil"/>
              <w:left w:val="nil"/>
              <w:bottom w:val="single" w:color="auto" w:sz="4" w:space="0"/>
              <w:right w:val="single" w:color="auto" w:sz="4" w:space="0"/>
            </w:tcBorders>
            <w:shd w:val="clear" w:color="auto" w:fill="auto"/>
            <w:vAlign w:val="center"/>
          </w:tcPr>
          <w:p w14:paraId="356047BE">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49AD0D4E">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EE4358B">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0.05</w:t>
            </w:r>
          </w:p>
        </w:tc>
      </w:tr>
      <w:tr w14:paraId="5340280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6293C1B">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223</w:t>
            </w:r>
          </w:p>
        </w:tc>
        <w:tc>
          <w:tcPr>
            <w:tcW w:w="457" w:type="dxa"/>
            <w:tcBorders>
              <w:top w:val="nil"/>
              <w:left w:val="nil"/>
              <w:bottom w:val="single" w:color="auto" w:sz="4" w:space="0"/>
              <w:right w:val="single" w:color="auto" w:sz="4" w:space="0"/>
            </w:tcBorders>
            <w:shd w:val="clear" w:color="auto" w:fill="auto"/>
            <w:noWrap/>
            <w:vAlign w:val="center"/>
          </w:tcPr>
          <w:p w14:paraId="16F3AE94">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01</w:t>
            </w:r>
          </w:p>
        </w:tc>
        <w:tc>
          <w:tcPr>
            <w:tcW w:w="457" w:type="dxa"/>
            <w:tcBorders>
              <w:top w:val="nil"/>
              <w:left w:val="nil"/>
              <w:bottom w:val="single" w:color="auto" w:sz="4" w:space="0"/>
              <w:right w:val="single" w:color="auto" w:sz="4" w:space="0"/>
            </w:tcBorders>
            <w:shd w:val="clear" w:color="auto" w:fill="auto"/>
            <w:vAlign w:val="center"/>
          </w:tcPr>
          <w:p w14:paraId="1D7D2448">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64E5A0B1">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解决历史遗留问题及改革成本支出</w:t>
            </w:r>
          </w:p>
        </w:tc>
        <w:tc>
          <w:tcPr>
            <w:tcW w:w="1559" w:type="dxa"/>
            <w:tcBorders>
              <w:top w:val="nil"/>
              <w:left w:val="nil"/>
              <w:bottom w:val="single" w:color="auto" w:sz="4" w:space="0"/>
              <w:right w:val="single" w:color="auto" w:sz="4" w:space="0"/>
            </w:tcBorders>
            <w:shd w:val="clear" w:color="auto" w:fill="auto"/>
            <w:vAlign w:val="center"/>
          </w:tcPr>
          <w:p w14:paraId="58528B87">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0.05</w:t>
            </w:r>
          </w:p>
        </w:tc>
        <w:tc>
          <w:tcPr>
            <w:tcW w:w="850" w:type="dxa"/>
            <w:tcBorders>
              <w:top w:val="nil"/>
              <w:left w:val="nil"/>
              <w:bottom w:val="single" w:color="auto" w:sz="4" w:space="0"/>
              <w:right w:val="single" w:color="auto" w:sz="4" w:space="0"/>
            </w:tcBorders>
            <w:shd w:val="clear" w:color="auto" w:fill="auto"/>
            <w:vAlign w:val="center"/>
          </w:tcPr>
          <w:p w14:paraId="71BFA317">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5FE09C85">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6E17B33">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0.05</w:t>
            </w:r>
          </w:p>
        </w:tc>
      </w:tr>
      <w:tr w14:paraId="64F895D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F4D2A00">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w:t>
            </w:r>
          </w:p>
        </w:tc>
        <w:tc>
          <w:tcPr>
            <w:tcW w:w="457" w:type="dxa"/>
            <w:tcBorders>
              <w:top w:val="nil"/>
              <w:left w:val="nil"/>
              <w:bottom w:val="single" w:color="auto" w:sz="4" w:space="0"/>
              <w:right w:val="single" w:color="auto" w:sz="4" w:space="0"/>
            </w:tcBorders>
            <w:shd w:val="clear" w:color="auto" w:fill="auto"/>
            <w:noWrap/>
            <w:vAlign w:val="center"/>
          </w:tcPr>
          <w:p w14:paraId="2E513371">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457" w:type="dxa"/>
            <w:tcBorders>
              <w:top w:val="nil"/>
              <w:left w:val="nil"/>
              <w:bottom w:val="single" w:color="auto" w:sz="4" w:space="0"/>
              <w:right w:val="single" w:color="auto" w:sz="4" w:space="0"/>
            </w:tcBorders>
            <w:shd w:val="clear" w:color="auto" w:fill="auto"/>
            <w:vAlign w:val="center"/>
          </w:tcPr>
          <w:p w14:paraId="7C2F5009">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2896" w:type="dxa"/>
            <w:tcBorders>
              <w:top w:val="nil"/>
              <w:left w:val="nil"/>
              <w:bottom w:val="single" w:color="auto" w:sz="4" w:space="0"/>
              <w:right w:val="single" w:color="auto" w:sz="4" w:space="0"/>
            </w:tcBorders>
            <w:shd w:val="clear" w:color="auto" w:fill="auto"/>
            <w:vAlign w:val="center"/>
          </w:tcPr>
          <w:p w14:paraId="3E1E6F3E">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国有企业退休人员社会化管理补助支出</w:t>
            </w:r>
          </w:p>
        </w:tc>
        <w:tc>
          <w:tcPr>
            <w:tcW w:w="1559" w:type="dxa"/>
            <w:tcBorders>
              <w:top w:val="nil"/>
              <w:left w:val="nil"/>
              <w:bottom w:val="single" w:color="auto" w:sz="4" w:space="0"/>
              <w:right w:val="single" w:color="auto" w:sz="4" w:space="0"/>
            </w:tcBorders>
            <w:shd w:val="clear" w:color="auto" w:fill="auto"/>
            <w:vAlign w:val="center"/>
          </w:tcPr>
          <w:p w14:paraId="309E6EAC">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0.05</w:t>
            </w:r>
          </w:p>
        </w:tc>
        <w:tc>
          <w:tcPr>
            <w:tcW w:w="850" w:type="dxa"/>
            <w:tcBorders>
              <w:top w:val="nil"/>
              <w:left w:val="nil"/>
              <w:bottom w:val="single" w:color="auto" w:sz="4" w:space="0"/>
              <w:right w:val="single" w:color="auto" w:sz="4" w:space="0"/>
            </w:tcBorders>
            <w:shd w:val="clear" w:color="auto" w:fill="auto"/>
            <w:vAlign w:val="center"/>
          </w:tcPr>
          <w:p w14:paraId="49088B75">
            <w:pPr>
              <w:widowControl/>
              <w:jc w:val="right"/>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67DAF293">
            <w:pPr>
              <w:widowControl/>
              <w:jc w:val="right"/>
              <w:rPr>
                <w:rFonts w:hint="eastAsia" w:ascii="仿宋_GB2312" w:hAnsi="宋体" w:eastAsia="仿宋_GB2312" w:cs="宋体"/>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598E0E5">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0.05</w:t>
            </w:r>
          </w:p>
        </w:tc>
      </w:tr>
      <w:tr w14:paraId="479A9C7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F9870F5">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06322E6A">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4E2B4FF4">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6EA72D5D">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559" w:type="dxa"/>
            <w:tcBorders>
              <w:top w:val="nil"/>
              <w:left w:val="nil"/>
              <w:bottom w:val="single" w:color="auto" w:sz="4" w:space="0"/>
              <w:right w:val="single" w:color="auto" w:sz="4" w:space="0"/>
            </w:tcBorders>
            <w:shd w:val="clear" w:color="auto" w:fill="auto"/>
            <w:vAlign w:val="center"/>
          </w:tcPr>
          <w:p w14:paraId="1E842DF1">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0.05</w:t>
            </w:r>
          </w:p>
        </w:tc>
        <w:tc>
          <w:tcPr>
            <w:tcW w:w="850" w:type="dxa"/>
            <w:tcBorders>
              <w:top w:val="nil"/>
              <w:left w:val="nil"/>
              <w:bottom w:val="single" w:color="auto" w:sz="4" w:space="0"/>
              <w:right w:val="single" w:color="auto" w:sz="4" w:space="0"/>
            </w:tcBorders>
            <w:shd w:val="clear" w:color="auto" w:fill="auto"/>
            <w:vAlign w:val="center"/>
          </w:tcPr>
          <w:p w14:paraId="4FE3326B">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5A1211BB">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23F0B21">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0.05</w:t>
            </w:r>
          </w:p>
        </w:tc>
      </w:tr>
    </w:tbl>
    <w:p w14:paraId="1170A8BF">
      <w:pPr>
        <w:widowControl/>
        <w:jc w:val="left"/>
        <w:outlineLvl w:val="1"/>
        <w:rPr>
          <w:rFonts w:hint="eastAsia" w:ascii="仿宋_GB2312" w:hAnsi="宋体" w:eastAsia="仿宋_GB2312"/>
          <w:b/>
          <w:color w:val="auto"/>
          <w:kern w:val="0"/>
          <w:sz w:val="32"/>
          <w:szCs w:val="32"/>
          <w:highlight w:val="none"/>
        </w:rPr>
      </w:pPr>
    </w:p>
    <w:p w14:paraId="2A065E03">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表10</w:t>
      </w:r>
    </w:p>
    <w:p w14:paraId="51515C86">
      <w:pPr>
        <w:widowControl/>
        <w:jc w:val="left"/>
        <w:outlineLvl w:val="1"/>
        <w:rPr>
          <w:rFonts w:hint="eastAsia" w:ascii="仿宋_GB2312" w:hAnsi="宋体" w:eastAsia="仿宋_GB2312"/>
          <w:b/>
          <w:color w:val="auto"/>
          <w:kern w:val="0"/>
          <w:sz w:val="32"/>
          <w:szCs w:val="32"/>
          <w:highlight w:val="none"/>
        </w:rPr>
      </w:pPr>
    </w:p>
    <w:p w14:paraId="39576CCD">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财政拨款“三公”经费支出情况表</w:t>
      </w:r>
    </w:p>
    <w:p w14:paraId="69F5D26E">
      <w:pPr>
        <w:widowControl/>
        <w:jc w:val="center"/>
        <w:outlineLvl w:val="1"/>
        <w:rPr>
          <w:rFonts w:hint="eastAsia" w:ascii="仿宋_GB2312" w:hAnsi="宋体" w:eastAsia="仿宋_GB2312"/>
          <w:b/>
          <w:color w:val="auto"/>
          <w:kern w:val="0"/>
          <w:sz w:val="32"/>
          <w:szCs w:val="32"/>
          <w:highlight w:val="none"/>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727DF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1696BDA0">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编制单位：托克逊县夏镇人民政府</w:t>
            </w:r>
          </w:p>
        </w:tc>
        <w:tc>
          <w:tcPr>
            <w:tcW w:w="1312" w:type="dxa"/>
            <w:tcBorders>
              <w:top w:val="nil"/>
              <w:left w:val="nil"/>
              <w:bottom w:val="nil"/>
              <w:right w:val="nil"/>
            </w:tcBorders>
          </w:tcPr>
          <w:p w14:paraId="2FF559AD">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2306A726">
      <w:pPr>
        <w:rPr>
          <w:vanish/>
          <w:color w:val="auto"/>
          <w:highlight w:val="none"/>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5AAFC485">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92334E">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C71513">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1D80364C">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资金来源</w:t>
            </w:r>
          </w:p>
        </w:tc>
      </w:tr>
      <w:tr w14:paraId="713E3736">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4130406">
            <w:pPr>
              <w:widowControl/>
              <w:jc w:val="left"/>
              <w:rPr>
                <w:rFonts w:hint="eastAsia" w:ascii="仿宋_GB2312" w:hAnsi="宋体" w:eastAsia="仿宋_GB2312" w:cs="宋体"/>
                <w:b/>
                <w:bCs/>
                <w:color w:val="auto"/>
                <w:kern w:val="0"/>
                <w:sz w:val="20"/>
                <w:szCs w:val="20"/>
                <w:highlight w:val="none"/>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88E2EA1">
            <w:pPr>
              <w:widowControl/>
              <w:jc w:val="left"/>
              <w:rPr>
                <w:rFonts w:hint="eastAsia" w:ascii="仿宋_GB2312" w:hAnsi="宋体" w:eastAsia="仿宋_GB2312" w:cs="宋体"/>
                <w:b/>
                <w:bCs/>
                <w:color w:val="auto"/>
                <w:kern w:val="0"/>
                <w:sz w:val="20"/>
                <w:szCs w:val="20"/>
                <w:highlight w:val="none"/>
              </w:rPr>
            </w:pPr>
          </w:p>
        </w:tc>
        <w:tc>
          <w:tcPr>
            <w:tcW w:w="1559" w:type="dxa"/>
            <w:tcBorders>
              <w:top w:val="nil"/>
              <w:left w:val="nil"/>
              <w:bottom w:val="single" w:color="auto" w:sz="4" w:space="0"/>
              <w:right w:val="single" w:color="auto" w:sz="4" w:space="0"/>
            </w:tcBorders>
            <w:shd w:val="clear" w:color="auto" w:fill="auto"/>
            <w:vAlign w:val="center"/>
          </w:tcPr>
          <w:p w14:paraId="519F7ECD">
            <w:pPr>
              <w:widowControl/>
              <w:jc w:val="center"/>
              <w:rPr>
                <w:rFonts w:hint="eastAsia" w:ascii="仿宋_GB2312" w:hAnsi="宋体" w:eastAsia="仿宋_GB2312" w:cs="宋体"/>
                <w:b/>
                <w:bCs/>
                <w:color w:val="auto"/>
                <w:kern w:val="0"/>
                <w:sz w:val="28"/>
                <w:szCs w:val="32"/>
                <w:highlight w:val="none"/>
              </w:rPr>
            </w:pPr>
            <w:r>
              <w:rPr>
                <w:rFonts w:hint="eastAsia" w:ascii="仿宋_GB2312" w:hAnsi="宋体" w:eastAsia="仿宋_GB2312" w:cs="宋体"/>
                <w:b/>
                <w:bCs/>
                <w:color w:val="auto"/>
                <w:kern w:val="0"/>
                <w:sz w:val="28"/>
                <w:szCs w:val="32"/>
                <w:highlight w:val="none"/>
              </w:rPr>
              <w:t>一般公共预算</w:t>
            </w:r>
          </w:p>
        </w:tc>
        <w:tc>
          <w:tcPr>
            <w:tcW w:w="1418" w:type="dxa"/>
            <w:tcBorders>
              <w:top w:val="nil"/>
              <w:left w:val="nil"/>
              <w:bottom w:val="single" w:color="auto" w:sz="4" w:space="0"/>
              <w:right w:val="single" w:color="auto" w:sz="4" w:space="0"/>
            </w:tcBorders>
            <w:shd w:val="clear" w:color="auto" w:fill="auto"/>
            <w:vAlign w:val="center"/>
          </w:tcPr>
          <w:p w14:paraId="6ED04DAB">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8"/>
                <w:szCs w:val="32"/>
                <w:highlight w:val="none"/>
              </w:rPr>
              <w:t>政府性基金</w:t>
            </w:r>
          </w:p>
        </w:tc>
        <w:tc>
          <w:tcPr>
            <w:tcW w:w="1559" w:type="dxa"/>
            <w:tcBorders>
              <w:top w:val="nil"/>
              <w:left w:val="nil"/>
              <w:bottom w:val="single" w:color="auto" w:sz="4" w:space="0"/>
              <w:right w:val="single" w:color="auto" w:sz="4" w:space="0"/>
            </w:tcBorders>
            <w:shd w:val="clear" w:color="auto" w:fill="auto"/>
            <w:vAlign w:val="center"/>
          </w:tcPr>
          <w:p w14:paraId="48409919">
            <w:pPr>
              <w:widowControl/>
              <w:jc w:val="center"/>
              <w:rPr>
                <w:rFonts w:hint="eastAsia" w:ascii="仿宋_GB2312" w:hAnsi="宋体" w:eastAsia="仿宋_GB2312" w:cs="宋体"/>
                <w:b/>
                <w:bCs/>
                <w:color w:val="auto"/>
                <w:kern w:val="0"/>
                <w:sz w:val="28"/>
                <w:szCs w:val="32"/>
                <w:highlight w:val="none"/>
              </w:rPr>
            </w:pPr>
            <w:r>
              <w:rPr>
                <w:rFonts w:hint="eastAsia" w:ascii="仿宋_GB2312" w:hAnsi="宋体" w:eastAsia="仿宋_GB2312" w:cs="宋体"/>
                <w:b/>
                <w:bCs/>
                <w:color w:val="auto"/>
                <w:kern w:val="0"/>
                <w:sz w:val="28"/>
                <w:szCs w:val="32"/>
                <w:highlight w:val="none"/>
              </w:rPr>
              <w:t>国有资本经营预算</w:t>
            </w:r>
          </w:p>
        </w:tc>
      </w:tr>
      <w:tr w14:paraId="48B2C06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AD8F85E">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合计</w:t>
            </w:r>
          </w:p>
        </w:tc>
        <w:tc>
          <w:tcPr>
            <w:tcW w:w="1417" w:type="dxa"/>
            <w:tcBorders>
              <w:top w:val="nil"/>
              <w:left w:val="nil"/>
              <w:bottom w:val="single" w:color="auto" w:sz="4" w:space="0"/>
              <w:right w:val="single" w:color="auto" w:sz="4" w:space="0"/>
            </w:tcBorders>
            <w:shd w:val="clear" w:color="auto" w:fill="auto"/>
            <w:vAlign w:val="center"/>
          </w:tcPr>
          <w:p w14:paraId="70BD21C3">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8.00</w:t>
            </w:r>
          </w:p>
        </w:tc>
        <w:tc>
          <w:tcPr>
            <w:tcW w:w="1559" w:type="dxa"/>
            <w:tcBorders>
              <w:top w:val="nil"/>
              <w:left w:val="nil"/>
              <w:bottom w:val="single" w:color="auto" w:sz="4" w:space="0"/>
              <w:right w:val="single" w:color="auto" w:sz="4" w:space="0"/>
            </w:tcBorders>
            <w:shd w:val="clear" w:color="auto" w:fill="auto"/>
            <w:vAlign w:val="center"/>
          </w:tcPr>
          <w:p w14:paraId="22C51A2C">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8.00</w:t>
            </w:r>
          </w:p>
        </w:tc>
        <w:tc>
          <w:tcPr>
            <w:tcW w:w="1418" w:type="dxa"/>
            <w:tcBorders>
              <w:top w:val="nil"/>
              <w:left w:val="nil"/>
              <w:bottom w:val="single" w:color="auto" w:sz="4" w:space="0"/>
              <w:right w:val="single" w:color="auto" w:sz="4" w:space="0"/>
            </w:tcBorders>
            <w:shd w:val="clear" w:color="auto" w:fill="auto"/>
            <w:vAlign w:val="center"/>
          </w:tcPr>
          <w:p w14:paraId="7E89C5D9">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6781B0F">
            <w:pPr>
              <w:widowControl/>
              <w:jc w:val="center"/>
              <w:rPr>
                <w:rFonts w:hint="eastAsia" w:ascii="仿宋_GB2312" w:hAnsi="宋体" w:eastAsia="仿宋_GB2312" w:cs="宋体"/>
                <w:b/>
                <w:color w:val="auto"/>
                <w:kern w:val="0"/>
                <w:sz w:val="18"/>
                <w:highlight w:val="none"/>
              </w:rPr>
            </w:pPr>
          </w:p>
        </w:tc>
      </w:tr>
      <w:tr w14:paraId="015A854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C8CF55C">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因公出国（境）费</w:t>
            </w:r>
          </w:p>
        </w:tc>
        <w:tc>
          <w:tcPr>
            <w:tcW w:w="1417" w:type="dxa"/>
            <w:tcBorders>
              <w:top w:val="nil"/>
              <w:left w:val="nil"/>
              <w:bottom w:val="single" w:color="auto" w:sz="4" w:space="0"/>
              <w:right w:val="single" w:color="auto" w:sz="4" w:space="0"/>
            </w:tcBorders>
            <w:shd w:val="clear" w:color="auto" w:fill="auto"/>
            <w:vAlign w:val="center"/>
          </w:tcPr>
          <w:p w14:paraId="16AD8325">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98CE92D">
            <w:pPr>
              <w:widowControl/>
              <w:jc w:val="center"/>
              <w:rPr>
                <w:rFonts w:hint="eastAsia"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4DDA28CE">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55C4F49">
            <w:pPr>
              <w:widowControl/>
              <w:jc w:val="center"/>
              <w:rPr>
                <w:rFonts w:hint="eastAsia" w:ascii="仿宋_GB2312" w:hAnsi="宋体" w:eastAsia="仿宋_GB2312" w:cs="宋体"/>
                <w:b/>
                <w:color w:val="auto"/>
                <w:kern w:val="0"/>
                <w:sz w:val="18"/>
                <w:highlight w:val="none"/>
              </w:rPr>
            </w:pPr>
          </w:p>
        </w:tc>
      </w:tr>
      <w:tr w14:paraId="7529ADB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8B8B664">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公务接待费</w:t>
            </w:r>
          </w:p>
        </w:tc>
        <w:tc>
          <w:tcPr>
            <w:tcW w:w="1417" w:type="dxa"/>
            <w:tcBorders>
              <w:top w:val="nil"/>
              <w:left w:val="nil"/>
              <w:bottom w:val="single" w:color="auto" w:sz="4" w:space="0"/>
              <w:right w:val="single" w:color="auto" w:sz="4" w:space="0"/>
            </w:tcBorders>
            <w:shd w:val="clear" w:color="auto" w:fill="auto"/>
            <w:vAlign w:val="center"/>
          </w:tcPr>
          <w:p w14:paraId="3139BE85">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F4ECF65">
            <w:pPr>
              <w:widowControl/>
              <w:jc w:val="center"/>
              <w:rPr>
                <w:rFonts w:hint="eastAsia"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5D771411">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C49C57A">
            <w:pPr>
              <w:widowControl/>
              <w:jc w:val="center"/>
              <w:rPr>
                <w:rFonts w:hint="eastAsia" w:ascii="仿宋_GB2312" w:hAnsi="宋体" w:eastAsia="仿宋_GB2312" w:cs="宋体"/>
                <w:b/>
                <w:color w:val="auto"/>
                <w:kern w:val="0"/>
                <w:sz w:val="18"/>
                <w:highlight w:val="none"/>
              </w:rPr>
            </w:pPr>
          </w:p>
        </w:tc>
      </w:tr>
      <w:tr w14:paraId="2C79E35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AF92701">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235A4B20">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8.00</w:t>
            </w:r>
          </w:p>
        </w:tc>
        <w:tc>
          <w:tcPr>
            <w:tcW w:w="1559" w:type="dxa"/>
            <w:tcBorders>
              <w:top w:val="nil"/>
              <w:left w:val="nil"/>
              <w:bottom w:val="single" w:color="auto" w:sz="4" w:space="0"/>
              <w:right w:val="single" w:color="auto" w:sz="4" w:space="0"/>
            </w:tcBorders>
            <w:shd w:val="clear" w:color="auto" w:fill="auto"/>
            <w:vAlign w:val="center"/>
          </w:tcPr>
          <w:p w14:paraId="5A00C478">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8.00</w:t>
            </w:r>
          </w:p>
        </w:tc>
        <w:tc>
          <w:tcPr>
            <w:tcW w:w="1418" w:type="dxa"/>
            <w:tcBorders>
              <w:top w:val="nil"/>
              <w:left w:val="nil"/>
              <w:bottom w:val="single" w:color="auto" w:sz="4" w:space="0"/>
              <w:right w:val="single" w:color="auto" w:sz="4" w:space="0"/>
            </w:tcBorders>
            <w:shd w:val="clear" w:color="auto" w:fill="auto"/>
            <w:vAlign w:val="center"/>
          </w:tcPr>
          <w:p w14:paraId="6A7E121F">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18A2A00">
            <w:pPr>
              <w:widowControl/>
              <w:jc w:val="center"/>
              <w:rPr>
                <w:rFonts w:hint="eastAsia" w:ascii="仿宋_GB2312" w:hAnsi="宋体" w:eastAsia="仿宋_GB2312" w:cs="宋体"/>
                <w:b/>
                <w:color w:val="auto"/>
                <w:kern w:val="0"/>
                <w:sz w:val="18"/>
                <w:highlight w:val="none"/>
              </w:rPr>
            </w:pPr>
          </w:p>
        </w:tc>
      </w:tr>
      <w:tr w14:paraId="3D0DA6E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B137A4A">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15474DA0">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B79C219">
            <w:pPr>
              <w:widowControl/>
              <w:jc w:val="center"/>
              <w:rPr>
                <w:rFonts w:hint="eastAsia"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39182428">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E2FDBBC">
            <w:pPr>
              <w:widowControl/>
              <w:jc w:val="center"/>
              <w:rPr>
                <w:rFonts w:hint="eastAsia" w:ascii="仿宋_GB2312" w:hAnsi="宋体" w:eastAsia="仿宋_GB2312" w:cs="宋体"/>
                <w:b/>
                <w:color w:val="auto"/>
                <w:kern w:val="0"/>
                <w:sz w:val="18"/>
                <w:highlight w:val="none"/>
              </w:rPr>
            </w:pPr>
          </w:p>
        </w:tc>
      </w:tr>
      <w:tr w14:paraId="7CB7ED4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FC872BC">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57E68471">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8.00</w:t>
            </w:r>
          </w:p>
        </w:tc>
        <w:tc>
          <w:tcPr>
            <w:tcW w:w="1559" w:type="dxa"/>
            <w:tcBorders>
              <w:top w:val="nil"/>
              <w:left w:val="nil"/>
              <w:bottom w:val="single" w:color="auto" w:sz="4" w:space="0"/>
              <w:right w:val="single" w:color="auto" w:sz="4" w:space="0"/>
            </w:tcBorders>
            <w:shd w:val="clear" w:color="auto" w:fill="auto"/>
            <w:vAlign w:val="center"/>
          </w:tcPr>
          <w:p w14:paraId="4173BD57">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8.00</w:t>
            </w:r>
          </w:p>
        </w:tc>
        <w:tc>
          <w:tcPr>
            <w:tcW w:w="1418" w:type="dxa"/>
            <w:tcBorders>
              <w:top w:val="nil"/>
              <w:left w:val="nil"/>
              <w:bottom w:val="single" w:color="auto" w:sz="4" w:space="0"/>
              <w:right w:val="single" w:color="auto" w:sz="4" w:space="0"/>
            </w:tcBorders>
            <w:shd w:val="clear" w:color="auto" w:fill="auto"/>
            <w:vAlign w:val="center"/>
          </w:tcPr>
          <w:p w14:paraId="103387BA">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3EAAB3C">
            <w:pPr>
              <w:widowControl/>
              <w:jc w:val="center"/>
              <w:rPr>
                <w:rFonts w:hint="eastAsia" w:ascii="仿宋_GB2312" w:hAnsi="宋体" w:eastAsia="仿宋_GB2312" w:cs="宋体"/>
                <w:b/>
                <w:color w:val="auto"/>
                <w:kern w:val="0"/>
                <w:sz w:val="18"/>
                <w:highlight w:val="none"/>
              </w:rPr>
            </w:pPr>
          </w:p>
        </w:tc>
      </w:tr>
    </w:tbl>
    <w:p w14:paraId="37164D0E">
      <w:pPr>
        <w:widowControl/>
        <w:jc w:val="left"/>
        <w:outlineLvl w:val="1"/>
        <w:rPr>
          <w:rFonts w:hint="eastAsia" w:ascii="仿宋_GB2312" w:hAnsi="宋体" w:eastAsia="仿宋_GB2312"/>
          <w:b/>
          <w:color w:val="auto"/>
          <w:kern w:val="0"/>
          <w:sz w:val="32"/>
          <w:szCs w:val="32"/>
          <w:highlight w:val="none"/>
        </w:rPr>
      </w:pPr>
    </w:p>
    <w:p w14:paraId="6D96D598">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表11</w:t>
      </w:r>
    </w:p>
    <w:p w14:paraId="4E8D1B4F">
      <w:pPr>
        <w:widowControl/>
        <w:jc w:val="left"/>
        <w:outlineLvl w:val="1"/>
        <w:rPr>
          <w:rFonts w:hint="eastAsia" w:ascii="仿宋_GB2312" w:hAnsi="宋体" w:eastAsia="仿宋_GB2312"/>
          <w:b/>
          <w:color w:val="auto"/>
          <w:kern w:val="0"/>
          <w:sz w:val="32"/>
          <w:szCs w:val="32"/>
          <w:highlight w:val="none"/>
        </w:rPr>
      </w:pPr>
    </w:p>
    <w:p w14:paraId="165D7F8B">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上年结转结余情况明细表</w:t>
      </w:r>
    </w:p>
    <w:p w14:paraId="1BF2A2CF">
      <w:pPr>
        <w:widowControl/>
        <w:jc w:val="center"/>
        <w:outlineLvl w:val="1"/>
        <w:rPr>
          <w:rFonts w:hint="eastAsia" w:ascii="仿宋_GB2312" w:hAnsi="宋体" w:eastAsia="仿宋_GB2312"/>
          <w:b/>
          <w:color w:val="auto"/>
          <w:kern w:val="0"/>
          <w:sz w:val="32"/>
          <w:szCs w:val="32"/>
          <w:highlight w:val="none"/>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820"/>
        <w:gridCol w:w="992"/>
        <w:gridCol w:w="814"/>
        <w:gridCol w:w="823"/>
        <w:gridCol w:w="967"/>
        <w:gridCol w:w="736"/>
        <w:gridCol w:w="749"/>
        <w:gridCol w:w="731"/>
        <w:gridCol w:w="1084"/>
      </w:tblGrid>
      <w:tr w14:paraId="2739F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465C923A">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编制单位：托克逊县夏镇人民政府</w:t>
            </w:r>
          </w:p>
        </w:tc>
        <w:tc>
          <w:tcPr>
            <w:tcW w:w="2000" w:type="dxa"/>
            <w:gridSpan w:val="2"/>
            <w:tcBorders>
              <w:top w:val="nil"/>
              <w:left w:val="nil"/>
              <w:bottom w:val="nil"/>
              <w:right w:val="nil"/>
            </w:tcBorders>
          </w:tcPr>
          <w:p w14:paraId="6862894B">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14:paraId="6833F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75605FC2">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w:t>
            </w:r>
          </w:p>
        </w:tc>
        <w:tc>
          <w:tcPr>
            <w:tcW w:w="850" w:type="dxa"/>
            <w:vMerge w:val="restart"/>
            <w:vAlign w:val="center"/>
          </w:tcPr>
          <w:p w14:paraId="0D469CB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总计</w:t>
            </w:r>
          </w:p>
        </w:tc>
        <w:tc>
          <w:tcPr>
            <w:tcW w:w="3869" w:type="dxa"/>
            <w:gridSpan w:val="4"/>
            <w:vAlign w:val="center"/>
          </w:tcPr>
          <w:p w14:paraId="68F739C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财政拨款</w:t>
            </w:r>
          </w:p>
        </w:tc>
        <w:tc>
          <w:tcPr>
            <w:tcW w:w="3612" w:type="dxa"/>
            <w:gridSpan w:val="4"/>
            <w:vAlign w:val="center"/>
          </w:tcPr>
          <w:p w14:paraId="6F714A15">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非财政拨款</w:t>
            </w:r>
          </w:p>
        </w:tc>
      </w:tr>
      <w:tr w14:paraId="665F8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2C48E8B8">
            <w:pPr>
              <w:widowControl/>
              <w:spacing w:line="280" w:lineRule="exact"/>
              <w:jc w:val="center"/>
              <w:rPr>
                <w:rFonts w:hint="eastAsia" w:ascii="仿宋_GB2312" w:hAnsi="宋体" w:eastAsia="仿宋_GB2312" w:cs="宋体"/>
                <w:b/>
                <w:bCs/>
                <w:color w:val="auto"/>
                <w:kern w:val="0"/>
                <w:sz w:val="20"/>
                <w:szCs w:val="20"/>
                <w:highlight w:val="none"/>
              </w:rPr>
            </w:pPr>
          </w:p>
        </w:tc>
        <w:tc>
          <w:tcPr>
            <w:tcW w:w="850" w:type="dxa"/>
            <w:vMerge w:val="continue"/>
            <w:vAlign w:val="center"/>
          </w:tcPr>
          <w:p w14:paraId="0414978A">
            <w:pPr>
              <w:spacing w:line="600" w:lineRule="exact"/>
              <w:jc w:val="center"/>
              <w:rPr>
                <w:rFonts w:hint="eastAsia" w:ascii="仿宋" w:hAnsi="仿宋" w:eastAsia="仿宋" w:cs="仿宋_GB2312"/>
                <w:bCs/>
                <w:color w:val="auto"/>
                <w:kern w:val="0"/>
                <w:sz w:val="28"/>
                <w:szCs w:val="28"/>
                <w:highlight w:val="none"/>
              </w:rPr>
            </w:pPr>
          </w:p>
        </w:tc>
        <w:tc>
          <w:tcPr>
            <w:tcW w:w="1054" w:type="dxa"/>
            <w:vMerge w:val="restart"/>
            <w:vAlign w:val="center"/>
          </w:tcPr>
          <w:p w14:paraId="2506418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791" w:type="dxa"/>
            <w:gridSpan w:val="2"/>
            <w:vAlign w:val="center"/>
          </w:tcPr>
          <w:p w14:paraId="7C0DB5C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024" w:type="dxa"/>
            <w:vMerge w:val="restart"/>
            <w:vAlign w:val="center"/>
          </w:tcPr>
          <w:p w14:paraId="35049C25">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14:paraId="0CE6F81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14:paraId="13C8F44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14:paraId="1F504B25">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18B9F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7AD2B67E">
            <w:pPr>
              <w:spacing w:line="600" w:lineRule="exact"/>
              <w:jc w:val="center"/>
              <w:rPr>
                <w:rFonts w:hint="eastAsia" w:ascii="仿宋" w:hAnsi="仿宋" w:eastAsia="仿宋" w:cs="仿宋_GB2312"/>
                <w:bCs/>
                <w:color w:val="auto"/>
                <w:kern w:val="0"/>
                <w:sz w:val="28"/>
                <w:szCs w:val="28"/>
                <w:highlight w:val="none"/>
              </w:rPr>
            </w:pPr>
          </w:p>
        </w:tc>
        <w:tc>
          <w:tcPr>
            <w:tcW w:w="850" w:type="dxa"/>
            <w:vMerge w:val="continue"/>
            <w:vAlign w:val="center"/>
          </w:tcPr>
          <w:p w14:paraId="00B0041A">
            <w:pPr>
              <w:spacing w:line="600" w:lineRule="exact"/>
              <w:jc w:val="center"/>
              <w:rPr>
                <w:rFonts w:hint="eastAsia" w:ascii="仿宋" w:hAnsi="仿宋" w:eastAsia="仿宋" w:cs="仿宋_GB2312"/>
                <w:bCs/>
                <w:color w:val="auto"/>
                <w:kern w:val="0"/>
                <w:sz w:val="28"/>
                <w:szCs w:val="28"/>
                <w:highlight w:val="none"/>
              </w:rPr>
            </w:pPr>
          </w:p>
        </w:tc>
        <w:tc>
          <w:tcPr>
            <w:tcW w:w="1054" w:type="dxa"/>
            <w:vMerge w:val="continue"/>
            <w:vAlign w:val="center"/>
          </w:tcPr>
          <w:p w14:paraId="7B9A0487">
            <w:pPr>
              <w:spacing w:line="600" w:lineRule="exact"/>
              <w:jc w:val="center"/>
              <w:rPr>
                <w:rFonts w:hint="eastAsia" w:ascii="仿宋" w:hAnsi="仿宋" w:eastAsia="仿宋" w:cs="仿宋_GB2312"/>
                <w:bCs/>
                <w:color w:val="auto"/>
                <w:kern w:val="0"/>
                <w:sz w:val="28"/>
                <w:szCs w:val="28"/>
                <w:highlight w:val="none"/>
              </w:rPr>
            </w:pPr>
          </w:p>
        </w:tc>
        <w:tc>
          <w:tcPr>
            <w:tcW w:w="890" w:type="dxa"/>
            <w:vAlign w:val="center"/>
          </w:tcPr>
          <w:p w14:paraId="5EAC99E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901" w:type="dxa"/>
            <w:vAlign w:val="center"/>
          </w:tcPr>
          <w:p w14:paraId="1E98A5F5">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024" w:type="dxa"/>
            <w:vMerge w:val="continue"/>
            <w:vAlign w:val="center"/>
          </w:tcPr>
          <w:p w14:paraId="61237195">
            <w:pPr>
              <w:spacing w:line="600" w:lineRule="exact"/>
              <w:jc w:val="center"/>
              <w:rPr>
                <w:rFonts w:hint="eastAsia" w:ascii="仿宋" w:hAnsi="仿宋" w:eastAsia="仿宋" w:cs="仿宋_GB2312"/>
                <w:bCs/>
                <w:color w:val="auto"/>
                <w:kern w:val="0"/>
                <w:sz w:val="28"/>
                <w:szCs w:val="28"/>
                <w:highlight w:val="none"/>
              </w:rPr>
            </w:pPr>
          </w:p>
        </w:tc>
        <w:tc>
          <w:tcPr>
            <w:tcW w:w="797" w:type="dxa"/>
            <w:vMerge w:val="continue"/>
            <w:vAlign w:val="center"/>
          </w:tcPr>
          <w:p w14:paraId="27C94935">
            <w:pPr>
              <w:spacing w:line="600" w:lineRule="exact"/>
              <w:jc w:val="center"/>
              <w:rPr>
                <w:rFonts w:hint="eastAsia" w:ascii="仿宋" w:hAnsi="仿宋" w:eastAsia="仿宋" w:cs="仿宋_GB2312"/>
                <w:bCs/>
                <w:color w:val="auto"/>
                <w:kern w:val="0"/>
                <w:sz w:val="28"/>
                <w:szCs w:val="28"/>
                <w:highlight w:val="none"/>
              </w:rPr>
            </w:pPr>
          </w:p>
        </w:tc>
        <w:tc>
          <w:tcPr>
            <w:tcW w:w="813" w:type="dxa"/>
            <w:vAlign w:val="center"/>
          </w:tcPr>
          <w:p w14:paraId="700A353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791" w:type="dxa"/>
            <w:vAlign w:val="center"/>
          </w:tcPr>
          <w:p w14:paraId="52A788D1">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211" w:type="dxa"/>
            <w:vMerge w:val="continue"/>
            <w:vAlign w:val="center"/>
          </w:tcPr>
          <w:p w14:paraId="0038A90C">
            <w:pPr>
              <w:widowControl/>
              <w:spacing w:line="280" w:lineRule="exact"/>
              <w:jc w:val="center"/>
              <w:rPr>
                <w:rFonts w:hint="eastAsia" w:ascii="仿宋_GB2312" w:hAnsi="宋体" w:eastAsia="仿宋_GB2312" w:cs="宋体"/>
                <w:b/>
                <w:bCs/>
                <w:color w:val="auto"/>
                <w:kern w:val="0"/>
                <w:sz w:val="20"/>
                <w:szCs w:val="20"/>
                <w:highlight w:val="none"/>
              </w:rPr>
            </w:pPr>
          </w:p>
        </w:tc>
      </w:tr>
      <w:tr w14:paraId="2C223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0B1BEB7">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合计</w:t>
            </w:r>
          </w:p>
        </w:tc>
        <w:tc>
          <w:tcPr>
            <w:tcW w:w="850" w:type="dxa"/>
            <w:vAlign w:val="center"/>
          </w:tcPr>
          <w:p w14:paraId="2DEE4662">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84.93</w:t>
            </w:r>
          </w:p>
        </w:tc>
        <w:tc>
          <w:tcPr>
            <w:tcW w:w="1054" w:type="dxa"/>
            <w:vAlign w:val="center"/>
          </w:tcPr>
          <w:p w14:paraId="290EE9BB">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84.93</w:t>
            </w:r>
          </w:p>
        </w:tc>
        <w:tc>
          <w:tcPr>
            <w:tcW w:w="890" w:type="dxa"/>
            <w:vAlign w:val="center"/>
          </w:tcPr>
          <w:p w14:paraId="3C297364">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1D3C8F9C">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375E03B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84.93</w:t>
            </w:r>
          </w:p>
        </w:tc>
        <w:tc>
          <w:tcPr>
            <w:tcW w:w="797" w:type="dxa"/>
            <w:vAlign w:val="center"/>
          </w:tcPr>
          <w:p w14:paraId="2CC0D46D">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7CA230BC">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7534A603">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7FD1BBE5">
            <w:pPr>
              <w:spacing w:line="600" w:lineRule="exact"/>
              <w:jc w:val="center"/>
              <w:rPr>
                <w:rFonts w:hint="eastAsia" w:ascii="仿宋" w:hAnsi="仿宋" w:eastAsia="仿宋" w:cs="仿宋_GB2312"/>
                <w:bCs/>
                <w:color w:val="auto"/>
                <w:kern w:val="0"/>
                <w:sz w:val="18"/>
                <w:szCs w:val="18"/>
                <w:highlight w:val="none"/>
              </w:rPr>
            </w:pPr>
          </w:p>
        </w:tc>
      </w:tr>
      <w:tr w14:paraId="51EE3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763C79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2023年夏镇葡萄生态长廊建设资金/吐市财建[2023]54号</w:t>
            </w:r>
          </w:p>
        </w:tc>
        <w:tc>
          <w:tcPr>
            <w:tcW w:w="850" w:type="dxa"/>
            <w:vAlign w:val="center"/>
          </w:tcPr>
          <w:p w14:paraId="09EC553B">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7.18</w:t>
            </w:r>
          </w:p>
        </w:tc>
        <w:tc>
          <w:tcPr>
            <w:tcW w:w="1054" w:type="dxa"/>
            <w:vAlign w:val="center"/>
          </w:tcPr>
          <w:p w14:paraId="4A8E717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7.18</w:t>
            </w:r>
          </w:p>
        </w:tc>
        <w:tc>
          <w:tcPr>
            <w:tcW w:w="890" w:type="dxa"/>
            <w:vAlign w:val="center"/>
          </w:tcPr>
          <w:p w14:paraId="55A351BF">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7583E7B9">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605D8E27">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7.18</w:t>
            </w:r>
          </w:p>
        </w:tc>
        <w:tc>
          <w:tcPr>
            <w:tcW w:w="797" w:type="dxa"/>
            <w:vAlign w:val="center"/>
          </w:tcPr>
          <w:p w14:paraId="00236861">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69680E87">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58024136">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698C999E">
            <w:pPr>
              <w:spacing w:line="600" w:lineRule="exact"/>
              <w:jc w:val="center"/>
              <w:rPr>
                <w:rFonts w:hint="eastAsia" w:ascii="仿宋" w:hAnsi="仿宋" w:eastAsia="仿宋" w:cs="仿宋_GB2312"/>
                <w:bCs/>
                <w:color w:val="auto"/>
                <w:kern w:val="0"/>
                <w:sz w:val="18"/>
                <w:szCs w:val="18"/>
                <w:highlight w:val="none"/>
              </w:rPr>
            </w:pPr>
          </w:p>
        </w:tc>
      </w:tr>
      <w:tr w14:paraId="4BCBA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BA36972">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2022年中央农村厕所革命整村推进财政奖补资金项目</w:t>
            </w:r>
          </w:p>
        </w:tc>
        <w:tc>
          <w:tcPr>
            <w:tcW w:w="850" w:type="dxa"/>
            <w:vAlign w:val="center"/>
          </w:tcPr>
          <w:p w14:paraId="07111A1A">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2.12</w:t>
            </w:r>
          </w:p>
        </w:tc>
        <w:tc>
          <w:tcPr>
            <w:tcW w:w="1054" w:type="dxa"/>
            <w:vAlign w:val="center"/>
          </w:tcPr>
          <w:p w14:paraId="36230933">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2.12</w:t>
            </w:r>
          </w:p>
        </w:tc>
        <w:tc>
          <w:tcPr>
            <w:tcW w:w="890" w:type="dxa"/>
            <w:vAlign w:val="center"/>
          </w:tcPr>
          <w:p w14:paraId="7924B461">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1028D8B0">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0A0D9DB3">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2.12</w:t>
            </w:r>
          </w:p>
        </w:tc>
        <w:tc>
          <w:tcPr>
            <w:tcW w:w="797" w:type="dxa"/>
            <w:vAlign w:val="center"/>
          </w:tcPr>
          <w:p w14:paraId="476793A0">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6B97326B">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22763626">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2C080C46">
            <w:pPr>
              <w:spacing w:line="600" w:lineRule="exact"/>
              <w:jc w:val="center"/>
              <w:rPr>
                <w:rFonts w:hint="eastAsia" w:ascii="仿宋" w:hAnsi="仿宋" w:eastAsia="仿宋" w:cs="仿宋_GB2312"/>
                <w:bCs/>
                <w:color w:val="auto"/>
                <w:kern w:val="0"/>
                <w:sz w:val="18"/>
                <w:szCs w:val="18"/>
                <w:highlight w:val="none"/>
              </w:rPr>
            </w:pPr>
          </w:p>
        </w:tc>
      </w:tr>
      <w:tr w14:paraId="7F0BE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E44EB48">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2023年夏镇色日克吉勒尕村U型板结构防渗渠项目</w:t>
            </w:r>
          </w:p>
        </w:tc>
        <w:tc>
          <w:tcPr>
            <w:tcW w:w="850" w:type="dxa"/>
            <w:vAlign w:val="center"/>
          </w:tcPr>
          <w:p w14:paraId="15032457">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2.11</w:t>
            </w:r>
          </w:p>
        </w:tc>
        <w:tc>
          <w:tcPr>
            <w:tcW w:w="1054" w:type="dxa"/>
            <w:vAlign w:val="center"/>
          </w:tcPr>
          <w:p w14:paraId="3495E8C2">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2.11</w:t>
            </w:r>
          </w:p>
        </w:tc>
        <w:tc>
          <w:tcPr>
            <w:tcW w:w="890" w:type="dxa"/>
            <w:vAlign w:val="center"/>
          </w:tcPr>
          <w:p w14:paraId="760F3B6E">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4167ECD0">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4AF4B929">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2.11</w:t>
            </w:r>
          </w:p>
        </w:tc>
        <w:tc>
          <w:tcPr>
            <w:tcW w:w="797" w:type="dxa"/>
            <w:vAlign w:val="center"/>
          </w:tcPr>
          <w:p w14:paraId="29702C51">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4F60F1C5">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5528044E">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7B3A1A32">
            <w:pPr>
              <w:spacing w:line="600" w:lineRule="exact"/>
              <w:jc w:val="center"/>
              <w:rPr>
                <w:rFonts w:hint="eastAsia" w:ascii="仿宋" w:hAnsi="仿宋" w:eastAsia="仿宋" w:cs="仿宋_GB2312"/>
                <w:bCs/>
                <w:color w:val="auto"/>
                <w:kern w:val="0"/>
                <w:sz w:val="18"/>
                <w:szCs w:val="18"/>
                <w:highlight w:val="none"/>
              </w:rPr>
            </w:pPr>
          </w:p>
        </w:tc>
      </w:tr>
      <w:tr w14:paraId="00652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6760A51">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2023年夏镇奥依曼买里村路肩修复项目</w:t>
            </w:r>
          </w:p>
        </w:tc>
        <w:tc>
          <w:tcPr>
            <w:tcW w:w="850" w:type="dxa"/>
            <w:vAlign w:val="center"/>
          </w:tcPr>
          <w:p w14:paraId="79768663">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2.04</w:t>
            </w:r>
          </w:p>
        </w:tc>
        <w:tc>
          <w:tcPr>
            <w:tcW w:w="1054" w:type="dxa"/>
            <w:vAlign w:val="center"/>
          </w:tcPr>
          <w:p w14:paraId="530E704F">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2.04</w:t>
            </w:r>
          </w:p>
        </w:tc>
        <w:tc>
          <w:tcPr>
            <w:tcW w:w="890" w:type="dxa"/>
            <w:vAlign w:val="center"/>
          </w:tcPr>
          <w:p w14:paraId="6BF779B6">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1005345B">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32B636A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2.04</w:t>
            </w:r>
          </w:p>
        </w:tc>
        <w:tc>
          <w:tcPr>
            <w:tcW w:w="797" w:type="dxa"/>
            <w:vAlign w:val="center"/>
          </w:tcPr>
          <w:p w14:paraId="135AF22B">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23092521">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30E21DBC">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6D9B785B">
            <w:pPr>
              <w:spacing w:line="600" w:lineRule="exact"/>
              <w:jc w:val="center"/>
              <w:rPr>
                <w:rFonts w:hint="eastAsia" w:ascii="仿宋" w:hAnsi="仿宋" w:eastAsia="仿宋" w:cs="仿宋_GB2312"/>
                <w:bCs/>
                <w:color w:val="auto"/>
                <w:kern w:val="0"/>
                <w:sz w:val="18"/>
                <w:szCs w:val="18"/>
                <w:highlight w:val="none"/>
              </w:rPr>
            </w:pPr>
          </w:p>
        </w:tc>
      </w:tr>
      <w:tr w14:paraId="107D1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42407BE">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2023年夏镇托台村防渗渠项目</w:t>
            </w:r>
          </w:p>
        </w:tc>
        <w:tc>
          <w:tcPr>
            <w:tcW w:w="850" w:type="dxa"/>
            <w:vAlign w:val="center"/>
          </w:tcPr>
          <w:p w14:paraId="3549E163">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4.64</w:t>
            </w:r>
          </w:p>
        </w:tc>
        <w:tc>
          <w:tcPr>
            <w:tcW w:w="1054" w:type="dxa"/>
            <w:vAlign w:val="center"/>
          </w:tcPr>
          <w:p w14:paraId="6E586143">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4.64</w:t>
            </w:r>
          </w:p>
        </w:tc>
        <w:tc>
          <w:tcPr>
            <w:tcW w:w="890" w:type="dxa"/>
            <w:vAlign w:val="center"/>
          </w:tcPr>
          <w:p w14:paraId="4F98406C">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1EEC5D75">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6CCA0C65">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4.64</w:t>
            </w:r>
          </w:p>
        </w:tc>
        <w:tc>
          <w:tcPr>
            <w:tcW w:w="797" w:type="dxa"/>
            <w:vAlign w:val="center"/>
          </w:tcPr>
          <w:p w14:paraId="1E4A760E">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299FB833">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6F6A5072">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5C9D1009">
            <w:pPr>
              <w:spacing w:line="600" w:lineRule="exact"/>
              <w:jc w:val="center"/>
              <w:rPr>
                <w:rFonts w:hint="eastAsia" w:ascii="仿宋" w:hAnsi="仿宋" w:eastAsia="仿宋" w:cs="仿宋_GB2312"/>
                <w:bCs/>
                <w:color w:val="auto"/>
                <w:kern w:val="0"/>
                <w:sz w:val="18"/>
                <w:szCs w:val="18"/>
                <w:highlight w:val="none"/>
              </w:rPr>
            </w:pPr>
          </w:p>
        </w:tc>
      </w:tr>
      <w:tr w14:paraId="2D41D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9AA7B4A">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2023年夏镇奥依曼买里村防渗渠项目</w:t>
            </w:r>
          </w:p>
        </w:tc>
        <w:tc>
          <w:tcPr>
            <w:tcW w:w="850" w:type="dxa"/>
            <w:vAlign w:val="center"/>
          </w:tcPr>
          <w:p w14:paraId="0C48972F">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5.15</w:t>
            </w:r>
          </w:p>
        </w:tc>
        <w:tc>
          <w:tcPr>
            <w:tcW w:w="1054" w:type="dxa"/>
            <w:vAlign w:val="center"/>
          </w:tcPr>
          <w:p w14:paraId="57DC9C9F">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5.15</w:t>
            </w:r>
          </w:p>
        </w:tc>
        <w:tc>
          <w:tcPr>
            <w:tcW w:w="890" w:type="dxa"/>
            <w:vAlign w:val="center"/>
          </w:tcPr>
          <w:p w14:paraId="45716298">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29E02B1A">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17E23BAC">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5.15</w:t>
            </w:r>
          </w:p>
        </w:tc>
        <w:tc>
          <w:tcPr>
            <w:tcW w:w="797" w:type="dxa"/>
            <w:vAlign w:val="center"/>
          </w:tcPr>
          <w:p w14:paraId="5D17E3F0">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78905FB3">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55B45D59">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036DFAF9">
            <w:pPr>
              <w:spacing w:line="600" w:lineRule="exact"/>
              <w:jc w:val="center"/>
              <w:rPr>
                <w:rFonts w:hint="eastAsia" w:ascii="仿宋" w:hAnsi="仿宋" w:eastAsia="仿宋" w:cs="仿宋_GB2312"/>
                <w:bCs/>
                <w:color w:val="auto"/>
                <w:kern w:val="0"/>
                <w:sz w:val="18"/>
                <w:szCs w:val="18"/>
                <w:highlight w:val="none"/>
              </w:rPr>
            </w:pPr>
          </w:p>
        </w:tc>
      </w:tr>
      <w:tr w14:paraId="7E981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29099CC">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2023年夏镇奥依曼买里村人居环境整治项目（采购垃圾桶）</w:t>
            </w:r>
          </w:p>
        </w:tc>
        <w:tc>
          <w:tcPr>
            <w:tcW w:w="850" w:type="dxa"/>
            <w:vAlign w:val="center"/>
          </w:tcPr>
          <w:p w14:paraId="1068FE5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0.20</w:t>
            </w:r>
          </w:p>
        </w:tc>
        <w:tc>
          <w:tcPr>
            <w:tcW w:w="1054" w:type="dxa"/>
            <w:vAlign w:val="center"/>
          </w:tcPr>
          <w:p w14:paraId="26F1A07A">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0.20</w:t>
            </w:r>
          </w:p>
        </w:tc>
        <w:tc>
          <w:tcPr>
            <w:tcW w:w="890" w:type="dxa"/>
            <w:vAlign w:val="center"/>
          </w:tcPr>
          <w:p w14:paraId="1EA6387F">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69D2213F">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3D52682C">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0.20</w:t>
            </w:r>
          </w:p>
        </w:tc>
        <w:tc>
          <w:tcPr>
            <w:tcW w:w="797" w:type="dxa"/>
            <w:vAlign w:val="center"/>
          </w:tcPr>
          <w:p w14:paraId="1D73243F">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65424A91">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3B339A08">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45A8FA53">
            <w:pPr>
              <w:spacing w:line="600" w:lineRule="exact"/>
              <w:jc w:val="center"/>
              <w:rPr>
                <w:rFonts w:hint="eastAsia" w:ascii="仿宋" w:hAnsi="仿宋" w:eastAsia="仿宋" w:cs="仿宋_GB2312"/>
                <w:bCs/>
                <w:color w:val="auto"/>
                <w:kern w:val="0"/>
                <w:sz w:val="18"/>
                <w:szCs w:val="18"/>
                <w:highlight w:val="none"/>
              </w:rPr>
            </w:pPr>
          </w:p>
        </w:tc>
      </w:tr>
      <w:tr w14:paraId="0D7A7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CDE2C4B">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2023年夏镇大地村人居环境整治项目/托财农[2023]10号</w:t>
            </w:r>
          </w:p>
        </w:tc>
        <w:tc>
          <w:tcPr>
            <w:tcW w:w="850" w:type="dxa"/>
            <w:vAlign w:val="center"/>
          </w:tcPr>
          <w:p w14:paraId="6255F18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2.77</w:t>
            </w:r>
          </w:p>
        </w:tc>
        <w:tc>
          <w:tcPr>
            <w:tcW w:w="1054" w:type="dxa"/>
            <w:vAlign w:val="center"/>
          </w:tcPr>
          <w:p w14:paraId="161F3E9B">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2.77</w:t>
            </w:r>
          </w:p>
        </w:tc>
        <w:tc>
          <w:tcPr>
            <w:tcW w:w="890" w:type="dxa"/>
            <w:vAlign w:val="center"/>
          </w:tcPr>
          <w:p w14:paraId="47B17821">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7E5A7030">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6E8ED859">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2.77</w:t>
            </w:r>
          </w:p>
        </w:tc>
        <w:tc>
          <w:tcPr>
            <w:tcW w:w="797" w:type="dxa"/>
            <w:vAlign w:val="center"/>
          </w:tcPr>
          <w:p w14:paraId="790EB25C">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43DD6025">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1EBE3480">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01F0C9CD">
            <w:pPr>
              <w:spacing w:line="600" w:lineRule="exact"/>
              <w:jc w:val="center"/>
              <w:rPr>
                <w:rFonts w:hint="eastAsia" w:ascii="仿宋" w:hAnsi="仿宋" w:eastAsia="仿宋" w:cs="仿宋_GB2312"/>
                <w:bCs/>
                <w:color w:val="auto"/>
                <w:kern w:val="0"/>
                <w:sz w:val="18"/>
                <w:szCs w:val="18"/>
                <w:highlight w:val="none"/>
              </w:rPr>
            </w:pPr>
          </w:p>
        </w:tc>
      </w:tr>
      <w:tr w14:paraId="2B8FD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D96A897">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2023年夏镇色日克吉勒尕村人居环境整治项目（采购拖拽式垃圾箱37辆）</w:t>
            </w:r>
          </w:p>
        </w:tc>
        <w:tc>
          <w:tcPr>
            <w:tcW w:w="850" w:type="dxa"/>
            <w:vAlign w:val="center"/>
          </w:tcPr>
          <w:p w14:paraId="07CE7AD5">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0.03</w:t>
            </w:r>
          </w:p>
        </w:tc>
        <w:tc>
          <w:tcPr>
            <w:tcW w:w="1054" w:type="dxa"/>
            <w:vAlign w:val="center"/>
          </w:tcPr>
          <w:p w14:paraId="174AE5EB">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0.03</w:t>
            </w:r>
          </w:p>
        </w:tc>
        <w:tc>
          <w:tcPr>
            <w:tcW w:w="890" w:type="dxa"/>
            <w:vAlign w:val="center"/>
          </w:tcPr>
          <w:p w14:paraId="2F63261D">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09B9F3CA">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3DCA4A46">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0.03</w:t>
            </w:r>
          </w:p>
        </w:tc>
        <w:tc>
          <w:tcPr>
            <w:tcW w:w="797" w:type="dxa"/>
            <w:vAlign w:val="center"/>
          </w:tcPr>
          <w:p w14:paraId="14903A9F">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7C259B68">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49C7E715">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14F8E5AD">
            <w:pPr>
              <w:spacing w:line="600" w:lineRule="exact"/>
              <w:jc w:val="center"/>
              <w:rPr>
                <w:rFonts w:hint="eastAsia" w:ascii="仿宋" w:hAnsi="仿宋" w:eastAsia="仿宋" w:cs="仿宋_GB2312"/>
                <w:bCs/>
                <w:color w:val="auto"/>
                <w:kern w:val="0"/>
                <w:sz w:val="18"/>
                <w:szCs w:val="18"/>
                <w:highlight w:val="none"/>
              </w:rPr>
            </w:pPr>
          </w:p>
        </w:tc>
      </w:tr>
      <w:tr w14:paraId="34442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84CC417">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托克逊县夏镇巴扎社区人居环境整治项目（采购摆臂式垃圾车）/托财农[2023]4号</w:t>
            </w:r>
          </w:p>
        </w:tc>
        <w:tc>
          <w:tcPr>
            <w:tcW w:w="850" w:type="dxa"/>
            <w:vAlign w:val="center"/>
          </w:tcPr>
          <w:p w14:paraId="440B82F8">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0.01</w:t>
            </w:r>
          </w:p>
        </w:tc>
        <w:tc>
          <w:tcPr>
            <w:tcW w:w="1054" w:type="dxa"/>
            <w:vAlign w:val="center"/>
          </w:tcPr>
          <w:p w14:paraId="08AC2B0E">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0.01</w:t>
            </w:r>
          </w:p>
        </w:tc>
        <w:tc>
          <w:tcPr>
            <w:tcW w:w="890" w:type="dxa"/>
            <w:vAlign w:val="center"/>
          </w:tcPr>
          <w:p w14:paraId="4FFC6C16">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21CB6415">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12CB362D">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0.01</w:t>
            </w:r>
          </w:p>
        </w:tc>
        <w:tc>
          <w:tcPr>
            <w:tcW w:w="797" w:type="dxa"/>
            <w:vAlign w:val="center"/>
          </w:tcPr>
          <w:p w14:paraId="18EA06D6">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6514F2D7">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6FB51DA9">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123FCA64">
            <w:pPr>
              <w:spacing w:line="600" w:lineRule="exact"/>
              <w:jc w:val="center"/>
              <w:rPr>
                <w:rFonts w:hint="eastAsia" w:ascii="仿宋" w:hAnsi="仿宋" w:eastAsia="仿宋" w:cs="仿宋_GB2312"/>
                <w:bCs/>
                <w:color w:val="auto"/>
                <w:kern w:val="0"/>
                <w:sz w:val="18"/>
                <w:szCs w:val="18"/>
                <w:highlight w:val="none"/>
              </w:rPr>
            </w:pPr>
          </w:p>
        </w:tc>
      </w:tr>
      <w:tr w14:paraId="3E210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6263293">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2022年自治区农村综合改革转移支付—夏镇南湖村人居环境整治项目</w:t>
            </w:r>
          </w:p>
        </w:tc>
        <w:tc>
          <w:tcPr>
            <w:tcW w:w="850" w:type="dxa"/>
            <w:vAlign w:val="center"/>
          </w:tcPr>
          <w:p w14:paraId="726EF15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3.51</w:t>
            </w:r>
          </w:p>
        </w:tc>
        <w:tc>
          <w:tcPr>
            <w:tcW w:w="1054" w:type="dxa"/>
            <w:vAlign w:val="center"/>
          </w:tcPr>
          <w:p w14:paraId="252C87F2">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3.51</w:t>
            </w:r>
          </w:p>
        </w:tc>
        <w:tc>
          <w:tcPr>
            <w:tcW w:w="890" w:type="dxa"/>
            <w:vAlign w:val="center"/>
          </w:tcPr>
          <w:p w14:paraId="38680863">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0A167DA8">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1BDF58A5">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3.51</w:t>
            </w:r>
          </w:p>
        </w:tc>
        <w:tc>
          <w:tcPr>
            <w:tcW w:w="797" w:type="dxa"/>
            <w:vAlign w:val="center"/>
          </w:tcPr>
          <w:p w14:paraId="625877C6">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76F7CBDB">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1B54841A">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145C9085">
            <w:pPr>
              <w:spacing w:line="600" w:lineRule="exact"/>
              <w:jc w:val="center"/>
              <w:rPr>
                <w:rFonts w:hint="eastAsia" w:ascii="仿宋" w:hAnsi="仿宋" w:eastAsia="仿宋" w:cs="仿宋_GB2312"/>
                <w:bCs/>
                <w:color w:val="auto"/>
                <w:kern w:val="0"/>
                <w:sz w:val="18"/>
                <w:szCs w:val="18"/>
                <w:highlight w:val="none"/>
              </w:rPr>
            </w:pPr>
          </w:p>
        </w:tc>
      </w:tr>
      <w:tr w14:paraId="10F2E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3D148ED">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2022年自治区农村综合改革转移支付—夏镇喀克恰克村人居环境整治项目</w:t>
            </w:r>
          </w:p>
        </w:tc>
        <w:tc>
          <w:tcPr>
            <w:tcW w:w="850" w:type="dxa"/>
            <w:vAlign w:val="center"/>
          </w:tcPr>
          <w:p w14:paraId="5EE765F1">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3.51</w:t>
            </w:r>
          </w:p>
        </w:tc>
        <w:tc>
          <w:tcPr>
            <w:tcW w:w="1054" w:type="dxa"/>
            <w:vAlign w:val="center"/>
          </w:tcPr>
          <w:p w14:paraId="6E3EB11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3.51</w:t>
            </w:r>
          </w:p>
        </w:tc>
        <w:tc>
          <w:tcPr>
            <w:tcW w:w="890" w:type="dxa"/>
            <w:vAlign w:val="center"/>
          </w:tcPr>
          <w:p w14:paraId="761C46FF">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35DC92DB">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69FABCE3">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3.51</w:t>
            </w:r>
          </w:p>
        </w:tc>
        <w:tc>
          <w:tcPr>
            <w:tcW w:w="797" w:type="dxa"/>
            <w:vAlign w:val="center"/>
          </w:tcPr>
          <w:p w14:paraId="532D4ECB">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0C34A508">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5AABCADE">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0B9291E0">
            <w:pPr>
              <w:spacing w:line="600" w:lineRule="exact"/>
              <w:jc w:val="center"/>
              <w:rPr>
                <w:rFonts w:hint="eastAsia" w:ascii="仿宋" w:hAnsi="仿宋" w:eastAsia="仿宋" w:cs="仿宋_GB2312"/>
                <w:bCs/>
                <w:color w:val="auto"/>
                <w:kern w:val="0"/>
                <w:sz w:val="18"/>
                <w:szCs w:val="18"/>
                <w:highlight w:val="none"/>
              </w:rPr>
            </w:pPr>
          </w:p>
        </w:tc>
      </w:tr>
      <w:tr w14:paraId="64FB5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2CAAEA7">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2022年自治区农村综合改革转移支付—夏镇大地村人居环境整治项目</w:t>
            </w:r>
          </w:p>
        </w:tc>
        <w:tc>
          <w:tcPr>
            <w:tcW w:w="850" w:type="dxa"/>
            <w:vAlign w:val="center"/>
          </w:tcPr>
          <w:p w14:paraId="449B1515">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0.50</w:t>
            </w:r>
          </w:p>
        </w:tc>
        <w:tc>
          <w:tcPr>
            <w:tcW w:w="1054" w:type="dxa"/>
            <w:vAlign w:val="center"/>
          </w:tcPr>
          <w:p w14:paraId="0C84AD5C">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0.50</w:t>
            </w:r>
          </w:p>
        </w:tc>
        <w:tc>
          <w:tcPr>
            <w:tcW w:w="890" w:type="dxa"/>
            <w:vAlign w:val="center"/>
          </w:tcPr>
          <w:p w14:paraId="58FB5705">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3D46484A">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4C5000D2">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0.50</w:t>
            </w:r>
          </w:p>
        </w:tc>
        <w:tc>
          <w:tcPr>
            <w:tcW w:w="797" w:type="dxa"/>
            <w:vAlign w:val="center"/>
          </w:tcPr>
          <w:p w14:paraId="343C4C23">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08419803">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57714E88">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30DE8E06">
            <w:pPr>
              <w:spacing w:line="600" w:lineRule="exact"/>
              <w:jc w:val="center"/>
              <w:rPr>
                <w:rFonts w:hint="eastAsia" w:ascii="仿宋" w:hAnsi="仿宋" w:eastAsia="仿宋" w:cs="仿宋_GB2312"/>
                <w:bCs/>
                <w:color w:val="auto"/>
                <w:kern w:val="0"/>
                <w:sz w:val="18"/>
                <w:szCs w:val="18"/>
                <w:highlight w:val="none"/>
              </w:rPr>
            </w:pPr>
          </w:p>
        </w:tc>
      </w:tr>
      <w:tr w14:paraId="6B2DE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8FD510B">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2022年自治区农村综合改革转移支付—夏镇铁提尔村人居环境整治项目</w:t>
            </w:r>
          </w:p>
        </w:tc>
        <w:tc>
          <w:tcPr>
            <w:tcW w:w="850" w:type="dxa"/>
            <w:vAlign w:val="center"/>
          </w:tcPr>
          <w:p w14:paraId="491AD11D">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0.50</w:t>
            </w:r>
          </w:p>
        </w:tc>
        <w:tc>
          <w:tcPr>
            <w:tcW w:w="1054" w:type="dxa"/>
            <w:vAlign w:val="center"/>
          </w:tcPr>
          <w:p w14:paraId="24D50F4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0.50</w:t>
            </w:r>
          </w:p>
        </w:tc>
        <w:tc>
          <w:tcPr>
            <w:tcW w:w="890" w:type="dxa"/>
            <w:vAlign w:val="center"/>
          </w:tcPr>
          <w:p w14:paraId="1CB7735B">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44D120C2">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25E27CE2">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0.50</w:t>
            </w:r>
          </w:p>
        </w:tc>
        <w:tc>
          <w:tcPr>
            <w:tcW w:w="797" w:type="dxa"/>
            <w:vAlign w:val="center"/>
          </w:tcPr>
          <w:p w14:paraId="7CDDABBC">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5F124FFE">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5C93B77C">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29F305B0">
            <w:pPr>
              <w:spacing w:line="600" w:lineRule="exact"/>
              <w:jc w:val="center"/>
              <w:rPr>
                <w:rFonts w:hint="eastAsia" w:ascii="仿宋" w:hAnsi="仿宋" w:eastAsia="仿宋" w:cs="仿宋_GB2312"/>
                <w:bCs/>
                <w:color w:val="auto"/>
                <w:kern w:val="0"/>
                <w:sz w:val="18"/>
                <w:szCs w:val="18"/>
                <w:highlight w:val="none"/>
              </w:rPr>
            </w:pPr>
          </w:p>
        </w:tc>
      </w:tr>
      <w:tr w14:paraId="3A632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BA33C8A">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2022年选调生到村任职中央财政补助资金</w:t>
            </w:r>
          </w:p>
        </w:tc>
        <w:tc>
          <w:tcPr>
            <w:tcW w:w="850" w:type="dxa"/>
            <w:vAlign w:val="center"/>
          </w:tcPr>
          <w:p w14:paraId="20566043">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0.67</w:t>
            </w:r>
          </w:p>
        </w:tc>
        <w:tc>
          <w:tcPr>
            <w:tcW w:w="1054" w:type="dxa"/>
            <w:vAlign w:val="center"/>
          </w:tcPr>
          <w:p w14:paraId="2CB7B3EC">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0.67</w:t>
            </w:r>
          </w:p>
        </w:tc>
        <w:tc>
          <w:tcPr>
            <w:tcW w:w="890" w:type="dxa"/>
            <w:vAlign w:val="center"/>
          </w:tcPr>
          <w:p w14:paraId="1E7E2673">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6895C8B7">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5542047F">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0.67</w:t>
            </w:r>
          </w:p>
        </w:tc>
        <w:tc>
          <w:tcPr>
            <w:tcW w:w="797" w:type="dxa"/>
            <w:vAlign w:val="center"/>
          </w:tcPr>
          <w:p w14:paraId="60B36B2E">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5E23A4E4">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1879AF39">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0F43E2DF">
            <w:pPr>
              <w:spacing w:line="600" w:lineRule="exact"/>
              <w:jc w:val="center"/>
              <w:rPr>
                <w:rFonts w:hint="eastAsia" w:ascii="仿宋" w:hAnsi="仿宋" w:eastAsia="仿宋" w:cs="仿宋_GB2312"/>
                <w:bCs/>
                <w:color w:val="auto"/>
                <w:kern w:val="0"/>
                <w:sz w:val="18"/>
                <w:szCs w:val="18"/>
                <w:highlight w:val="none"/>
              </w:rPr>
            </w:pPr>
          </w:p>
        </w:tc>
      </w:tr>
      <w:tr w14:paraId="7933F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97E1BFA">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2021年度选调生到村任职中央财政补助资金/吐市财文【2022】47号</w:t>
            </w:r>
          </w:p>
        </w:tc>
        <w:tc>
          <w:tcPr>
            <w:tcW w:w="850" w:type="dxa"/>
            <w:vAlign w:val="center"/>
          </w:tcPr>
          <w:p w14:paraId="4603F95F">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0.22</w:t>
            </w:r>
          </w:p>
        </w:tc>
        <w:tc>
          <w:tcPr>
            <w:tcW w:w="1054" w:type="dxa"/>
            <w:vAlign w:val="center"/>
          </w:tcPr>
          <w:p w14:paraId="21828A27">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0.22</w:t>
            </w:r>
          </w:p>
        </w:tc>
        <w:tc>
          <w:tcPr>
            <w:tcW w:w="890" w:type="dxa"/>
            <w:vAlign w:val="center"/>
          </w:tcPr>
          <w:p w14:paraId="27FACF70">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5BF4CA49">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5901411D">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0.22</w:t>
            </w:r>
          </w:p>
        </w:tc>
        <w:tc>
          <w:tcPr>
            <w:tcW w:w="797" w:type="dxa"/>
            <w:vAlign w:val="center"/>
          </w:tcPr>
          <w:p w14:paraId="202BD346">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4C54E0D2">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6F41C190">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48AB9305">
            <w:pPr>
              <w:spacing w:line="600" w:lineRule="exact"/>
              <w:jc w:val="center"/>
              <w:rPr>
                <w:rFonts w:hint="eastAsia" w:ascii="仿宋" w:hAnsi="仿宋" w:eastAsia="仿宋" w:cs="仿宋_GB2312"/>
                <w:bCs/>
                <w:color w:val="auto"/>
                <w:kern w:val="0"/>
                <w:sz w:val="18"/>
                <w:szCs w:val="18"/>
                <w:highlight w:val="none"/>
              </w:rPr>
            </w:pPr>
          </w:p>
        </w:tc>
      </w:tr>
      <w:tr w14:paraId="2E379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A3B0803">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2023年夏镇市派第一书记服务群众专项经费</w:t>
            </w:r>
          </w:p>
        </w:tc>
        <w:tc>
          <w:tcPr>
            <w:tcW w:w="850" w:type="dxa"/>
            <w:vAlign w:val="center"/>
          </w:tcPr>
          <w:p w14:paraId="25AF50CE">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0.85</w:t>
            </w:r>
          </w:p>
        </w:tc>
        <w:tc>
          <w:tcPr>
            <w:tcW w:w="1054" w:type="dxa"/>
            <w:vAlign w:val="center"/>
          </w:tcPr>
          <w:p w14:paraId="51BBB006">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0.85</w:t>
            </w:r>
          </w:p>
        </w:tc>
        <w:tc>
          <w:tcPr>
            <w:tcW w:w="890" w:type="dxa"/>
            <w:vAlign w:val="center"/>
          </w:tcPr>
          <w:p w14:paraId="285CB112">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0701BFAE">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69233C4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0.85</w:t>
            </w:r>
          </w:p>
        </w:tc>
        <w:tc>
          <w:tcPr>
            <w:tcW w:w="797" w:type="dxa"/>
            <w:vAlign w:val="center"/>
          </w:tcPr>
          <w:p w14:paraId="07CBF68A">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36BDCCF2">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2A6C3E53">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159FCAE6">
            <w:pPr>
              <w:spacing w:line="600" w:lineRule="exact"/>
              <w:jc w:val="center"/>
              <w:rPr>
                <w:rFonts w:hint="eastAsia" w:ascii="仿宋" w:hAnsi="仿宋" w:eastAsia="仿宋" w:cs="仿宋_GB2312"/>
                <w:bCs/>
                <w:color w:val="auto"/>
                <w:kern w:val="0"/>
                <w:sz w:val="18"/>
                <w:szCs w:val="18"/>
                <w:highlight w:val="none"/>
              </w:rPr>
            </w:pPr>
          </w:p>
        </w:tc>
      </w:tr>
      <w:tr w14:paraId="5547B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6AB40BE">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2023年市级村（社区）运转经费</w:t>
            </w:r>
          </w:p>
        </w:tc>
        <w:tc>
          <w:tcPr>
            <w:tcW w:w="850" w:type="dxa"/>
            <w:vAlign w:val="center"/>
          </w:tcPr>
          <w:p w14:paraId="12DF6DC7">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0.11</w:t>
            </w:r>
          </w:p>
        </w:tc>
        <w:tc>
          <w:tcPr>
            <w:tcW w:w="1054" w:type="dxa"/>
            <w:vAlign w:val="center"/>
          </w:tcPr>
          <w:p w14:paraId="208319FA">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0.11</w:t>
            </w:r>
          </w:p>
        </w:tc>
        <w:tc>
          <w:tcPr>
            <w:tcW w:w="890" w:type="dxa"/>
            <w:vAlign w:val="center"/>
          </w:tcPr>
          <w:p w14:paraId="60884583">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66DFAD8C">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2E11B079">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0.11</w:t>
            </w:r>
          </w:p>
        </w:tc>
        <w:tc>
          <w:tcPr>
            <w:tcW w:w="797" w:type="dxa"/>
            <w:vAlign w:val="center"/>
          </w:tcPr>
          <w:p w14:paraId="77ABD8E9">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16AD6360">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14CA0FC0">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26CB033B">
            <w:pPr>
              <w:spacing w:line="600" w:lineRule="exact"/>
              <w:jc w:val="center"/>
              <w:rPr>
                <w:rFonts w:hint="eastAsia" w:ascii="仿宋" w:hAnsi="仿宋" w:eastAsia="仿宋" w:cs="仿宋_GB2312"/>
                <w:bCs/>
                <w:color w:val="auto"/>
                <w:kern w:val="0"/>
                <w:sz w:val="18"/>
                <w:szCs w:val="18"/>
                <w:highlight w:val="none"/>
              </w:rPr>
            </w:pPr>
          </w:p>
        </w:tc>
      </w:tr>
      <w:tr w14:paraId="655F6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B45D4D9">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2023年夏镇市级村（社区）服务群众专项经费</w:t>
            </w:r>
          </w:p>
        </w:tc>
        <w:tc>
          <w:tcPr>
            <w:tcW w:w="850" w:type="dxa"/>
            <w:vAlign w:val="center"/>
          </w:tcPr>
          <w:p w14:paraId="010356FD">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0.13</w:t>
            </w:r>
          </w:p>
        </w:tc>
        <w:tc>
          <w:tcPr>
            <w:tcW w:w="1054" w:type="dxa"/>
            <w:vAlign w:val="center"/>
          </w:tcPr>
          <w:p w14:paraId="782CC65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0.13</w:t>
            </w:r>
          </w:p>
        </w:tc>
        <w:tc>
          <w:tcPr>
            <w:tcW w:w="890" w:type="dxa"/>
            <w:vAlign w:val="center"/>
          </w:tcPr>
          <w:p w14:paraId="68C17AFA">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6197B4F1">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14055F8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0.13</w:t>
            </w:r>
          </w:p>
        </w:tc>
        <w:tc>
          <w:tcPr>
            <w:tcW w:w="797" w:type="dxa"/>
            <w:vAlign w:val="center"/>
          </w:tcPr>
          <w:p w14:paraId="2D2DF5E3">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573EE260">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227F5FB5">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0B876CA3">
            <w:pPr>
              <w:spacing w:line="600" w:lineRule="exact"/>
              <w:jc w:val="center"/>
              <w:rPr>
                <w:rFonts w:hint="eastAsia" w:ascii="仿宋" w:hAnsi="仿宋" w:eastAsia="仿宋" w:cs="仿宋_GB2312"/>
                <w:bCs/>
                <w:color w:val="auto"/>
                <w:kern w:val="0"/>
                <w:sz w:val="18"/>
                <w:szCs w:val="18"/>
                <w:highlight w:val="none"/>
              </w:rPr>
            </w:pPr>
          </w:p>
        </w:tc>
      </w:tr>
      <w:tr w14:paraId="65177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7037D82">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2022年度夏镇选调生到村任职中央财政补助资金/吐市财文【2023】41号</w:t>
            </w:r>
          </w:p>
        </w:tc>
        <w:tc>
          <w:tcPr>
            <w:tcW w:w="850" w:type="dxa"/>
            <w:vAlign w:val="center"/>
          </w:tcPr>
          <w:p w14:paraId="7BF2AF6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0.05</w:t>
            </w:r>
          </w:p>
        </w:tc>
        <w:tc>
          <w:tcPr>
            <w:tcW w:w="1054" w:type="dxa"/>
            <w:vAlign w:val="center"/>
          </w:tcPr>
          <w:p w14:paraId="283EFD33">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0.05</w:t>
            </w:r>
          </w:p>
        </w:tc>
        <w:tc>
          <w:tcPr>
            <w:tcW w:w="890" w:type="dxa"/>
            <w:vAlign w:val="center"/>
          </w:tcPr>
          <w:p w14:paraId="138442CE">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540391EE">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28024109">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0.05</w:t>
            </w:r>
          </w:p>
        </w:tc>
        <w:tc>
          <w:tcPr>
            <w:tcW w:w="797" w:type="dxa"/>
            <w:vAlign w:val="center"/>
          </w:tcPr>
          <w:p w14:paraId="7985CD7C">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1D28F85F">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47CD24C3">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240814EC">
            <w:pPr>
              <w:spacing w:line="600" w:lineRule="exact"/>
              <w:jc w:val="center"/>
              <w:rPr>
                <w:rFonts w:hint="eastAsia" w:ascii="仿宋" w:hAnsi="仿宋" w:eastAsia="仿宋" w:cs="仿宋_GB2312"/>
                <w:bCs/>
                <w:color w:val="auto"/>
                <w:kern w:val="0"/>
                <w:sz w:val="18"/>
                <w:szCs w:val="18"/>
                <w:highlight w:val="none"/>
              </w:rPr>
            </w:pPr>
          </w:p>
        </w:tc>
      </w:tr>
      <w:tr w14:paraId="32D4C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F6B5967">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2023年度选调生到村任职中央财政补助资金/吐市财文[2023]66号</w:t>
            </w:r>
          </w:p>
        </w:tc>
        <w:tc>
          <w:tcPr>
            <w:tcW w:w="850" w:type="dxa"/>
            <w:vAlign w:val="center"/>
          </w:tcPr>
          <w:p w14:paraId="6451ACF1">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0.55</w:t>
            </w:r>
          </w:p>
        </w:tc>
        <w:tc>
          <w:tcPr>
            <w:tcW w:w="1054" w:type="dxa"/>
            <w:vAlign w:val="center"/>
          </w:tcPr>
          <w:p w14:paraId="2C64824D">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0.55</w:t>
            </w:r>
          </w:p>
        </w:tc>
        <w:tc>
          <w:tcPr>
            <w:tcW w:w="890" w:type="dxa"/>
            <w:vAlign w:val="center"/>
          </w:tcPr>
          <w:p w14:paraId="26E79B44">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1E3C4AA2">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0A07F4E8">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0.55</w:t>
            </w:r>
          </w:p>
        </w:tc>
        <w:tc>
          <w:tcPr>
            <w:tcW w:w="797" w:type="dxa"/>
            <w:vAlign w:val="center"/>
          </w:tcPr>
          <w:p w14:paraId="6E4B29C4">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548E3AF7">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6F78EBD2">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0CFBCC2E">
            <w:pPr>
              <w:spacing w:line="600" w:lineRule="exact"/>
              <w:jc w:val="center"/>
              <w:rPr>
                <w:rFonts w:hint="eastAsia" w:ascii="仿宋" w:hAnsi="仿宋" w:eastAsia="仿宋" w:cs="仿宋_GB2312"/>
                <w:bCs/>
                <w:color w:val="auto"/>
                <w:kern w:val="0"/>
                <w:sz w:val="18"/>
                <w:szCs w:val="18"/>
                <w:highlight w:val="none"/>
              </w:rPr>
            </w:pPr>
          </w:p>
        </w:tc>
      </w:tr>
      <w:tr w14:paraId="7EF5E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7224F51">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2021年度选调生到村任职中央财政补助资金/吐市财文[2022]47号</w:t>
            </w:r>
          </w:p>
        </w:tc>
        <w:tc>
          <w:tcPr>
            <w:tcW w:w="850" w:type="dxa"/>
            <w:vAlign w:val="center"/>
          </w:tcPr>
          <w:p w14:paraId="6A499271">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0.55</w:t>
            </w:r>
          </w:p>
        </w:tc>
        <w:tc>
          <w:tcPr>
            <w:tcW w:w="1054" w:type="dxa"/>
            <w:vAlign w:val="center"/>
          </w:tcPr>
          <w:p w14:paraId="2383E5D9">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0.55</w:t>
            </w:r>
          </w:p>
        </w:tc>
        <w:tc>
          <w:tcPr>
            <w:tcW w:w="890" w:type="dxa"/>
            <w:vAlign w:val="center"/>
          </w:tcPr>
          <w:p w14:paraId="161585C9">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52BA1C3A">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48D9BD5A">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0.55</w:t>
            </w:r>
          </w:p>
        </w:tc>
        <w:tc>
          <w:tcPr>
            <w:tcW w:w="797" w:type="dxa"/>
            <w:vAlign w:val="center"/>
          </w:tcPr>
          <w:p w14:paraId="64420F31">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554DC169">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2301C797">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1652BBA8">
            <w:pPr>
              <w:spacing w:line="600" w:lineRule="exact"/>
              <w:jc w:val="center"/>
              <w:rPr>
                <w:rFonts w:hint="eastAsia" w:ascii="仿宋" w:hAnsi="仿宋" w:eastAsia="仿宋" w:cs="仿宋_GB2312"/>
                <w:bCs/>
                <w:color w:val="auto"/>
                <w:kern w:val="0"/>
                <w:sz w:val="18"/>
                <w:szCs w:val="18"/>
                <w:highlight w:val="none"/>
              </w:rPr>
            </w:pPr>
          </w:p>
        </w:tc>
      </w:tr>
      <w:tr w14:paraId="3F484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9B8C249">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2022年度选调生到村任职中央财政补助资金/吐市财文[2023]41号</w:t>
            </w:r>
          </w:p>
        </w:tc>
        <w:tc>
          <w:tcPr>
            <w:tcW w:w="850" w:type="dxa"/>
            <w:vAlign w:val="center"/>
          </w:tcPr>
          <w:p w14:paraId="00022CFC">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0.68</w:t>
            </w:r>
          </w:p>
        </w:tc>
        <w:tc>
          <w:tcPr>
            <w:tcW w:w="1054" w:type="dxa"/>
            <w:vAlign w:val="center"/>
          </w:tcPr>
          <w:p w14:paraId="6E847771">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0.68</w:t>
            </w:r>
          </w:p>
        </w:tc>
        <w:tc>
          <w:tcPr>
            <w:tcW w:w="890" w:type="dxa"/>
            <w:vAlign w:val="center"/>
          </w:tcPr>
          <w:p w14:paraId="6AE71738">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3E72BFFF">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533C6ED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0.68</w:t>
            </w:r>
          </w:p>
        </w:tc>
        <w:tc>
          <w:tcPr>
            <w:tcW w:w="797" w:type="dxa"/>
            <w:vAlign w:val="center"/>
          </w:tcPr>
          <w:p w14:paraId="5074A902">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2684A472">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49A56069">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6870826B">
            <w:pPr>
              <w:spacing w:line="600" w:lineRule="exact"/>
              <w:jc w:val="center"/>
              <w:rPr>
                <w:rFonts w:hint="eastAsia" w:ascii="仿宋" w:hAnsi="仿宋" w:eastAsia="仿宋" w:cs="仿宋_GB2312"/>
                <w:bCs/>
                <w:color w:val="auto"/>
                <w:kern w:val="0"/>
                <w:sz w:val="18"/>
                <w:szCs w:val="18"/>
                <w:highlight w:val="none"/>
              </w:rPr>
            </w:pPr>
          </w:p>
        </w:tc>
      </w:tr>
      <w:tr w14:paraId="3F26D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1E8E595">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夏镇2022年自治区“访惠聚”驻村工作专项资金</w:t>
            </w:r>
          </w:p>
        </w:tc>
        <w:tc>
          <w:tcPr>
            <w:tcW w:w="850" w:type="dxa"/>
            <w:vAlign w:val="center"/>
          </w:tcPr>
          <w:p w14:paraId="6EBC6B2E">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0.03</w:t>
            </w:r>
          </w:p>
        </w:tc>
        <w:tc>
          <w:tcPr>
            <w:tcW w:w="1054" w:type="dxa"/>
            <w:vAlign w:val="center"/>
          </w:tcPr>
          <w:p w14:paraId="4D68ACAF">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0.03</w:t>
            </w:r>
          </w:p>
        </w:tc>
        <w:tc>
          <w:tcPr>
            <w:tcW w:w="890" w:type="dxa"/>
            <w:vAlign w:val="center"/>
          </w:tcPr>
          <w:p w14:paraId="43B5A1D8">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2A0EC75E">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14032A35">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0.03</w:t>
            </w:r>
          </w:p>
        </w:tc>
        <w:tc>
          <w:tcPr>
            <w:tcW w:w="797" w:type="dxa"/>
            <w:vAlign w:val="center"/>
          </w:tcPr>
          <w:p w14:paraId="5876EA8D">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6510FF02">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5813DD1F">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0D16CF99">
            <w:pPr>
              <w:spacing w:line="600" w:lineRule="exact"/>
              <w:jc w:val="center"/>
              <w:rPr>
                <w:rFonts w:hint="eastAsia" w:ascii="仿宋" w:hAnsi="仿宋" w:eastAsia="仿宋" w:cs="仿宋_GB2312"/>
                <w:bCs/>
                <w:color w:val="auto"/>
                <w:kern w:val="0"/>
                <w:sz w:val="18"/>
                <w:szCs w:val="18"/>
                <w:highlight w:val="none"/>
              </w:rPr>
            </w:pPr>
          </w:p>
        </w:tc>
      </w:tr>
      <w:tr w14:paraId="72AAC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F5A385B">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2022年度村（社区）运转经费市级专项补助资金</w:t>
            </w:r>
          </w:p>
        </w:tc>
        <w:tc>
          <w:tcPr>
            <w:tcW w:w="850" w:type="dxa"/>
            <w:vAlign w:val="center"/>
          </w:tcPr>
          <w:p w14:paraId="5330C862">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37.19</w:t>
            </w:r>
          </w:p>
        </w:tc>
        <w:tc>
          <w:tcPr>
            <w:tcW w:w="1054" w:type="dxa"/>
            <w:vAlign w:val="center"/>
          </w:tcPr>
          <w:p w14:paraId="118442D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37.19</w:t>
            </w:r>
          </w:p>
        </w:tc>
        <w:tc>
          <w:tcPr>
            <w:tcW w:w="890" w:type="dxa"/>
            <w:vAlign w:val="center"/>
          </w:tcPr>
          <w:p w14:paraId="1A046FB9">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373EC23B">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7DAE29D8">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37.19</w:t>
            </w:r>
          </w:p>
        </w:tc>
        <w:tc>
          <w:tcPr>
            <w:tcW w:w="797" w:type="dxa"/>
            <w:vAlign w:val="center"/>
          </w:tcPr>
          <w:p w14:paraId="1D885090">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118758FE">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106DAFFD">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5B053ABA">
            <w:pPr>
              <w:spacing w:line="600" w:lineRule="exact"/>
              <w:jc w:val="center"/>
              <w:rPr>
                <w:rFonts w:hint="eastAsia" w:ascii="仿宋" w:hAnsi="仿宋" w:eastAsia="仿宋" w:cs="仿宋_GB2312"/>
                <w:bCs/>
                <w:color w:val="auto"/>
                <w:kern w:val="0"/>
                <w:sz w:val="18"/>
                <w:szCs w:val="18"/>
                <w:highlight w:val="none"/>
              </w:rPr>
            </w:pPr>
          </w:p>
        </w:tc>
      </w:tr>
      <w:tr w14:paraId="6D6C8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C72B685">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2023年夏镇南湖村沥青道路项目/托财农【2023】3号</w:t>
            </w:r>
          </w:p>
        </w:tc>
        <w:tc>
          <w:tcPr>
            <w:tcW w:w="850" w:type="dxa"/>
            <w:vAlign w:val="center"/>
          </w:tcPr>
          <w:p w14:paraId="77D0C196">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1.66</w:t>
            </w:r>
          </w:p>
        </w:tc>
        <w:tc>
          <w:tcPr>
            <w:tcW w:w="1054" w:type="dxa"/>
            <w:vAlign w:val="center"/>
          </w:tcPr>
          <w:p w14:paraId="1E9F9D51">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1.66</w:t>
            </w:r>
          </w:p>
        </w:tc>
        <w:tc>
          <w:tcPr>
            <w:tcW w:w="890" w:type="dxa"/>
            <w:vAlign w:val="center"/>
          </w:tcPr>
          <w:p w14:paraId="6C62EFC9">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2A95D72D">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516C9537">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1.66</w:t>
            </w:r>
          </w:p>
        </w:tc>
        <w:tc>
          <w:tcPr>
            <w:tcW w:w="797" w:type="dxa"/>
            <w:vAlign w:val="center"/>
          </w:tcPr>
          <w:p w14:paraId="4DA53DD7">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5742394C">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229CEA6F">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78DA6549">
            <w:pPr>
              <w:spacing w:line="600" w:lineRule="exact"/>
              <w:jc w:val="center"/>
              <w:rPr>
                <w:rFonts w:hint="eastAsia" w:ascii="仿宋" w:hAnsi="仿宋" w:eastAsia="仿宋" w:cs="仿宋_GB2312"/>
                <w:bCs/>
                <w:color w:val="auto"/>
                <w:kern w:val="0"/>
                <w:sz w:val="18"/>
                <w:szCs w:val="18"/>
                <w:highlight w:val="none"/>
              </w:rPr>
            </w:pPr>
          </w:p>
        </w:tc>
      </w:tr>
      <w:tr w14:paraId="27F95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88B4A4C">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2023年夏镇布拉克贝西村新型智能育苗温室建设项目</w:t>
            </w:r>
          </w:p>
        </w:tc>
        <w:tc>
          <w:tcPr>
            <w:tcW w:w="850" w:type="dxa"/>
            <w:vAlign w:val="center"/>
          </w:tcPr>
          <w:p w14:paraId="12AE3EEC">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4.94</w:t>
            </w:r>
          </w:p>
        </w:tc>
        <w:tc>
          <w:tcPr>
            <w:tcW w:w="1054" w:type="dxa"/>
            <w:vAlign w:val="center"/>
          </w:tcPr>
          <w:p w14:paraId="41B09A35">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4.94</w:t>
            </w:r>
          </w:p>
        </w:tc>
        <w:tc>
          <w:tcPr>
            <w:tcW w:w="890" w:type="dxa"/>
            <w:vAlign w:val="center"/>
          </w:tcPr>
          <w:p w14:paraId="2F18BF1E">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6368AFE6">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4230E7C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4.94</w:t>
            </w:r>
          </w:p>
        </w:tc>
        <w:tc>
          <w:tcPr>
            <w:tcW w:w="797" w:type="dxa"/>
            <w:vAlign w:val="center"/>
          </w:tcPr>
          <w:p w14:paraId="6938228B">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29920E42">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6339B2B2">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378943C3">
            <w:pPr>
              <w:spacing w:line="600" w:lineRule="exact"/>
              <w:jc w:val="center"/>
              <w:rPr>
                <w:rFonts w:hint="eastAsia" w:ascii="仿宋" w:hAnsi="仿宋" w:eastAsia="仿宋" w:cs="仿宋_GB2312"/>
                <w:bCs/>
                <w:color w:val="auto"/>
                <w:kern w:val="0"/>
                <w:sz w:val="18"/>
                <w:szCs w:val="18"/>
                <w:highlight w:val="none"/>
              </w:rPr>
            </w:pPr>
          </w:p>
        </w:tc>
      </w:tr>
      <w:tr w14:paraId="25933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34A2D1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2023年色日克吉勒尕村防渗渠项目/托财农【2023】4号</w:t>
            </w:r>
          </w:p>
        </w:tc>
        <w:tc>
          <w:tcPr>
            <w:tcW w:w="850" w:type="dxa"/>
            <w:vAlign w:val="center"/>
          </w:tcPr>
          <w:p w14:paraId="6FAF7A3A">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1.53</w:t>
            </w:r>
          </w:p>
        </w:tc>
        <w:tc>
          <w:tcPr>
            <w:tcW w:w="1054" w:type="dxa"/>
            <w:vAlign w:val="center"/>
          </w:tcPr>
          <w:p w14:paraId="39F104D9">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1.53</w:t>
            </w:r>
          </w:p>
        </w:tc>
        <w:tc>
          <w:tcPr>
            <w:tcW w:w="890" w:type="dxa"/>
            <w:vAlign w:val="center"/>
          </w:tcPr>
          <w:p w14:paraId="6E53C362">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1E7B7C8B">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02659061">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1.53</w:t>
            </w:r>
          </w:p>
        </w:tc>
        <w:tc>
          <w:tcPr>
            <w:tcW w:w="797" w:type="dxa"/>
            <w:vAlign w:val="center"/>
          </w:tcPr>
          <w:p w14:paraId="0D608F57">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4C67B5A1">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41AFB4BC">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0CB56292">
            <w:pPr>
              <w:spacing w:line="600" w:lineRule="exact"/>
              <w:jc w:val="center"/>
              <w:rPr>
                <w:rFonts w:hint="eastAsia" w:ascii="仿宋" w:hAnsi="仿宋" w:eastAsia="仿宋" w:cs="仿宋_GB2312"/>
                <w:bCs/>
                <w:color w:val="auto"/>
                <w:kern w:val="0"/>
                <w:sz w:val="18"/>
                <w:szCs w:val="18"/>
                <w:highlight w:val="none"/>
              </w:rPr>
            </w:pPr>
          </w:p>
        </w:tc>
      </w:tr>
      <w:tr w14:paraId="7F58B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CF5F266">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2023年夏镇喀克恰克村壮大村集体经济项目/托财农【2023】4号</w:t>
            </w:r>
          </w:p>
        </w:tc>
        <w:tc>
          <w:tcPr>
            <w:tcW w:w="850" w:type="dxa"/>
            <w:vAlign w:val="center"/>
          </w:tcPr>
          <w:p w14:paraId="226101CE">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1.50</w:t>
            </w:r>
          </w:p>
        </w:tc>
        <w:tc>
          <w:tcPr>
            <w:tcW w:w="1054" w:type="dxa"/>
            <w:vAlign w:val="center"/>
          </w:tcPr>
          <w:p w14:paraId="7E8F120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1.50</w:t>
            </w:r>
          </w:p>
        </w:tc>
        <w:tc>
          <w:tcPr>
            <w:tcW w:w="890" w:type="dxa"/>
            <w:vAlign w:val="center"/>
          </w:tcPr>
          <w:p w14:paraId="51B285DB">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48C60623">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6FE655E9">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1.50</w:t>
            </w:r>
          </w:p>
        </w:tc>
        <w:tc>
          <w:tcPr>
            <w:tcW w:w="797" w:type="dxa"/>
            <w:vAlign w:val="center"/>
          </w:tcPr>
          <w:p w14:paraId="727ACCBE">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6C0D9406">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5FF4A5E2">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478CCB1C">
            <w:pPr>
              <w:spacing w:line="600" w:lineRule="exact"/>
              <w:jc w:val="center"/>
              <w:rPr>
                <w:rFonts w:hint="eastAsia" w:ascii="仿宋" w:hAnsi="仿宋" w:eastAsia="仿宋" w:cs="仿宋_GB2312"/>
                <w:bCs/>
                <w:color w:val="auto"/>
                <w:kern w:val="0"/>
                <w:sz w:val="18"/>
                <w:szCs w:val="18"/>
                <w:highlight w:val="none"/>
              </w:rPr>
            </w:pPr>
          </w:p>
        </w:tc>
      </w:tr>
    </w:tbl>
    <w:p w14:paraId="1C65B6AF">
      <w:pPr>
        <w:widowControl/>
        <w:jc w:val="left"/>
        <w:outlineLvl w:val="1"/>
        <w:rPr>
          <w:rFonts w:hint="eastAsia" w:ascii="仿宋_GB2312" w:hAnsi="宋体" w:eastAsia="仿宋_GB2312"/>
          <w:color w:val="auto"/>
          <w:kern w:val="0"/>
          <w:sz w:val="32"/>
          <w:szCs w:val="32"/>
          <w:highlight w:val="none"/>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0A7AACD9">
      <w:pPr>
        <w:spacing w:line="560" w:lineRule="exact"/>
        <w:jc w:val="cente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第三部分 2024年单位预算情况说明</w:t>
      </w:r>
    </w:p>
    <w:p w14:paraId="1F45B296">
      <w:pPr>
        <w:spacing w:line="560" w:lineRule="exact"/>
        <w:jc w:val="center"/>
        <w:rPr>
          <w:rFonts w:hint="eastAsia" w:ascii="楷体_GB2312" w:hAnsi="楷体_GB2312" w:eastAsia="楷体_GB2312"/>
          <w:color w:val="auto"/>
          <w:kern w:val="0"/>
          <w:sz w:val="32"/>
          <w:szCs w:val="32"/>
          <w:highlight w:val="none"/>
        </w:rPr>
      </w:pPr>
    </w:p>
    <w:p w14:paraId="4FE0EF58">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w:t>
      </w:r>
      <w:r>
        <w:rPr>
          <w:rFonts w:hint="eastAsia" w:ascii="楷体_GB2312" w:hAnsi="楷体_GB2312" w:eastAsia="楷体_GB2312" w:cs="楷体_GB2312"/>
          <w:b/>
          <w:color w:val="auto"/>
          <w:kern w:val="0"/>
          <w:sz w:val="32"/>
          <w:szCs w:val="32"/>
          <w:highlight w:val="none"/>
        </w:rPr>
        <w:t>关于托克逊县夏镇人民政府单位2024年收支预算情况的总体说明</w:t>
      </w:r>
    </w:p>
    <w:p w14:paraId="034AEE6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按照全口径预算的原则，托克逊县夏镇人民政府单位2024年所有收入和支出均纳入单位预算管理。收支总预算7572.12万元。</w:t>
      </w:r>
    </w:p>
    <w:p w14:paraId="6CA9447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收入预算包括：一般公共预算、单位资金、财政拨款结转结余。</w:t>
      </w:r>
    </w:p>
    <w:p w14:paraId="34B4F2B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支出预算包括：一般公共服务支出、文化旅游体育与传媒支出、社会保障和就业支出、卫生健康支出、农林水支出、住房保障支出、国有资本经营预算支出、其他支出。</w:t>
      </w:r>
    </w:p>
    <w:p w14:paraId="1CCFFA60">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二、关于托克逊县夏镇人民政府单位2024年收入预算情况说明</w:t>
      </w:r>
    </w:p>
    <w:p w14:paraId="71C4E893">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托克逊县夏镇人民政府单位收入预算7572.12万元，其中：</w:t>
      </w:r>
    </w:p>
    <w:p w14:paraId="2A1B35F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6160.02万元，占81.35%，比上年预算增加828.37万元，增长15.54%，主要原因是本单位化解乡镇美丽乡村建设、基础设施建设及项目前期费、2024年乡镇基层运转综合业务项目经费、托克逊县高效节能日光智能温室示范建设项目、托克逊县温室大棚智能提质增效、智能技术改造项目，较上年增加；</w:t>
      </w:r>
    </w:p>
    <w:p w14:paraId="70F2AB4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一般公共预算安排的转移支付1260.33万元，占16.64%，比上年预算增加1260.33万元，增长100.00%，主要原因是本年新增2024年夏镇喀格恰克村韭菜种植示范项目、2024年夏镇奥依曼买里村污水管网建设项目、2024年夏镇奥依曼买里村公共照明项目、2024年夏镇托台村、南湖村、喀格恰克村晾晒场项目</w:t>
      </w:r>
      <w:r>
        <w:rPr>
          <w:rFonts w:hint="eastAsia" w:ascii="仿宋_GB2312" w:hAnsi="宋体" w:eastAsia="仿宋_GB2312" w:cs="宋体"/>
          <w:color w:val="auto"/>
          <w:kern w:val="0"/>
          <w:sz w:val="32"/>
          <w:szCs w:val="32"/>
          <w:highlight w:val="none"/>
          <w:lang w:val="en-US" w:eastAsia="zh-CN"/>
        </w:rPr>
        <w:t>等</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转移支付项目较上年增长</w:t>
      </w:r>
      <w:r>
        <w:rPr>
          <w:rFonts w:hint="eastAsia" w:ascii="仿宋_GB2312" w:hAnsi="宋体" w:eastAsia="仿宋_GB2312" w:cs="宋体"/>
          <w:color w:val="auto"/>
          <w:kern w:val="0"/>
          <w:sz w:val="32"/>
          <w:szCs w:val="32"/>
          <w:highlight w:val="none"/>
        </w:rPr>
        <w:t>；</w:t>
      </w:r>
    </w:p>
    <w:p w14:paraId="28A1E5D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14:paraId="65FB262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上级政府性基金安排的转移支付资金未安排。</w:t>
      </w:r>
    </w:p>
    <w:p w14:paraId="6EF4413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国有资本经营预算未安排。</w:t>
      </w:r>
    </w:p>
    <w:p w14:paraId="2B77F0D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上级国有资本经营预算安排的转移支付0.05万元，占0.00%，比上年预算增加0.05万元，增长100.00%，主要原因是2024年增加国有企业退休人员社会化管理财政补助资金，因此预算较上年增加；</w:t>
      </w:r>
    </w:p>
    <w:p w14:paraId="33604C8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单位资金66.79万元，占0.88%，比上年预算减少99.94万元，下降59.94%，主要原因是服务群众经费  第一书记经费运转经费收入减少，因此预算较上年减少；</w:t>
      </w:r>
    </w:p>
    <w:p w14:paraId="10652673">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财政拨款结转84.93万元，占1.12%，比上年预算减少121.70万元，下降58.90%，主要原因是2023年财政拨款按计划及时支付，因此结转至2024年预算减少；</w:t>
      </w:r>
    </w:p>
    <w:p w14:paraId="1380B4DD">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三、关于托克逊县夏镇人民政府单位2024年支出预算情况说明</w:t>
      </w:r>
    </w:p>
    <w:p w14:paraId="4BA746C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托克逊县夏镇人民政府单位2024年支出预算7572.12万元，其中：</w:t>
      </w:r>
    </w:p>
    <w:p w14:paraId="6B52CE27">
      <w:pPr>
        <w:spacing w:line="560" w:lineRule="exact"/>
        <w:ind w:firstLine="640" w:firstLineChars="200"/>
        <w:rPr>
          <w:rFonts w:hint="eastAsia"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基本支出4825.91万元，占63.73%，比上年预算减少354.74万元，下降6.85%，主要原因是2024年在职人员减少</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7人退休、4个人调出，</w:t>
      </w:r>
      <w:r>
        <w:rPr>
          <w:rFonts w:hint="eastAsia" w:ascii="仿宋_GB2312" w:hAnsi="宋体" w:eastAsia="仿宋_GB2312" w:cs="宋体"/>
          <w:color w:val="auto"/>
          <w:kern w:val="0"/>
          <w:sz w:val="32"/>
          <w:szCs w:val="32"/>
          <w:highlight w:val="none"/>
          <w:lang w:val="en-US" w:eastAsia="zh-CN"/>
        </w:rPr>
        <w:t>人员经费及公用经费减少、</w:t>
      </w:r>
      <w:r>
        <w:rPr>
          <w:rFonts w:hint="eastAsia" w:ascii="仿宋_GB2312" w:hAnsi="宋体" w:eastAsia="仿宋_GB2312" w:cs="宋体"/>
          <w:color w:val="auto"/>
          <w:kern w:val="0"/>
          <w:sz w:val="32"/>
          <w:szCs w:val="32"/>
          <w:highlight w:val="none"/>
        </w:rPr>
        <w:t>因此基本支出预算较上年减少。</w:t>
      </w:r>
    </w:p>
    <w:p w14:paraId="62BB9F2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2746.21万元，占36.27%，比上年预算增加2221.85万元，增长423.73%，主要原因是本单位增加化解乡镇美丽乡村建设、基础设施建设及项目前期费，托克逊县高效节能日光智能温室示范建设项目，2024年夏镇色日克墩村大棚修缮利用项目，2024年夏镇喀格恰克村韭菜种植示范项目，2024年夏镇托台村、南湖村、喀格恰克村晾晒场项目，2024年夏镇奥依曼买里村污水管网建设项目等，因此预算较上年增加。</w:t>
      </w:r>
    </w:p>
    <w:p w14:paraId="52D5BE70">
      <w:pPr>
        <w:spacing w:line="560" w:lineRule="exact"/>
        <w:ind w:firstLine="643" w:firstLineChars="200"/>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四、关于托克逊县夏镇人民政府单位2024年财政拨款收支预算情况的总体说明</w:t>
      </w:r>
    </w:p>
    <w:p w14:paraId="6CF7A0A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2024年财政拨款收支总预算7420.40万元。</w:t>
      </w:r>
    </w:p>
    <w:p w14:paraId="72DB424B">
      <w:pPr>
        <w:spacing w:line="560" w:lineRule="exact"/>
        <w:ind w:firstLine="616" w:firstLineChars="200"/>
        <w:rPr>
          <w:rFonts w:hint="eastAsia" w:ascii="仿宋_GB2312" w:hAnsi="宋体" w:eastAsia="仿宋_GB2312" w:cs="宋体"/>
          <w:b/>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14:paraId="608B1B6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收入预算包括：一般公共预算拨款7420.35万元。</w:t>
      </w:r>
    </w:p>
    <w:p w14:paraId="53A7F8E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4686.64万元，主要用于保障单位正常运行的人员经费、公用经费支出;文化旅游体育与传媒支出4.30万元，主要用于保障单位正常运行的人员经费、公用经费支出;社会保障和就业支出490.71万元，主要用于单位人员社保缴费支出;卫生健康支出207.53万元，主要用于单位人员医疗保险缴费支出;农林水支出1663.65万元，主要用于保障单位正常运行的人员经费、公用经费支出;住房保障支出367.52万元，主要用于单位人员住房公积金缴费支出。</w:t>
      </w:r>
    </w:p>
    <w:p w14:paraId="6E0429E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国有资本经营预算支出包括：国有资本经营预算支出0.05万元，主要用于2024年增加国有企业退休人员社会化管理财政补助资金。</w:t>
      </w:r>
    </w:p>
    <w:p w14:paraId="30C966E7">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五、关于托克逊县夏镇人民政府单位2024年一般公共预算当年拨款情况说明</w:t>
      </w:r>
    </w:p>
    <w:p w14:paraId="397D84DC">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1F5EB6B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托克逊县夏镇人民政府单位2024年一般公共预算拨款合计7420.35万元，其中：</w:t>
      </w:r>
    </w:p>
    <w:p w14:paraId="0F93D58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基本支出4825.91万元，比上年预算减少354.74万元，下降6.85%。主要原因是：2024年在职人员减少</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7人退休、4人调出，</w:t>
      </w:r>
      <w:r>
        <w:rPr>
          <w:rFonts w:hint="eastAsia" w:ascii="仿宋_GB2312" w:eastAsia="仿宋_GB2312"/>
          <w:color w:val="auto"/>
          <w:sz w:val="32"/>
          <w:szCs w:val="32"/>
          <w:highlight w:val="none"/>
          <w:lang w:val="en-US" w:eastAsia="zh-CN"/>
        </w:rPr>
        <w:t>人员经费及公用经费减少、</w:t>
      </w:r>
      <w:r>
        <w:rPr>
          <w:rFonts w:hint="eastAsia" w:ascii="仿宋_GB2312" w:eastAsia="仿宋_GB2312"/>
          <w:color w:val="auto"/>
          <w:sz w:val="32"/>
          <w:szCs w:val="32"/>
          <w:highlight w:val="none"/>
        </w:rPr>
        <w:t>因此基本支出预算较上年减少。</w:t>
      </w:r>
    </w:p>
    <w:p w14:paraId="3572A5F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项目支出2594.44万元，比上年预算增加2443.44万元，增长1618.17%。主要原因是：本单位增加化解乡镇美丽乡村建设、基础设施建设及项目前期费，托克逊县高效节能日光智能温室示范建设项目，2024年夏镇色日克墩村大棚修缮利用项目，2024年夏镇喀格恰克村韭菜种植示范项目，2024年夏镇托台村、南湖村、喀格恰克村晾晒场项目，2024年夏镇奥依曼买里村污水管网建设项目等，因此预算较上年增加。</w:t>
      </w:r>
    </w:p>
    <w:p w14:paraId="0A5577A8">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0BDC1EB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1.一般公共服务支出（类）4686.64万元，占63.16%。</w:t>
      </w:r>
    </w:p>
    <w:p w14:paraId="1693B65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2.文化旅游体育与传媒支出（类）4.30万元，占0.06%。</w:t>
      </w:r>
    </w:p>
    <w:p w14:paraId="3BC6E93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3.社会保障和就业支出（类）490.71万元，占6.61%。</w:t>
      </w:r>
    </w:p>
    <w:p w14:paraId="58EECDD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4.卫生健康支出（类）207.53万元，占2.80%。</w:t>
      </w:r>
    </w:p>
    <w:p w14:paraId="5C5C3EB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5.农林水支出（类）1663.65万元，占22.42%。</w:t>
      </w:r>
    </w:p>
    <w:p w14:paraId="59DE215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6.住房保障支出（类）367.52万元，占4.95%。</w:t>
      </w:r>
    </w:p>
    <w:p w14:paraId="39B19E95">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6E1D98C3">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1.一般公共服务支出（类）政府办公厅（室）及相关机构事务（款）行政运行（项）：2024年预算数为3760.15万元，比上年预算减少116.20万元，下降3.00%，主要原因是：2024年在职人员减少7人退休、4个人调出</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人员经费及公用经费减少、</w:t>
      </w:r>
      <w:r>
        <w:rPr>
          <w:rFonts w:hint="eastAsia" w:ascii="仿宋_GB2312" w:hAnsi="宋体" w:eastAsia="仿宋_GB2312" w:cs="宋体"/>
          <w:color w:val="auto"/>
          <w:kern w:val="0"/>
          <w:sz w:val="32"/>
          <w:szCs w:val="32"/>
          <w:highlight w:val="none"/>
        </w:rPr>
        <w:t>因此预算较上年减少。</w:t>
      </w:r>
    </w:p>
    <w:p w14:paraId="007A5A7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一般公共服务支出（类）政府办公厅（室）及相关机构事务（款）其他政府办公厅（室）及相关机构事务支出（项）：2024年预算数为742.00万元，比上年预算增加742.00万元，增长100.00%，主要原因是：新增3个项目：托克逊县高标准农田建设项目管护资金、2024年夏镇拆迁区域清理垃圾平地费、化解乡镇美丽乡村建设、基础设施建设及项目前期费，因此预算较上年增加。</w:t>
      </w:r>
    </w:p>
    <w:p w14:paraId="70EE4BB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一般公共服务支出（类）组织事务（款）其他组织事务支出（项）：2024年预算数为184.49万元，比上年预算增加33.49万元，增长22.18%，主要原因是：2024年增加乡镇基层运转综合业务项目经费、第一书记和访惠聚为民办事综合经费县级资金，因此预算较上年增加。</w:t>
      </w:r>
    </w:p>
    <w:p w14:paraId="00DCAC2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4.文化旅游体育与传媒支出（类）文化和旅游（款）其他文化和旅游支出（项）：2024年预算数为4.30万元，比上年预算增加4.30万元，增长100.00%，主要原因是：</w:t>
      </w:r>
      <w:r>
        <w:rPr>
          <w:rFonts w:hint="eastAsia" w:ascii="仿宋_GB2312" w:hAnsi="宋体" w:eastAsia="仿宋_GB2312" w:cs="宋体"/>
          <w:color w:val="auto"/>
          <w:kern w:val="0"/>
          <w:sz w:val="32"/>
          <w:szCs w:val="32"/>
          <w:highlight w:val="none"/>
          <w:lang w:val="en-US" w:eastAsia="zh-CN"/>
        </w:rPr>
        <w:t>新增</w:t>
      </w:r>
      <w:r>
        <w:rPr>
          <w:rFonts w:hint="eastAsia" w:ascii="仿宋_GB2312" w:hAnsi="宋体" w:eastAsia="仿宋_GB2312" w:cs="宋体"/>
          <w:color w:val="auto"/>
          <w:kern w:val="0"/>
          <w:sz w:val="32"/>
          <w:szCs w:val="32"/>
          <w:highlight w:val="none"/>
        </w:rPr>
        <w:t>自治区公共图书馆美术馆文化馆（站）免费开放补助资金、中央公共图书馆美术馆文化馆（站）免费开放补助资金，因此预算较上年增加。</w:t>
      </w:r>
    </w:p>
    <w:p w14:paraId="2CC59B1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5.社会保障和就业支出（类）行政事业单位养老支出（款）行政单位离退休（项）：2024年预算数为33.94万元，比上年预算增加2.42万元，增长7.68%，主要原因是：2024年退休人员7个人，</w:t>
      </w:r>
      <w:r>
        <w:rPr>
          <w:rFonts w:hint="eastAsia" w:ascii="仿宋_GB2312" w:hAnsi="宋体" w:eastAsia="仿宋_GB2312" w:cs="宋体"/>
          <w:color w:val="auto"/>
          <w:kern w:val="0"/>
          <w:sz w:val="32"/>
          <w:szCs w:val="32"/>
          <w:highlight w:val="none"/>
          <w:lang w:val="en-US" w:eastAsia="zh-CN"/>
        </w:rPr>
        <w:t>离退休费增加、</w:t>
      </w:r>
      <w:r>
        <w:rPr>
          <w:rFonts w:hint="eastAsia" w:ascii="仿宋_GB2312" w:hAnsi="宋体" w:eastAsia="仿宋_GB2312" w:cs="宋体"/>
          <w:color w:val="auto"/>
          <w:kern w:val="0"/>
          <w:sz w:val="32"/>
          <w:szCs w:val="32"/>
          <w:highlight w:val="none"/>
        </w:rPr>
        <w:t>因此行政单位离退休预算较上年增加。</w:t>
      </w:r>
    </w:p>
    <w:p w14:paraId="33DC181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6.社会保障和就业支出（类）行政事业单位养老支出（款）机关事业单位基本养老保险缴费支出（项）：2024年预算数为456.77万元，比上年预算减少5.67万元，下降1.23%，主要原因是：2024年人员减少导致职工基本养老保险减少，因此预算较上年减少。</w:t>
      </w:r>
    </w:p>
    <w:p w14:paraId="1D9572C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7.卫生健康支出（类）行政事业单位医疗（款）行政单位医疗（项）：2024年预算数为193.73万元，比上年预算减少2.43万元，下降1.24%，主要原因是：2024年人员减少导致职工基本医疗保险减少，因此预算较上年减少。</w:t>
      </w:r>
    </w:p>
    <w:p w14:paraId="0960150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8.卫生健康支出（类）行政事业单位医疗（款）公务员医疗补助（项）：2024年预算数为13.80万元，比上年预算减少1.50万元，下降9.80%，主要原因是：2024年人员减少导致职工医疗补助减少，因此预算较上年减少。</w:t>
      </w:r>
    </w:p>
    <w:p w14:paraId="461313C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9.农林水支出（类）农业农村（款）农业生产发展（项）：2024年预算数为244.98万元，比上年预算增加244.98万元，增长100.00%，主要原因是：2024年增加2个项目，其中：2024年农机安全监理能力建设</w:t>
      </w:r>
      <w:r>
        <w:rPr>
          <w:rFonts w:hint="eastAsia" w:ascii="仿宋_GB2312" w:hAnsi="宋体" w:eastAsia="仿宋_GB2312" w:cs="宋体"/>
          <w:color w:val="auto"/>
          <w:kern w:val="0"/>
          <w:sz w:val="32"/>
          <w:szCs w:val="32"/>
          <w:highlight w:val="none"/>
          <w:lang w:val="en-US" w:eastAsia="zh-CN"/>
        </w:rPr>
        <w:t>项目</w:t>
      </w:r>
      <w:r>
        <w:rPr>
          <w:rFonts w:hint="eastAsia" w:ascii="仿宋_GB2312" w:hAnsi="宋体" w:eastAsia="仿宋_GB2312" w:cs="宋体"/>
          <w:color w:val="auto"/>
          <w:kern w:val="0"/>
          <w:sz w:val="32"/>
          <w:szCs w:val="32"/>
          <w:highlight w:val="none"/>
        </w:rPr>
        <w:t>、托克逊县高效节能日光智能温室示范建设项目，因此预算较上年增加。</w:t>
      </w:r>
    </w:p>
    <w:p w14:paraId="64EBA3C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10.农林水支出（类）农业农村（款）其他农业农村支出（项）：2024年预算数为44.22万元，比上年预算增加44.22万元，增长100.00%，主要原因是：2024年增加2个项目，其中：2024年乡村振兴平台延伸移动应用项目、2024年乡村治理积分制工作经费，因此预算较上年增加。</w:t>
      </w:r>
    </w:p>
    <w:p w14:paraId="3EF62A6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11.农林水支出（类）林业和草原（款）其他林业和草原支出（项）：2024年预算数为123.42万元，比上年预算增加123.42万元，增长100.00%，主要原因是：2024年增加托克逊县温室大棚智能提质增效、智能技术改造项目，因此预算较上年增加。</w:t>
      </w:r>
    </w:p>
    <w:p w14:paraId="04C6BFD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12.农林水支出（类）巩固脱贫攻坚成果衔接乡村振兴（款）其他巩固脱贫攻坚成果衔接乡村振兴支出（项）：2024年预算数为1251.03万元，比上年预算增加1251.03万元，增长100.00%，主要原因是：2024年增加乡村振兴项目11个；夏镇色日克吉勒尕村壮大集体经济项目、夏镇喀格恰克村韭菜种植示范项目、夏镇托台村、南湖村、喀格恰克村晾晒场项目、夏镇色日克墩村大棚修缮利用项目、夏镇公益性岗位项目、夏镇奥依曼买里村巷道硬化项目、夏镇奥依曼买里村污水管网建设项目、夏镇奥依曼买里村公共照明项目、夏镇托台村垃圾车采购项目、夏镇工尚村自来水管网维修项目、夏镇喀格恰克村自来水管网维修项目，因此预算较上年增加。</w:t>
      </w:r>
    </w:p>
    <w:p w14:paraId="57B9601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13.住房保障支出（类）住房改革支出（款）住房公积金（项）：2024年预算数为367.52万元，比上年预算减少0.14万元，下降0.04%，主要原因是：人员减少导致职工住房公积金减少，因此预算较上年减少。</w:t>
      </w:r>
    </w:p>
    <w:p w14:paraId="7DA7F77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14.社会保障和就业支出（类）行政事业单位养老支出（款）机关事业单位职业年金缴费支出（项）：2024年预算数为0.00万元，比上年预算减少231.22万元，下降100.00%，主要原因是：职业年金由政府预算代列不在单位预算中体现，所以本单位职业年金同比上年减少。</w:t>
      </w:r>
    </w:p>
    <w:p w14:paraId="2FCCA6E2">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六、关于托克逊县夏镇人民政府单位2024年一般公共预算基本支出情况说明</w:t>
      </w:r>
    </w:p>
    <w:p w14:paraId="592AF74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托克逊县夏镇人民政府单位2024年一般公共预算基本支出4825.91万元，其中：</w:t>
      </w:r>
    </w:p>
    <w:p w14:paraId="605C599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4512.06万元，主要包括：基本工资、津贴补贴、奖金、绩效工资、机关事业单位基本养老保险缴费、职工基本医疗保险缴费、公务员医疗补助缴费、其他社会保障缴费、住房公积金、其他工资福利支出、退休费、生活补助。</w:t>
      </w:r>
    </w:p>
    <w:p w14:paraId="51E5118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公用经费313.85万元，主要包括：办公费、印刷费、水费、电费、邮电费、取暖费、差旅费、维修（护）费、租赁费、专用燃料费、劳务费、工会经费、公务用车运行维护费、其他交通费用、其他商品和服务支出。</w:t>
      </w:r>
    </w:p>
    <w:p w14:paraId="5BDE3990">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七、关于托克逊县夏镇人民政府单位2024年一般公共预算项目支出情况说明</w:t>
      </w:r>
    </w:p>
    <w:p w14:paraId="77533B2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（一）项目名称：托克逊县高标准农田建设项目管护资金</w:t>
      </w:r>
    </w:p>
    <w:p w14:paraId="4C7398D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关于印发《自治区高标准农田（高效节水）工程设施建设后管护暂行办法》的通知</w:t>
      </w:r>
    </w:p>
    <w:p w14:paraId="3C2C4EA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预算安排规模：10.00万元</w:t>
      </w:r>
    </w:p>
    <w:p w14:paraId="0AD263F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项目承担单位：托克逊县夏镇人民政府</w:t>
      </w:r>
    </w:p>
    <w:p w14:paraId="33CED04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用于农田设施巡检维护费5万，管护人员劳务费5.00万元</w:t>
      </w:r>
    </w:p>
    <w:p w14:paraId="35126694">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1DF6073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（二）项目名称：2024年夏镇拆迁区域清理垃圾平地费/托财预[2024]1号</w:t>
      </w:r>
    </w:p>
    <w:p w14:paraId="6015F3AF">
      <w:pPr>
        <w:spacing w:line="560" w:lineRule="exact"/>
        <w:ind w:firstLine="640" w:firstLineChars="200"/>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lang w:val="en-US" w:eastAsia="zh-CN"/>
        </w:rPr>
        <w:t>县委县政府相关会议要求</w:t>
      </w:r>
    </w:p>
    <w:p w14:paraId="7AD4879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w:t>
      </w:r>
      <w:bookmarkStart w:id="1" w:name="_GoBack"/>
      <w:r>
        <w:rPr>
          <w:rFonts w:ascii="仿宋_GB2312" w:hAnsi="黑体" w:eastAsia="仿宋_GB2312"/>
          <w:color w:val="auto"/>
          <w:sz w:val="32"/>
          <w:szCs w:val="32"/>
          <w:highlight w:val="none"/>
        </w:rPr>
        <w:t>80.00</w:t>
      </w:r>
      <w:bookmarkEnd w:id="1"/>
      <w:r>
        <w:rPr>
          <w:rFonts w:ascii="仿宋_GB2312" w:hAnsi="黑体" w:eastAsia="仿宋_GB2312"/>
          <w:color w:val="auto"/>
          <w:sz w:val="32"/>
          <w:szCs w:val="32"/>
          <w:highlight w:val="none"/>
        </w:rPr>
        <w:t>万元</w:t>
      </w:r>
    </w:p>
    <w:p w14:paraId="466198B3">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项目承担单位：托克逊县夏镇人民政府</w:t>
      </w:r>
    </w:p>
    <w:p w14:paraId="292BDF7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垃圾清运费</w:t>
      </w:r>
      <w:r>
        <w:rPr>
          <w:rFonts w:ascii="仿宋_GB2312" w:hAnsi="黑体" w:eastAsia="仿宋_GB2312"/>
          <w:color w:val="auto"/>
          <w:sz w:val="32"/>
          <w:szCs w:val="32"/>
          <w:highlight w:val="none"/>
        </w:rPr>
        <w:t>80</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w:t>
      </w:r>
    </w:p>
    <w:p w14:paraId="1328F3A3">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25175D0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（三）项目名称：化解乡镇美丽乡村建设、基础设施建设及项目前期费</w:t>
      </w:r>
    </w:p>
    <w:p w14:paraId="7787B56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lang w:val="en-US" w:eastAsia="zh-CN"/>
        </w:rPr>
        <w:t>县委县政府相关会议要求</w:t>
      </w:r>
    </w:p>
    <w:p w14:paraId="63C2E75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预算安排规模：652.00万元</w:t>
      </w:r>
    </w:p>
    <w:p w14:paraId="47330D44">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项目承担单位：托克逊县夏镇人民政府</w:t>
      </w:r>
    </w:p>
    <w:p w14:paraId="5A5D922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资金分配情况：基础设施建设</w:t>
      </w:r>
      <w:r>
        <w:rPr>
          <w:rFonts w:hint="eastAsia" w:ascii="仿宋_GB2312" w:hAnsi="黑体" w:eastAsia="仿宋_GB2312"/>
          <w:color w:val="auto"/>
          <w:sz w:val="32"/>
          <w:szCs w:val="32"/>
          <w:highlight w:val="none"/>
          <w:lang w:val="en-US" w:eastAsia="zh-CN"/>
        </w:rPr>
        <w:t>422.00</w:t>
      </w:r>
      <w:r>
        <w:rPr>
          <w:rFonts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项目前期费230.00万元</w:t>
      </w:r>
    </w:p>
    <w:p w14:paraId="26C1D32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74CE629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（四）项目名称：2024年乡镇基层运转综合业务项目经费</w:t>
      </w:r>
    </w:p>
    <w:p w14:paraId="16AB8F6B">
      <w:pPr>
        <w:widowControl/>
        <w:spacing w:line="560" w:lineRule="exact"/>
        <w:ind w:firstLine="640" w:firstLineChars="200"/>
        <w:rPr>
          <w:rFonts w:hint="eastAsia" w:ascii="仿宋" w:hAnsi="微软雅黑" w:eastAsia="仿宋"/>
          <w:color w:val="auto"/>
          <w:sz w:val="28"/>
          <w:szCs w:val="28"/>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《吐鲁番市加强基层党建工作实施意见》（2018年10月市委常委会审议通过）</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《吐鲁番市城乡社会治理“网格化”管理保障机制细则》（吐市党办字</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2017</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36号）</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2018年市委常委会第6次会议</w:t>
      </w:r>
      <w:r>
        <w:rPr>
          <w:rFonts w:hint="eastAsia" w:ascii="仿宋_GB2312" w:hAnsi="黑体" w:eastAsia="仿宋_GB2312"/>
          <w:color w:val="auto"/>
          <w:sz w:val="32"/>
          <w:szCs w:val="32"/>
          <w:highlight w:val="none"/>
          <w:lang w:val="en-US" w:eastAsia="zh-CN"/>
        </w:rPr>
        <w:t>要求</w:t>
      </w:r>
    </w:p>
    <w:p w14:paraId="7941DB9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预算安排规模：171.49万元</w:t>
      </w:r>
    </w:p>
    <w:p w14:paraId="6E92625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项目承担单位：托克逊县夏镇人民政府</w:t>
      </w:r>
    </w:p>
    <w:p w14:paraId="00D34A7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资金分配情况：办公费</w:t>
      </w:r>
      <w:r>
        <w:rPr>
          <w:rFonts w:hint="eastAsia" w:ascii="仿宋_GB2312" w:hAnsi="黑体" w:eastAsia="仿宋_GB2312"/>
          <w:color w:val="auto"/>
          <w:sz w:val="32"/>
          <w:szCs w:val="32"/>
          <w:highlight w:val="none"/>
          <w:lang w:val="en-US" w:eastAsia="zh-CN"/>
        </w:rPr>
        <w:t>70.00万元</w:t>
      </w:r>
      <w:r>
        <w:rPr>
          <w:rFonts w:ascii="仿宋_GB2312" w:hAnsi="黑体" w:eastAsia="仿宋_GB2312"/>
          <w:color w:val="auto"/>
          <w:sz w:val="32"/>
          <w:szCs w:val="32"/>
          <w:highlight w:val="none"/>
        </w:rPr>
        <w:t>、劳务费</w:t>
      </w:r>
      <w:r>
        <w:rPr>
          <w:rFonts w:hint="eastAsia" w:ascii="仿宋_GB2312" w:hAnsi="黑体" w:eastAsia="仿宋_GB2312"/>
          <w:color w:val="auto"/>
          <w:sz w:val="32"/>
          <w:szCs w:val="32"/>
          <w:highlight w:val="none"/>
          <w:lang w:val="en-US" w:eastAsia="zh-CN"/>
        </w:rPr>
        <w:t>10.00万元</w:t>
      </w:r>
      <w:r>
        <w:rPr>
          <w:rFonts w:ascii="仿宋_GB2312" w:hAnsi="黑体" w:eastAsia="仿宋_GB2312"/>
          <w:color w:val="auto"/>
          <w:sz w:val="32"/>
          <w:szCs w:val="32"/>
          <w:highlight w:val="none"/>
        </w:rPr>
        <w:t>、委托业务费</w:t>
      </w:r>
      <w:r>
        <w:rPr>
          <w:rFonts w:hint="eastAsia" w:ascii="仿宋_GB2312" w:hAnsi="黑体" w:eastAsia="仿宋_GB2312"/>
          <w:color w:val="auto"/>
          <w:sz w:val="32"/>
          <w:szCs w:val="32"/>
          <w:highlight w:val="none"/>
          <w:lang w:val="en-US" w:eastAsia="zh-CN"/>
        </w:rPr>
        <w:t>2.00万元</w:t>
      </w:r>
      <w:r>
        <w:rPr>
          <w:rFonts w:ascii="仿宋_GB2312" w:hAnsi="黑体" w:eastAsia="仿宋_GB2312"/>
          <w:color w:val="auto"/>
          <w:sz w:val="32"/>
          <w:szCs w:val="32"/>
          <w:highlight w:val="none"/>
        </w:rPr>
        <w:t>、邮电费</w:t>
      </w:r>
      <w:r>
        <w:rPr>
          <w:rFonts w:hint="eastAsia" w:ascii="仿宋_GB2312" w:hAnsi="黑体" w:eastAsia="仿宋_GB2312"/>
          <w:color w:val="auto"/>
          <w:sz w:val="32"/>
          <w:szCs w:val="32"/>
          <w:highlight w:val="none"/>
          <w:lang w:val="en-US" w:eastAsia="zh-CN"/>
        </w:rPr>
        <w:t>5.00万元</w:t>
      </w:r>
      <w:r>
        <w:rPr>
          <w:rFonts w:ascii="仿宋_GB2312" w:hAnsi="黑体" w:eastAsia="仿宋_GB2312"/>
          <w:color w:val="auto"/>
          <w:sz w:val="32"/>
          <w:szCs w:val="32"/>
          <w:highlight w:val="none"/>
        </w:rPr>
        <w:t>、电费</w:t>
      </w:r>
      <w:r>
        <w:rPr>
          <w:rFonts w:hint="eastAsia" w:ascii="仿宋_GB2312" w:hAnsi="黑体" w:eastAsia="仿宋_GB2312"/>
          <w:color w:val="auto"/>
          <w:sz w:val="32"/>
          <w:szCs w:val="32"/>
          <w:highlight w:val="none"/>
          <w:lang w:val="en-US" w:eastAsia="zh-CN"/>
        </w:rPr>
        <w:t>28.00万元</w:t>
      </w:r>
      <w:r>
        <w:rPr>
          <w:rFonts w:ascii="仿宋_GB2312" w:hAnsi="黑体" w:eastAsia="仿宋_GB2312"/>
          <w:color w:val="auto"/>
          <w:sz w:val="32"/>
          <w:szCs w:val="32"/>
          <w:highlight w:val="none"/>
        </w:rPr>
        <w:t>、印刷费</w:t>
      </w:r>
      <w:r>
        <w:rPr>
          <w:rFonts w:hint="eastAsia" w:ascii="仿宋_GB2312" w:hAnsi="黑体" w:eastAsia="仿宋_GB2312"/>
          <w:color w:val="auto"/>
          <w:sz w:val="32"/>
          <w:szCs w:val="32"/>
          <w:highlight w:val="none"/>
          <w:lang w:val="en-US" w:eastAsia="zh-CN"/>
        </w:rPr>
        <w:t>4.00万元</w:t>
      </w:r>
      <w:r>
        <w:rPr>
          <w:rFonts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维修护费30.00万元、</w:t>
      </w:r>
      <w:r>
        <w:rPr>
          <w:rFonts w:ascii="仿宋_GB2312" w:hAnsi="黑体" w:eastAsia="仿宋_GB2312"/>
          <w:color w:val="auto"/>
          <w:sz w:val="32"/>
          <w:szCs w:val="32"/>
          <w:highlight w:val="none"/>
        </w:rPr>
        <w:t>水费</w:t>
      </w:r>
      <w:r>
        <w:rPr>
          <w:rFonts w:hint="eastAsia" w:ascii="仿宋_GB2312" w:hAnsi="黑体" w:eastAsia="仿宋_GB2312"/>
          <w:color w:val="auto"/>
          <w:sz w:val="32"/>
          <w:szCs w:val="32"/>
          <w:highlight w:val="none"/>
          <w:lang w:val="en-US" w:eastAsia="zh-CN"/>
        </w:rPr>
        <w:t>11.00万元</w:t>
      </w:r>
      <w:r>
        <w:rPr>
          <w:rFonts w:ascii="仿宋_GB2312" w:hAnsi="黑体" w:eastAsia="仿宋_GB2312"/>
          <w:color w:val="auto"/>
          <w:sz w:val="32"/>
          <w:szCs w:val="32"/>
          <w:highlight w:val="none"/>
        </w:rPr>
        <w:t>、专用燃料费</w:t>
      </w:r>
      <w:r>
        <w:rPr>
          <w:rFonts w:hint="eastAsia" w:ascii="仿宋_GB2312" w:hAnsi="黑体" w:eastAsia="仿宋_GB2312"/>
          <w:color w:val="auto"/>
          <w:sz w:val="32"/>
          <w:szCs w:val="32"/>
          <w:highlight w:val="none"/>
          <w:lang w:val="en-US" w:eastAsia="zh-CN"/>
        </w:rPr>
        <w:t>11.49万元，合计</w:t>
      </w:r>
      <w:r>
        <w:rPr>
          <w:rFonts w:ascii="仿宋_GB2312" w:hAnsi="黑体" w:eastAsia="仿宋_GB2312"/>
          <w:color w:val="auto"/>
          <w:sz w:val="32"/>
          <w:szCs w:val="32"/>
          <w:highlight w:val="none"/>
        </w:rPr>
        <w:t>171.</w:t>
      </w:r>
      <w:r>
        <w:rPr>
          <w:rFonts w:hint="eastAsia" w:ascii="仿宋_GB2312" w:hAnsi="黑体" w:eastAsia="仿宋_GB2312"/>
          <w:color w:val="auto"/>
          <w:sz w:val="32"/>
          <w:szCs w:val="32"/>
          <w:highlight w:val="none"/>
          <w:lang w:val="en-US" w:eastAsia="zh-CN"/>
        </w:rPr>
        <w:t>49</w:t>
      </w:r>
      <w:r>
        <w:rPr>
          <w:rFonts w:ascii="仿宋_GB2312" w:hAnsi="黑体" w:eastAsia="仿宋_GB2312"/>
          <w:color w:val="auto"/>
          <w:sz w:val="32"/>
          <w:szCs w:val="32"/>
          <w:highlight w:val="none"/>
        </w:rPr>
        <w:t>万元</w:t>
      </w:r>
    </w:p>
    <w:p w14:paraId="44DDA81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0686CF9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（五）项目名称：2024年服务群众、第一书记和访惠聚为民办事综合经费县级资金/托财预[2024]1号</w:t>
      </w:r>
    </w:p>
    <w:p w14:paraId="559082A3">
      <w:pPr>
        <w:widowControl/>
        <w:spacing w:line="560" w:lineRule="exact"/>
        <w:ind w:firstLine="640" w:firstLineChars="200"/>
        <w:rPr>
          <w:rFonts w:hint="eastAsia" w:ascii="仿宋" w:hAnsi="微软雅黑" w:eastAsia="仿宋"/>
          <w:color w:val="auto"/>
          <w:sz w:val="28"/>
          <w:szCs w:val="28"/>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《吐鲁番市加强基层党建工作实施意见》（2018年10月市委常委会审议通过）</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《吐鲁番市城乡社会治理“网格化”管理保障机制细则》（吐市党办字</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2017</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36号）</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2018年市委常委会第6次会议</w:t>
      </w:r>
      <w:r>
        <w:rPr>
          <w:rFonts w:hint="eastAsia" w:ascii="仿宋_GB2312" w:hAnsi="黑体" w:eastAsia="仿宋_GB2312"/>
          <w:color w:val="auto"/>
          <w:sz w:val="32"/>
          <w:szCs w:val="32"/>
          <w:highlight w:val="none"/>
          <w:lang w:val="en-US" w:eastAsia="zh-CN"/>
        </w:rPr>
        <w:t>要求</w:t>
      </w:r>
    </w:p>
    <w:p w14:paraId="657EA044">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预算安排规模：13.00万元</w:t>
      </w:r>
    </w:p>
    <w:p w14:paraId="45D737E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项目承担单位：托克逊县夏镇人民政府</w:t>
      </w:r>
    </w:p>
    <w:p w14:paraId="0E7C3F1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资金分配情况：办公费</w:t>
      </w:r>
      <w:r>
        <w:rPr>
          <w:rFonts w:hint="eastAsia" w:ascii="仿宋_GB2312" w:hAnsi="黑体" w:eastAsia="仿宋_GB2312"/>
          <w:color w:val="auto"/>
          <w:sz w:val="32"/>
          <w:szCs w:val="32"/>
          <w:highlight w:val="none"/>
          <w:lang w:val="en-US" w:eastAsia="zh-CN"/>
        </w:rPr>
        <w:t>5.00万元</w:t>
      </w:r>
      <w:r>
        <w:rPr>
          <w:rFonts w:ascii="仿宋_GB2312" w:hAnsi="黑体" w:eastAsia="仿宋_GB2312"/>
          <w:color w:val="auto"/>
          <w:sz w:val="32"/>
          <w:szCs w:val="32"/>
          <w:highlight w:val="none"/>
        </w:rPr>
        <w:t>、劳务费</w:t>
      </w:r>
      <w:r>
        <w:rPr>
          <w:rFonts w:hint="eastAsia" w:ascii="仿宋_GB2312" w:hAnsi="黑体" w:eastAsia="仿宋_GB2312"/>
          <w:color w:val="auto"/>
          <w:sz w:val="32"/>
          <w:szCs w:val="32"/>
          <w:highlight w:val="none"/>
          <w:lang w:val="en-US" w:eastAsia="zh-CN"/>
        </w:rPr>
        <w:t>1.00万元</w:t>
      </w:r>
      <w:r>
        <w:rPr>
          <w:rFonts w:ascii="仿宋_GB2312" w:hAnsi="黑体" w:eastAsia="仿宋_GB2312"/>
          <w:color w:val="auto"/>
          <w:sz w:val="32"/>
          <w:szCs w:val="32"/>
          <w:highlight w:val="none"/>
        </w:rPr>
        <w:t>、邮电费</w:t>
      </w:r>
      <w:r>
        <w:rPr>
          <w:rFonts w:hint="eastAsia" w:ascii="仿宋_GB2312" w:hAnsi="黑体" w:eastAsia="仿宋_GB2312"/>
          <w:color w:val="auto"/>
          <w:sz w:val="32"/>
          <w:szCs w:val="32"/>
          <w:highlight w:val="none"/>
          <w:lang w:val="en-US" w:eastAsia="zh-CN"/>
        </w:rPr>
        <w:t>2.00万元</w:t>
      </w:r>
      <w:r>
        <w:rPr>
          <w:rFonts w:ascii="仿宋_GB2312" w:hAnsi="黑体" w:eastAsia="仿宋_GB2312"/>
          <w:color w:val="auto"/>
          <w:sz w:val="32"/>
          <w:szCs w:val="32"/>
          <w:highlight w:val="none"/>
        </w:rPr>
        <w:t>、电费</w:t>
      </w:r>
      <w:r>
        <w:rPr>
          <w:rFonts w:hint="eastAsia" w:ascii="仿宋_GB2312" w:hAnsi="黑体" w:eastAsia="仿宋_GB2312"/>
          <w:color w:val="auto"/>
          <w:sz w:val="32"/>
          <w:szCs w:val="32"/>
          <w:highlight w:val="none"/>
          <w:lang w:val="en-US" w:eastAsia="zh-CN"/>
        </w:rPr>
        <w:t>3.00万元、慰问</w:t>
      </w:r>
      <w:r>
        <w:rPr>
          <w:rFonts w:ascii="仿宋_GB2312" w:hAnsi="黑体" w:eastAsia="仿宋_GB2312"/>
          <w:color w:val="auto"/>
          <w:sz w:val="32"/>
          <w:szCs w:val="32"/>
          <w:highlight w:val="none"/>
        </w:rPr>
        <w:t>费</w:t>
      </w:r>
      <w:r>
        <w:rPr>
          <w:rFonts w:hint="eastAsia" w:ascii="仿宋_GB2312" w:hAnsi="黑体" w:eastAsia="仿宋_GB2312"/>
          <w:color w:val="auto"/>
          <w:sz w:val="32"/>
          <w:szCs w:val="32"/>
          <w:highlight w:val="none"/>
          <w:lang w:val="en-US" w:eastAsia="zh-CN"/>
        </w:rPr>
        <w:t>2.00万元，合计13</w:t>
      </w:r>
      <w:r>
        <w:rPr>
          <w:rFonts w:ascii="仿宋_GB2312" w:hAnsi="黑体" w:eastAsia="仿宋_GB2312"/>
          <w:color w:val="auto"/>
          <w:sz w:val="32"/>
          <w:szCs w:val="32"/>
          <w:highlight w:val="none"/>
        </w:rPr>
        <w:t>万元</w:t>
      </w:r>
    </w:p>
    <w:p w14:paraId="27D8338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2C3E6C7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（六）项目名称：2024年自治区公共图书馆美术馆文化馆（站）免费开放补助资金吐市财文[2023]91号</w:t>
      </w:r>
    </w:p>
    <w:p w14:paraId="71D496B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设立的政策依据：关于2024年自治区公共图书馆美术馆文化馆（站）免费开放补助资金的通知（吐市财文[2023]91号）</w:t>
      </w:r>
    </w:p>
    <w:p w14:paraId="03A75AE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预算安排规模：0.70万元</w:t>
      </w:r>
    </w:p>
    <w:p w14:paraId="46580B9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项目承担单位：托克逊县夏镇人民政府</w:t>
      </w:r>
    </w:p>
    <w:p w14:paraId="3AC1835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资金分配情况：广告牌制作费</w:t>
      </w:r>
      <w:r>
        <w:rPr>
          <w:rFonts w:hint="eastAsia" w:ascii="仿宋_GB2312" w:hAnsi="黑体" w:eastAsia="仿宋_GB2312"/>
          <w:color w:val="auto"/>
          <w:sz w:val="32"/>
          <w:szCs w:val="32"/>
          <w:highlight w:val="none"/>
          <w:lang w:val="en-US" w:eastAsia="zh-CN"/>
        </w:rPr>
        <w:t>0.40万元</w:t>
      </w:r>
      <w:r>
        <w:rPr>
          <w:rFonts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办公</w:t>
      </w:r>
      <w:r>
        <w:rPr>
          <w:rFonts w:ascii="仿宋_GB2312" w:hAnsi="黑体" w:eastAsia="仿宋_GB2312"/>
          <w:color w:val="auto"/>
          <w:sz w:val="32"/>
          <w:szCs w:val="32"/>
          <w:highlight w:val="none"/>
        </w:rPr>
        <w:t>经费0.</w:t>
      </w:r>
      <w:r>
        <w:rPr>
          <w:rFonts w:hint="eastAsia" w:ascii="仿宋_GB2312" w:hAnsi="黑体" w:eastAsia="仿宋_GB2312"/>
          <w:color w:val="auto"/>
          <w:sz w:val="32"/>
          <w:szCs w:val="32"/>
          <w:highlight w:val="none"/>
          <w:lang w:val="en-US" w:eastAsia="zh-CN"/>
        </w:rPr>
        <w:t>30</w:t>
      </w:r>
      <w:r>
        <w:rPr>
          <w:rFonts w:ascii="仿宋_GB2312" w:hAnsi="黑体" w:eastAsia="仿宋_GB2312"/>
          <w:color w:val="auto"/>
          <w:sz w:val="32"/>
          <w:szCs w:val="32"/>
          <w:highlight w:val="none"/>
        </w:rPr>
        <w:t>万元</w:t>
      </w:r>
    </w:p>
    <w:p w14:paraId="2CD942A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25DEDF8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（七）项目名称：2024年中央公共图书馆美术馆文化馆（站）免费开放补助资金/吐市财文[2023]105号</w:t>
      </w:r>
    </w:p>
    <w:p w14:paraId="7232163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设立的政策依据：关于2024年自治区公共图书馆美术馆文化馆（站）免费开放补助资金的通知吐市财文[2023]105号</w:t>
      </w:r>
    </w:p>
    <w:p w14:paraId="068BCD9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预算安排规模：3.60万元</w:t>
      </w:r>
    </w:p>
    <w:p w14:paraId="3C5C0DB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项目承担单位：托克逊县夏镇人民政府</w:t>
      </w:r>
    </w:p>
    <w:p w14:paraId="14D262B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印刷</w:t>
      </w:r>
      <w:r>
        <w:rPr>
          <w:rFonts w:ascii="仿宋_GB2312" w:hAnsi="黑体" w:eastAsia="仿宋_GB2312"/>
          <w:color w:val="auto"/>
          <w:sz w:val="32"/>
          <w:szCs w:val="32"/>
          <w:highlight w:val="none"/>
        </w:rPr>
        <w:t>费</w:t>
      </w:r>
      <w:r>
        <w:rPr>
          <w:rFonts w:hint="eastAsia" w:ascii="仿宋_GB2312" w:hAnsi="黑体" w:eastAsia="仿宋_GB2312"/>
          <w:color w:val="auto"/>
          <w:sz w:val="32"/>
          <w:szCs w:val="32"/>
          <w:highlight w:val="none"/>
          <w:lang w:val="en-US" w:eastAsia="zh-CN"/>
        </w:rPr>
        <w:t>3.00万元</w:t>
      </w:r>
      <w:r>
        <w:rPr>
          <w:rFonts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宣传费0.60</w:t>
      </w:r>
      <w:r>
        <w:rPr>
          <w:rFonts w:hint="eastAsia" w:ascii="仿宋_GB2312" w:hAnsi="黑体" w:eastAsia="仿宋_GB2312"/>
          <w:color w:val="auto"/>
          <w:sz w:val="32"/>
          <w:szCs w:val="32"/>
          <w:highlight w:val="none"/>
        </w:rPr>
        <w:t>万元</w:t>
      </w:r>
    </w:p>
    <w:p w14:paraId="0E433A1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4418494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（八）项目名称：托克逊县高效节能日光智能温室示范建设项目（2024三农领域）</w:t>
      </w:r>
    </w:p>
    <w:p w14:paraId="680673D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习近平总书记关于“三农”工作的重要论述，中央、自治区党委农村工作会议精神、吐鲁番市委二届五次全会</w:t>
      </w:r>
    </w:p>
    <w:p w14:paraId="5D1204A3">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预算安排规模：239.98万元</w:t>
      </w:r>
    </w:p>
    <w:p w14:paraId="1748BA2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项目承担单位：托克逊县夏镇人民政府</w:t>
      </w:r>
    </w:p>
    <w:p w14:paraId="757CC4E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2023年</w:t>
      </w:r>
      <w:r>
        <w:rPr>
          <w:rFonts w:hint="eastAsia" w:ascii="仿宋_GB2312" w:hAnsi="黑体" w:eastAsia="仿宋_GB2312"/>
          <w:color w:val="auto"/>
          <w:sz w:val="32"/>
          <w:szCs w:val="32"/>
          <w:highlight w:val="none"/>
        </w:rPr>
        <w:t>夏镇</w:t>
      </w:r>
      <w:r>
        <w:rPr>
          <w:rFonts w:hint="eastAsia" w:ascii="仿宋_GB2312" w:hAnsi="黑体" w:eastAsia="仿宋_GB2312"/>
          <w:color w:val="auto"/>
          <w:sz w:val="32"/>
          <w:szCs w:val="32"/>
          <w:highlight w:val="none"/>
          <w:lang w:val="en-US" w:eastAsia="zh-CN"/>
        </w:rPr>
        <w:t>60亩</w:t>
      </w:r>
      <w:r>
        <w:rPr>
          <w:rFonts w:ascii="仿宋_GB2312" w:hAnsi="黑体" w:eastAsia="仿宋_GB2312"/>
          <w:color w:val="auto"/>
          <w:sz w:val="32"/>
          <w:szCs w:val="32"/>
          <w:highlight w:val="none"/>
        </w:rPr>
        <w:t>高效节能日光温室</w:t>
      </w:r>
      <w:r>
        <w:rPr>
          <w:rFonts w:hint="eastAsia" w:ascii="仿宋_GB2312" w:hAnsi="黑体" w:eastAsia="仿宋_GB2312"/>
          <w:color w:val="auto"/>
          <w:sz w:val="32"/>
          <w:szCs w:val="32"/>
          <w:highlight w:val="none"/>
          <w:lang w:val="en-US" w:eastAsia="zh-CN"/>
        </w:rPr>
        <w:t>大棚</w:t>
      </w:r>
      <w:r>
        <w:rPr>
          <w:rFonts w:ascii="仿宋_GB2312" w:hAnsi="黑体" w:eastAsia="仿宋_GB2312"/>
          <w:color w:val="auto"/>
          <w:sz w:val="32"/>
          <w:szCs w:val="32"/>
          <w:highlight w:val="none"/>
        </w:rPr>
        <w:t>基础设施建设</w:t>
      </w:r>
      <w:r>
        <w:rPr>
          <w:rFonts w:hint="eastAsia" w:ascii="仿宋_GB2312" w:hAnsi="黑体" w:eastAsia="仿宋_GB2312"/>
          <w:color w:val="auto"/>
          <w:sz w:val="32"/>
          <w:szCs w:val="32"/>
          <w:highlight w:val="none"/>
          <w:lang w:val="en-US" w:eastAsia="zh-CN"/>
        </w:rPr>
        <w:t>三农项目结转资金239.98</w:t>
      </w:r>
      <w:r>
        <w:rPr>
          <w:rFonts w:ascii="仿宋_GB2312" w:hAnsi="黑体" w:eastAsia="仿宋_GB2312"/>
          <w:color w:val="auto"/>
          <w:sz w:val="32"/>
          <w:szCs w:val="32"/>
          <w:highlight w:val="none"/>
        </w:rPr>
        <w:t>万元</w:t>
      </w:r>
    </w:p>
    <w:p w14:paraId="7A2DCA2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49B2107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（九）项目名称：2024年农机安全监理能力建设/吐市财农[2023]33号</w:t>
      </w:r>
    </w:p>
    <w:p w14:paraId="4F2D8EB3">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设立的政策依据：关于2024年农机安全监理能力建设资金的通知（吐市财农[2023]33号）</w:t>
      </w:r>
    </w:p>
    <w:p w14:paraId="21C8461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预算安排规模：5.00万元</w:t>
      </w:r>
    </w:p>
    <w:p w14:paraId="1B35AAC3">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项目承担单位：托克逊县夏镇人民政府</w:t>
      </w:r>
    </w:p>
    <w:p w14:paraId="74E4BC79">
      <w:pPr>
        <w:spacing w:line="560" w:lineRule="exact"/>
        <w:ind w:firstLine="640" w:firstLineChars="200"/>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办公设备</w:t>
      </w:r>
      <w:r>
        <w:rPr>
          <w:rFonts w:ascii="仿宋_GB2312" w:hAnsi="黑体" w:eastAsia="仿宋_GB2312"/>
          <w:color w:val="auto"/>
          <w:sz w:val="32"/>
          <w:szCs w:val="32"/>
          <w:highlight w:val="none"/>
        </w:rPr>
        <w:t>支出</w:t>
      </w:r>
      <w:r>
        <w:rPr>
          <w:rFonts w:hint="eastAsia" w:ascii="仿宋_GB2312" w:hAnsi="黑体" w:eastAsia="仿宋_GB2312"/>
          <w:color w:val="auto"/>
          <w:sz w:val="32"/>
          <w:szCs w:val="32"/>
          <w:highlight w:val="none"/>
          <w:lang w:val="en-US" w:eastAsia="zh-CN"/>
        </w:rPr>
        <w:t>4.00</w:t>
      </w:r>
      <w:r>
        <w:rPr>
          <w:rFonts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网络费用1.00万元</w:t>
      </w:r>
    </w:p>
    <w:p w14:paraId="061F72A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7F7E64E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（一十）项目名称：2024年乡村振兴平台延伸移动应用项目</w:t>
      </w:r>
    </w:p>
    <w:p w14:paraId="222CAA8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自治区乡村振兴局召开第二轮大排查会议</w:t>
      </w:r>
      <w:r>
        <w:rPr>
          <w:rFonts w:hint="eastAsia" w:ascii="仿宋_GB2312" w:hAnsi="黑体" w:eastAsia="仿宋_GB2312"/>
          <w:color w:val="auto"/>
          <w:sz w:val="32"/>
          <w:szCs w:val="32"/>
          <w:highlight w:val="none"/>
          <w:lang w:val="en-US" w:eastAsia="zh-CN"/>
        </w:rPr>
        <w:t>关于</w:t>
      </w:r>
      <w:r>
        <w:rPr>
          <w:rFonts w:hint="eastAsia" w:ascii="仿宋_GB2312" w:hAnsi="黑体" w:eastAsia="仿宋_GB2312"/>
          <w:color w:val="auto"/>
          <w:sz w:val="32"/>
          <w:szCs w:val="32"/>
          <w:highlight w:val="none"/>
        </w:rPr>
        <w:t>加强信息平安全管理要求</w:t>
      </w:r>
    </w:p>
    <w:p w14:paraId="6ECEA09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预算安排规模：0.82万元</w:t>
      </w:r>
    </w:p>
    <w:p w14:paraId="07F44742">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项目承担单位：托克逊县夏镇人民政府</w:t>
      </w:r>
    </w:p>
    <w:p w14:paraId="415E66A6">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资金分配情况：通讯费0.82万元</w:t>
      </w:r>
    </w:p>
    <w:p w14:paraId="5D94C692">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2F92A7D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（一十一）项目名称：2024年乡村治理积分制工作经费</w:t>
      </w:r>
    </w:p>
    <w:p w14:paraId="3211B3A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关于印发《关于在乡村治理中巩固拓展提升积分制推广运用水平的工作方案》的通知</w:t>
      </w:r>
    </w:p>
    <w:p w14:paraId="53AE781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预算安排规模：43.40万元</w:t>
      </w:r>
    </w:p>
    <w:p w14:paraId="6740ED2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项目承担单位：托克逊县夏镇人民政府</w:t>
      </w:r>
    </w:p>
    <w:p w14:paraId="33B6A453">
      <w:pPr>
        <w:spacing w:line="560" w:lineRule="exact"/>
        <w:ind w:firstLine="640" w:firstLineChars="200"/>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资金分配情况：夏镇</w:t>
      </w:r>
      <w:r>
        <w:rPr>
          <w:rFonts w:hint="eastAsia" w:ascii="仿宋_GB2312" w:hAnsi="黑体" w:eastAsia="仿宋_GB2312"/>
          <w:color w:val="auto"/>
          <w:sz w:val="32"/>
          <w:szCs w:val="32"/>
          <w:highlight w:val="none"/>
          <w:lang w:val="en-US" w:eastAsia="zh-CN"/>
        </w:rPr>
        <w:t>12个村（社区）用于激励居民积极参加各项活动的奖品支出，日用品费用20.40万元，小家电费用13.00万元，学习用品10.00万元</w:t>
      </w:r>
    </w:p>
    <w:p w14:paraId="107DE09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481ED40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（一十二）项目名称：托克逊县温室大棚智能提质增效、智能技术改造项目（2024三农领域）</w:t>
      </w:r>
    </w:p>
    <w:p w14:paraId="610C497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习近平总书记关于“三农”工作的重要论述，中央、自治区党委农村工作会议精神、吐鲁番市委二届五次全会</w:t>
      </w:r>
    </w:p>
    <w:p w14:paraId="37E940C2">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预算安排规模：123.42万元</w:t>
      </w:r>
    </w:p>
    <w:p w14:paraId="0A6633E3">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项目承担单位：托克逊县夏镇人民政府</w:t>
      </w:r>
    </w:p>
    <w:p w14:paraId="0DE1440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2023年</w:t>
      </w:r>
      <w:r>
        <w:rPr>
          <w:rFonts w:ascii="仿宋_GB2312" w:hAnsi="黑体" w:eastAsia="仿宋_GB2312"/>
          <w:color w:val="auto"/>
          <w:sz w:val="32"/>
          <w:szCs w:val="32"/>
          <w:highlight w:val="none"/>
        </w:rPr>
        <w:t>夏镇温室大棚智能提质增效智能技术改造</w:t>
      </w:r>
      <w:r>
        <w:rPr>
          <w:rFonts w:hint="eastAsia" w:ascii="仿宋_GB2312" w:hAnsi="黑体" w:eastAsia="仿宋_GB2312"/>
          <w:color w:val="auto"/>
          <w:sz w:val="32"/>
          <w:szCs w:val="32"/>
          <w:highlight w:val="none"/>
          <w:lang w:val="en-US" w:eastAsia="zh-CN"/>
        </w:rPr>
        <w:t>三农项目结转资金123.42</w:t>
      </w:r>
      <w:r>
        <w:rPr>
          <w:rFonts w:ascii="仿宋_GB2312" w:hAnsi="黑体" w:eastAsia="仿宋_GB2312"/>
          <w:color w:val="auto"/>
          <w:sz w:val="32"/>
          <w:szCs w:val="32"/>
          <w:highlight w:val="none"/>
        </w:rPr>
        <w:t>万元</w:t>
      </w:r>
    </w:p>
    <w:p w14:paraId="15FBEC6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7CAA05A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（一十三）项目名称：2024年夏镇色日克墩村大棚修缮利用项目/吐市财振[2023]9号</w:t>
      </w:r>
    </w:p>
    <w:p w14:paraId="21A80C1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设立的政策依据：2024年中央财政衔接推进乡村振兴补助资金项目的通知（吐市财振[2023]9号）</w:t>
      </w:r>
    </w:p>
    <w:p w14:paraId="46E4DD8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预算安排规模：315.00万元</w:t>
      </w:r>
    </w:p>
    <w:p w14:paraId="5513FBC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项目承担单位：托克逊县夏镇人民政府</w:t>
      </w:r>
    </w:p>
    <w:p w14:paraId="7AAE084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资金分配情况：项目建设资金约300</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万元，前期费约15</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万元，项目总投资315</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w:t>
      </w:r>
    </w:p>
    <w:p w14:paraId="0180A4F3">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3F44BC3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（一十四）项目名称：2024年夏镇奥依曼买里村公共照明项目/吐市财振[2023]11号</w:t>
      </w:r>
    </w:p>
    <w:p w14:paraId="4AF678A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设立的政策依据：2024年自治区财政衔接推进乡村振兴补助资金项目的通知（吐市财振[2023]11号）</w:t>
      </w:r>
    </w:p>
    <w:p w14:paraId="6C808E9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预算安排规模：46.25万元</w:t>
      </w:r>
    </w:p>
    <w:p w14:paraId="1AEA24F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项目承担单位：托克逊县夏镇人民政府</w:t>
      </w:r>
    </w:p>
    <w:p w14:paraId="23992546">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资金分配情况：奥依曼买里村道路两侧安装250盏太阳能路灯，每盏约1850</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元，项目总投资约46.25万元。</w:t>
      </w:r>
    </w:p>
    <w:p w14:paraId="4537A67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02FA6B1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（一十五）项目名称：2024年夏镇公益性岗位项目/吐市财振[2023]9号</w:t>
      </w:r>
    </w:p>
    <w:p w14:paraId="5BEA2F5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设立的政策依据：2024年中央财政衔接推进乡村振兴补助资金项目的通知（吐市财振[2023]9号）</w:t>
      </w:r>
    </w:p>
    <w:p w14:paraId="4227C18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预算安排规模：38.81万元</w:t>
      </w:r>
    </w:p>
    <w:p w14:paraId="0A373D9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项目承担单位：托克逊县夏镇人民政府</w:t>
      </w:r>
    </w:p>
    <w:p w14:paraId="0443A26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资金分配情况：夏镇12个村（社区）的脱贫人口、监测对象设立21个公益性岗位，每月工资1540</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元，共计38.8</w:t>
      </w:r>
      <w:r>
        <w:rPr>
          <w:rFonts w:hint="eastAsia" w:ascii="仿宋_GB2312" w:hAnsi="黑体" w:eastAsia="仿宋_GB2312"/>
          <w:color w:val="auto"/>
          <w:sz w:val="32"/>
          <w:szCs w:val="32"/>
          <w:highlight w:val="none"/>
          <w:lang w:val="en-US" w:eastAsia="zh-CN"/>
        </w:rPr>
        <w:t>1</w:t>
      </w:r>
      <w:r>
        <w:rPr>
          <w:rFonts w:ascii="仿宋_GB2312" w:hAnsi="黑体" w:eastAsia="仿宋_GB2312"/>
          <w:color w:val="auto"/>
          <w:sz w:val="32"/>
          <w:szCs w:val="32"/>
          <w:highlight w:val="none"/>
        </w:rPr>
        <w:t>万元。</w:t>
      </w:r>
    </w:p>
    <w:p w14:paraId="31B91DC2">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25B76FF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（一十六）项目名称：2024年夏镇喀格恰克村韭菜种植示范项目/吐市财振[2023]9号</w:t>
      </w:r>
    </w:p>
    <w:p w14:paraId="09505F4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设立的政策依据：2024年中央财政衔接推进乡村振兴补助资金项目的通知（吐市财振[2023]9号）</w:t>
      </w:r>
    </w:p>
    <w:p w14:paraId="6B64183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预算安排规模：247.43万元</w:t>
      </w:r>
    </w:p>
    <w:p w14:paraId="7A028FC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项目承担单位：托克逊县夏镇人民政府</w:t>
      </w:r>
    </w:p>
    <w:p w14:paraId="41DEA53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资金分配情况：建设连栋钢架日光大棚约2</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万平方米，打造韭菜种植示范基地。建设内容为棚架建设、铺设管道等设施。</w:t>
      </w:r>
      <w:r>
        <w:rPr>
          <w:rFonts w:hint="eastAsia" w:ascii="仿宋_GB2312" w:hAnsi="黑体" w:eastAsia="仿宋_GB2312"/>
          <w:color w:val="auto"/>
          <w:sz w:val="32"/>
          <w:szCs w:val="32"/>
          <w:highlight w:val="none"/>
          <w:lang w:val="en-US" w:eastAsia="zh-CN"/>
        </w:rPr>
        <w:t>项目</w:t>
      </w:r>
      <w:r>
        <w:rPr>
          <w:rFonts w:hint="eastAsia" w:ascii="仿宋_GB2312" w:hAnsi="黑体" w:eastAsia="仿宋_GB2312"/>
          <w:color w:val="auto"/>
          <w:sz w:val="32"/>
          <w:szCs w:val="32"/>
          <w:highlight w:val="none"/>
        </w:rPr>
        <w:t>前期费约</w:t>
      </w:r>
      <w:r>
        <w:rPr>
          <w:rFonts w:hint="eastAsia" w:ascii="仿宋_GB2312" w:hAnsi="黑体" w:eastAsia="仿宋_GB2312"/>
          <w:color w:val="auto"/>
          <w:sz w:val="32"/>
          <w:szCs w:val="32"/>
          <w:highlight w:val="none"/>
          <w:lang w:val="en-US" w:eastAsia="zh-CN"/>
        </w:rPr>
        <w:t>4.93</w:t>
      </w:r>
      <w:r>
        <w:rPr>
          <w:rFonts w:hint="eastAsia"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w:t>
      </w:r>
      <w:r>
        <w:rPr>
          <w:rFonts w:ascii="仿宋_GB2312" w:hAnsi="黑体" w:eastAsia="仿宋_GB2312"/>
          <w:color w:val="auto"/>
          <w:sz w:val="32"/>
          <w:szCs w:val="32"/>
          <w:highlight w:val="none"/>
        </w:rPr>
        <w:t>基础设施建设</w:t>
      </w:r>
      <w:r>
        <w:rPr>
          <w:rFonts w:hint="eastAsia" w:ascii="仿宋_GB2312" w:hAnsi="黑体" w:eastAsia="仿宋_GB2312"/>
          <w:color w:val="auto"/>
          <w:sz w:val="32"/>
          <w:szCs w:val="32"/>
          <w:highlight w:val="none"/>
          <w:lang w:val="en-US" w:eastAsia="zh-CN"/>
        </w:rPr>
        <w:t>242.50</w:t>
      </w:r>
      <w:r>
        <w:rPr>
          <w:rFonts w:ascii="仿宋_GB2312" w:hAnsi="黑体" w:eastAsia="仿宋_GB2312"/>
          <w:color w:val="auto"/>
          <w:sz w:val="32"/>
          <w:szCs w:val="32"/>
          <w:highlight w:val="none"/>
        </w:rPr>
        <w:t>万元</w:t>
      </w:r>
    </w:p>
    <w:p w14:paraId="3C0F5E9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34AC4BF4">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（一十七）项目名称：2024年夏镇托台村垃圾车采购项目/吐市财振[2023]11号</w:t>
      </w:r>
    </w:p>
    <w:p w14:paraId="50EA909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设立的政策依据：2024年自治区财政衔接推进乡村振兴补助资金项目的通知（吐市财振[2023]11号）</w:t>
      </w:r>
    </w:p>
    <w:p w14:paraId="51BA504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预算安排规模：60.00万元</w:t>
      </w:r>
    </w:p>
    <w:p w14:paraId="73A719B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项目承担单位：托克逊县夏镇人民政府</w:t>
      </w:r>
    </w:p>
    <w:p w14:paraId="6C939FA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资金分配情况：托台村购买垃圾车1辆，单价约60</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w:t>
      </w:r>
    </w:p>
    <w:p w14:paraId="7661DA9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230C6B04">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（一十八）项目名称：2024年夏镇托台村、南湖村、喀格恰克村晾晒场项目/吐市财振[2023]9号</w:t>
      </w:r>
    </w:p>
    <w:p w14:paraId="2E7231E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设立的政策依据：2024年中央财政衔接推进乡村振兴补助资金项目的通知（吐市财振[2023]9号）</w:t>
      </w:r>
    </w:p>
    <w:p w14:paraId="6DF210C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预算安排规模：224.00万元</w:t>
      </w:r>
    </w:p>
    <w:p w14:paraId="7A7AD7F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项目承担单位：托克逊县夏镇人民政府</w:t>
      </w:r>
    </w:p>
    <w:p w14:paraId="33888C6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资金分配情况：在南湖村建设200</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亩晾晒场地，</w:t>
      </w:r>
      <w:r>
        <w:rPr>
          <w:rFonts w:hint="eastAsia" w:ascii="仿宋_GB2312" w:hAnsi="黑体" w:eastAsia="仿宋_GB2312"/>
          <w:color w:val="auto"/>
          <w:sz w:val="32"/>
          <w:szCs w:val="32"/>
          <w:highlight w:val="none"/>
          <w:lang w:val="en-US" w:eastAsia="zh-CN"/>
        </w:rPr>
        <w:t>项目</w:t>
      </w:r>
      <w:r>
        <w:rPr>
          <w:rFonts w:hint="eastAsia" w:ascii="仿宋_GB2312" w:hAnsi="黑体" w:eastAsia="仿宋_GB2312"/>
          <w:color w:val="auto"/>
          <w:sz w:val="32"/>
          <w:szCs w:val="32"/>
          <w:highlight w:val="none"/>
        </w:rPr>
        <w:t>前期费约</w:t>
      </w:r>
      <w:r>
        <w:rPr>
          <w:rFonts w:hint="eastAsia" w:ascii="仿宋_GB2312" w:hAnsi="黑体" w:eastAsia="仿宋_GB2312"/>
          <w:color w:val="auto"/>
          <w:sz w:val="32"/>
          <w:szCs w:val="32"/>
          <w:highlight w:val="none"/>
          <w:lang w:val="en-US" w:eastAsia="zh-CN"/>
        </w:rPr>
        <w:t>4.00</w:t>
      </w:r>
      <w:r>
        <w:rPr>
          <w:rFonts w:hint="eastAsia"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w:t>
      </w:r>
      <w:r>
        <w:rPr>
          <w:rFonts w:ascii="仿宋_GB2312" w:hAnsi="黑体" w:eastAsia="仿宋_GB2312"/>
          <w:color w:val="auto"/>
          <w:sz w:val="32"/>
          <w:szCs w:val="32"/>
          <w:highlight w:val="none"/>
        </w:rPr>
        <w:t>基础设施建设</w:t>
      </w:r>
      <w:r>
        <w:rPr>
          <w:rFonts w:hint="eastAsia" w:ascii="仿宋_GB2312" w:hAnsi="黑体" w:eastAsia="仿宋_GB2312"/>
          <w:color w:val="auto"/>
          <w:sz w:val="32"/>
          <w:szCs w:val="32"/>
          <w:highlight w:val="none"/>
          <w:lang w:val="en-US" w:eastAsia="zh-CN"/>
        </w:rPr>
        <w:t>220.00</w:t>
      </w:r>
      <w:r>
        <w:rPr>
          <w:rFonts w:ascii="仿宋_GB2312" w:hAnsi="黑体" w:eastAsia="仿宋_GB2312"/>
          <w:color w:val="auto"/>
          <w:sz w:val="32"/>
          <w:szCs w:val="32"/>
          <w:highlight w:val="none"/>
        </w:rPr>
        <w:t>万元</w:t>
      </w:r>
    </w:p>
    <w:p w14:paraId="523D1B7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0D539A9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（一十九）项目名称：2024年夏镇奥依曼买里村污水管网建设项目/吐市财振[2023]11号</w:t>
      </w:r>
    </w:p>
    <w:p w14:paraId="5B5F78F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设立的政策依据：2024年自治区财政衔接推进乡村振兴补助资金项目的通知（吐市财振[2023]11号）</w:t>
      </w:r>
    </w:p>
    <w:p w14:paraId="78AF6B5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预算安排规模：116.70万元</w:t>
      </w:r>
    </w:p>
    <w:p w14:paraId="7CB61F34">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项目承担单位：托克逊县夏镇人民政府</w:t>
      </w:r>
    </w:p>
    <w:p w14:paraId="6FC3268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资金分配情况：奥依曼买里村铺设1公里排水主管道以及其他配套污水处理设施，</w:t>
      </w:r>
      <w:r>
        <w:rPr>
          <w:rFonts w:hint="eastAsia" w:ascii="仿宋_GB2312" w:hAnsi="黑体" w:eastAsia="仿宋_GB2312"/>
          <w:color w:val="auto"/>
          <w:sz w:val="32"/>
          <w:szCs w:val="32"/>
          <w:highlight w:val="none"/>
          <w:lang w:val="en-US" w:eastAsia="zh-CN"/>
        </w:rPr>
        <w:t>项目</w:t>
      </w:r>
      <w:r>
        <w:rPr>
          <w:rFonts w:hint="eastAsia" w:ascii="仿宋_GB2312" w:hAnsi="黑体" w:eastAsia="仿宋_GB2312"/>
          <w:color w:val="auto"/>
          <w:sz w:val="32"/>
          <w:szCs w:val="32"/>
          <w:highlight w:val="none"/>
        </w:rPr>
        <w:t>前期费约</w:t>
      </w:r>
      <w:r>
        <w:rPr>
          <w:rFonts w:hint="eastAsia" w:ascii="仿宋_GB2312" w:hAnsi="黑体" w:eastAsia="仿宋_GB2312"/>
          <w:color w:val="auto"/>
          <w:sz w:val="32"/>
          <w:szCs w:val="32"/>
          <w:highlight w:val="none"/>
          <w:lang w:val="en-US" w:eastAsia="zh-CN"/>
        </w:rPr>
        <w:t>6.70</w:t>
      </w:r>
      <w:r>
        <w:rPr>
          <w:rFonts w:hint="eastAsia"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w:t>
      </w:r>
      <w:r>
        <w:rPr>
          <w:rFonts w:ascii="仿宋_GB2312" w:hAnsi="黑体" w:eastAsia="仿宋_GB2312"/>
          <w:color w:val="auto"/>
          <w:sz w:val="32"/>
          <w:szCs w:val="32"/>
          <w:highlight w:val="none"/>
        </w:rPr>
        <w:t>基础设施建设</w:t>
      </w:r>
      <w:r>
        <w:rPr>
          <w:rFonts w:hint="eastAsia" w:ascii="仿宋_GB2312" w:hAnsi="黑体" w:eastAsia="仿宋_GB2312"/>
          <w:color w:val="auto"/>
          <w:sz w:val="32"/>
          <w:szCs w:val="32"/>
          <w:highlight w:val="none"/>
          <w:lang w:val="en-US" w:eastAsia="zh-CN"/>
        </w:rPr>
        <w:t>110.00</w:t>
      </w:r>
      <w:r>
        <w:rPr>
          <w:rFonts w:ascii="仿宋_GB2312" w:hAnsi="黑体" w:eastAsia="仿宋_GB2312"/>
          <w:color w:val="auto"/>
          <w:sz w:val="32"/>
          <w:szCs w:val="32"/>
          <w:highlight w:val="none"/>
        </w:rPr>
        <w:t>万元</w:t>
      </w:r>
    </w:p>
    <w:p w14:paraId="06AD56F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42EE3CB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（二十）项目名称：2024年夏镇色日克吉勒尕村壮大集体经济项目/吐市财振[2023]9号</w:t>
      </w:r>
    </w:p>
    <w:p w14:paraId="489B088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设立的政策依据：2024年中央财政衔接推进乡村振兴补助资金项目的通知（吐市财振[2023]9号）</w:t>
      </w:r>
    </w:p>
    <w:p w14:paraId="7EA3D02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预算安排规模：90.00万元</w:t>
      </w:r>
    </w:p>
    <w:p w14:paraId="6D764F12">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项目承担单位：托克逊县夏镇人民政府</w:t>
      </w:r>
    </w:p>
    <w:p w14:paraId="3BB1FFFC">
      <w:pPr>
        <w:spacing w:line="560" w:lineRule="exact"/>
        <w:ind w:firstLine="640" w:firstLineChars="200"/>
        <w:rPr>
          <w:rFonts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资金分配情况：购买600只托克逊黑羊</w:t>
      </w:r>
      <w:r>
        <w:rPr>
          <w:rFonts w:hint="eastAsia" w:ascii="仿宋_GB2312" w:hAnsi="黑体" w:eastAsia="仿宋_GB2312"/>
          <w:color w:val="auto"/>
          <w:sz w:val="32"/>
          <w:szCs w:val="32"/>
          <w:highlight w:val="none"/>
        </w:rPr>
        <w:t>用于壮大村集体经济</w:t>
      </w:r>
      <w:r>
        <w:rPr>
          <w:rFonts w:ascii="仿宋_GB2312" w:hAnsi="黑体" w:eastAsia="仿宋_GB2312"/>
          <w:color w:val="auto"/>
          <w:sz w:val="32"/>
          <w:szCs w:val="32"/>
          <w:highlight w:val="none"/>
        </w:rPr>
        <w:t>，每只约</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15</w:t>
      </w:r>
      <w:r>
        <w:rPr>
          <w:rFonts w:hint="eastAsia" w:ascii="仿宋_GB2312" w:hAnsi="黑体" w:eastAsia="仿宋_GB2312"/>
          <w:color w:val="auto"/>
          <w:sz w:val="32"/>
          <w:szCs w:val="32"/>
          <w:highlight w:val="none"/>
          <w:lang w:val="en-US" w:eastAsia="zh-CN"/>
        </w:rPr>
        <w:t>万</w:t>
      </w:r>
      <w:r>
        <w:rPr>
          <w:rFonts w:ascii="仿宋_GB2312" w:hAnsi="黑体" w:eastAsia="仿宋_GB2312"/>
          <w:color w:val="auto"/>
          <w:sz w:val="32"/>
          <w:szCs w:val="32"/>
          <w:highlight w:val="none"/>
        </w:rPr>
        <w:t>元，</w:t>
      </w:r>
      <w:r>
        <w:rPr>
          <w:rFonts w:hint="eastAsia" w:ascii="仿宋_GB2312" w:hAnsi="黑体" w:eastAsia="仿宋_GB2312"/>
          <w:color w:val="auto"/>
          <w:sz w:val="32"/>
          <w:szCs w:val="32"/>
          <w:highlight w:val="none"/>
          <w:lang w:val="en-US" w:eastAsia="zh-CN"/>
        </w:rPr>
        <w:t>合计</w:t>
      </w:r>
      <w:r>
        <w:rPr>
          <w:rFonts w:ascii="仿宋_GB2312" w:hAnsi="黑体" w:eastAsia="仿宋_GB2312"/>
          <w:color w:val="auto"/>
          <w:sz w:val="32"/>
          <w:szCs w:val="32"/>
          <w:highlight w:val="none"/>
        </w:rPr>
        <w:t>90</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w:t>
      </w:r>
    </w:p>
    <w:p w14:paraId="7FDBF7A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34B7D18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（二十一）项目名称：2024年夏镇工尚村自来水管网维修项目/吐市财振[2023]11号</w:t>
      </w:r>
    </w:p>
    <w:p w14:paraId="0AECF8A4">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设立的政策依据：2024年自治区财政衔接推进乡村振兴补助资金项目的通知（吐市财振[2023]11号）</w:t>
      </w:r>
    </w:p>
    <w:p w14:paraId="400B5696">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预算安排规模：31.24万元</w:t>
      </w:r>
    </w:p>
    <w:p w14:paraId="0E059C6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项目承担单位：托克逊县夏镇人民政府</w:t>
      </w:r>
    </w:p>
    <w:p w14:paraId="7230B0F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资金分配情况：工尚村6.5</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公里自来水管网进行维修，</w:t>
      </w:r>
      <w:r>
        <w:rPr>
          <w:rFonts w:hint="eastAsia" w:ascii="仿宋_GB2312" w:hAnsi="黑体" w:eastAsia="仿宋_GB2312"/>
          <w:color w:val="auto"/>
          <w:sz w:val="32"/>
          <w:szCs w:val="32"/>
          <w:highlight w:val="none"/>
          <w:lang w:val="en-US" w:eastAsia="zh-CN"/>
        </w:rPr>
        <w:t>项目</w:t>
      </w:r>
      <w:r>
        <w:rPr>
          <w:rFonts w:hint="eastAsia" w:ascii="仿宋_GB2312" w:hAnsi="黑体" w:eastAsia="仿宋_GB2312"/>
          <w:color w:val="auto"/>
          <w:sz w:val="32"/>
          <w:szCs w:val="32"/>
          <w:highlight w:val="none"/>
        </w:rPr>
        <w:t>前期费约</w:t>
      </w:r>
      <w:r>
        <w:rPr>
          <w:rFonts w:hint="eastAsia" w:ascii="仿宋_GB2312" w:hAnsi="黑体" w:eastAsia="仿宋_GB2312"/>
          <w:color w:val="auto"/>
          <w:sz w:val="32"/>
          <w:szCs w:val="32"/>
          <w:highlight w:val="none"/>
          <w:lang w:val="en-US" w:eastAsia="zh-CN"/>
        </w:rPr>
        <w:t>2.13</w:t>
      </w:r>
      <w:r>
        <w:rPr>
          <w:rFonts w:hint="eastAsia"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w:t>
      </w:r>
      <w:r>
        <w:rPr>
          <w:rFonts w:ascii="仿宋_GB2312" w:hAnsi="黑体" w:eastAsia="仿宋_GB2312"/>
          <w:color w:val="auto"/>
          <w:sz w:val="32"/>
          <w:szCs w:val="32"/>
          <w:highlight w:val="none"/>
        </w:rPr>
        <w:t>基础设施建设</w:t>
      </w:r>
      <w:r>
        <w:rPr>
          <w:rFonts w:hint="eastAsia" w:ascii="仿宋_GB2312" w:hAnsi="黑体" w:eastAsia="仿宋_GB2312"/>
          <w:color w:val="auto"/>
          <w:sz w:val="32"/>
          <w:szCs w:val="32"/>
          <w:highlight w:val="none"/>
          <w:lang w:val="en-US" w:eastAsia="zh-CN"/>
        </w:rPr>
        <w:t>29.11</w:t>
      </w:r>
      <w:r>
        <w:rPr>
          <w:rFonts w:ascii="仿宋_GB2312" w:hAnsi="黑体" w:eastAsia="仿宋_GB2312"/>
          <w:color w:val="auto"/>
          <w:sz w:val="32"/>
          <w:szCs w:val="32"/>
          <w:highlight w:val="none"/>
        </w:rPr>
        <w:t>万元</w:t>
      </w:r>
    </w:p>
    <w:p w14:paraId="04839FF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489C7A6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（二十二）项目名称：2024年夏镇奥依曼买里村巷道硬化项目/吐市财振[2023]11号</w:t>
      </w:r>
    </w:p>
    <w:p w14:paraId="3611B48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设立的政策依据：2024年自治区财政衔接推进乡村振兴补助资金项目的通知（吐市财振[2023]11号）</w:t>
      </w:r>
    </w:p>
    <w:p w14:paraId="6047DF2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预算安排规模：30.60万元</w:t>
      </w:r>
    </w:p>
    <w:p w14:paraId="4048F73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项目承担单位：托克逊县夏镇人民政府</w:t>
      </w:r>
    </w:p>
    <w:p w14:paraId="1739A60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资金分配情况：奥依曼买里村0.5公里巷道铺设沥青路面，</w:t>
      </w:r>
      <w:r>
        <w:rPr>
          <w:rFonts w:hint="eastAsia" w:ascii="仿宋_GB2312" w:hAnsi="黑体" w:eastAsia="仿宋_GB2312"/>
          <w:color w:val="auto"/>
          <w:sz w:val="32"/>
          <w:szCs w:val="32"/>
          <w:highlight w:val="none"/>
          <w:lang w:val="en-US" w:eastAsia="zh-CN"/>
        </w:rPr>
        <w:t>项目</w:t>
      </w:r>
      <w:r>
        <w:rPr>
          <w:rFonts w:hint="eastAsia" w:ascii="仿宋_GB2312" w:hAnsi="黑体" w:eastAsia="仿宋_GB2312"/>
          <w:color w:val="auto"/>
          <w:sz w:val="32"/>
          <w:szCs w:val="32"/>
          <w:highlight w:val="none"/>
        </w:rPr>
        <w:t>前期费约</w:t>
      </w:r>
      <w:r>
        <w:rPr>
          <w:rFonts w:hint="eastAsia" w:ascii="仿宋_GB2312" w:hAnsi="黑体" w:eastAsia="仿宋_GB2312"/>
          <w:color w:val="auto"/>
          <w:sz w:val="32"/>
          <w:szCs w:val="32"/>
          <w:highlight w:val="none"/>
          <w:lang w:val="en-US" w:eastAsia="zh-CN"/>
        </w:rPr>
        <w:t>0.60</w:t>
      </w:r>
      <w:r>
        <w:rPr>
          <w:rFonts w:hint="eastAsia"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w:t>
      </w:r>
      <w:r>
        <w:rPr>
          <w:rFonts w:ascii="仿宋_GB2312" w:hAnsi="黑体" w:eastAsia="仿宋_GB2312"/>
          <w:color w:val="auto"/>
          <w:sz w:val="32"/>
          <w:szCs w:val="32"/>
          <w:highlight w:val="none"/>
        </w:rPr>
        <w:t>基础设施建设</w:t>
      </w:r>
      <w:r>
        <w:rPr>
          <w:rFonts w:hint="eastAsia" w:ascii="仿宋_GB2312" w:hAnsi="黑体" w:eastAsia="仿宋_GB2312"/>
          <w:color w:val="auto"/>
          <w:sz w:val="32"/>
          <w:szCs w:val="32"/>
          <w:highlight w:val="none"/>
          <w:lang w:val="en-US" w:eastAsia="zh-CN"/>
        </w:rPr>
        <w:t>30.00</w:t>
      </w:r>
      <w:r>
        <w:rPr>
          <w:rFonts w:ascii="仿宋_GB2312" w:hAnsi="黑体" w:eastAsia="仿宋_GB2312"/>
          <w:color w:val="auto"/>
          <w:sz w:val="32"/>
          <w:szCs w:val="32"/>
          <w:highlight w:val="none"/>
        </w:rPr>
        <w:t>万元</w:t>
      </w:r>
    </w:p>
    <w:p w14:paraId="5E30CCC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112D47E3">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（二十三）项目名称：2024年夏镇喀格恰克村自来水管网维修项目/吐市财振[2023]11号</w:t>
      </w:r>
    </w:p>
    <w:p w14:paraId="112B958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设立的政策依据：2024年自治区财政衔接推进乡村振兴补助资金项目的通知（吐市财振[2023]11号）</w:t>
      </w:r>
    </w:p>
    <w:p w14:paraId="50140926">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预算安排规模：51.00万元</w:t>
      </w:r>
    </w:p>
    <w:p w14:paraId="2BAFDDF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项目承担单位：托克逊县夏镇人民政府</w:t>
      </w:r>
    </w:p>
    <w:p w14:paraId="7C84D2A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资金分配情况：喀格恰克村12公里自来水管网进行维修，</w:t>
      </w:r>
      <w:r>
        <w:rPr>
          <w:rFonts w:hint="eastAsia" w:ascii="仿宋_GB2312" w:hAnsi="黑体" w:eastAsia="仿宋_GB2312"/>
          <w:color w:val="auto"/>
          <w:sz w:val="32"/>
          <w:szCs w:val="32"/>
          <w:highlight w:val="none"/>
          <w:lang w:val="en-US" w:eastAsia="zh-CN"/>
        </w:rPr>
        <w:t>项目</w:t>
      </w:r>
      <w:r>
        <w:rPr>
          <w:rFonts w:hint="eastAsia" w:ascii="仿宋_GB2312" w:hAnsi="黑体" w:eastAsia="仿宋_GB2312"/>
          <w:color w:val="auto"/>
          <w:sz w:val="32"/>
          <w:szCs w:val="32"/>
          <w:highlight w:val="none"/>
        </w:rPr>
        <w:t>前期费约</w:t>
      </w:r>
      <w:r>
        <w:rPr>
          <w:rFonts w:hint="eastAsia" w:ascii="仿宋_GB2312" w:hAnsi="黑体" w:eastAsia="仿宋_GB2312"/>
          <w:color w:val="auto"/>
          <w:sz w:val="32"/>
          <w:szCs w:val="32"/>
          <w:highlight w:val="none"/>
          <w:lang w:val="en-US" w:eastAsia="zh-CN"/>
        </w:rPr>
        <w:t>1.00</w:t>
      </w:r>
      <w:r>
        <w:rPr>
          <w:rFonts w:hint="eastAsia"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w:t>
      </w:r>
      <w:r>
        <w:rPr>
          <w:rFonts w:ascii="仿宋_GB2312" w:hAnsi="黑体" w:eastAsia="仿宋_GB2312"/>
          <w:color w:val="auto"/>
          <w:sz w:val="32"/>
          <w:szCs w:val="32"/>
          <w:highlight w:val="none"/>
        </w:rPr>
        <w:t>基础设施建设</w:t>
      </w:r>
      <w:r>
        <w:rPr>
          <w:rFonts w:hint="eastAsia" w:ascii="仿宋_GB2312" w:hAnsi="黑体" w:eastAsia="仿宋_GB2312"/>
          <w:color w:val="auto"/>
          <w:sz w:val="32"/>
          <w:szCs w:val="32"/>
          <w:highlight w:val="none"/>
          <w:lang w:val="en-US" w:eastAsia="zh-CN"/>
        </w:rPr>
        <w:t>50.00</w:t>
      </w:r>
      <w:r>
        <w:rPr>
          <w:rFonts w:ascii="仿宋_GB2312" w:hAnsi="黑体" w:eastAsia="仿宋_GB2312"/>
          <w:color w:val="auto"/>
          <w:sz w:val="32"/>
          <w:szCs w:val="32"/>
          <w:highlight w:val="none"/>
        </w:rPr>
        <w:t>万元</w:t>
      </w:r>
    </w:p>
    <w:p w14:paraId="00F9CFF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0AABFAEB">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八、关于托克逊县夏镇人民政府单位2024年政府性基金预算拨款情况说明</w:t>
      </w:r>
    </w:p>
    <w:p w14:paraId="02C5C81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托克逊县夏镇人民政府2024年没有使用政府性基金预算拨款安排的支出，政府性基金预算支出情况表为空表。</w:t>
      </w:r>
    </w:p>
    <w:p w14:paraId="7899DA9A">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九、关于托克逊县夏镇人民政府单位2024年国有资本经营预算拨款情况说明</w:t>
      </w:r>
    </w:p>
    <w:p w14:paraId="4164500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托克逊县夏镇人民政府2024国有资本经营预算支出0.05万元。与上年相比增加0.05万元，增长100.00%。主要原因是本年新增国有企业退休人员社会化管理财政补助资金</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5</w:t>
      </w:r>
      <w:r>
        <w:rPr>
          <w:rFonts w:hint="eastAsia" w:ascii="仿宋_GB2312" w:hAnsi="宋体" w:eastAsia="仿宋_GB2312" w:cs="宋体"/>
          <w:color w:val="auto"/>
          <w:kern w:val="0"/>
          <w:sz w:val="32"/>
          <w:szCs w:val="32"/>
          <w:highlight w:val="none"/>
          <w:lang w:val="en-US" w:eastAsia="zh-CN"/>
        </w:rPr>
        <w:t>万</w:t>
      </w:r>
      <w:r>
        <w:rPr>
          <w:rFonts w:hint="eastAsia" w:ascii="仿宋_GB2312" w:hAnsi="宋体" w:eastAsia="仿宋_GB2312" w:cs="宋体"/>
          <w:color w:val="auto"/>
          <w:kern w:val="0"/>
          <w:sz w:val="32"/>
          <w:szCs w:val="32"/>
          <w:highlight w:val="none"/>
        </w:rPr>
        <w:t>元。其中：</w:t>
      </w:r>
    </w:p>
    <w:p w14:paraId="405E0783">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国有资本经营预算支出（类）解决历史遗留问题及改革成本支出（款）国有企业退休人员社会化管理补助支出（项）支出0.05万元，与上年相比增加0.05万元，增长100.00%，主要是用于增加2名国有企业退休人员社会化管理财政补助资金。</w:t>
      </w:r>
    </w:p>
    <w:p w14:paraId="7252FB90">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十、关于托克逊县夏镇人民政府单位2024年财政拨款“三公”经费预算情况说明</w:t>
      </w:r>
    </w:p>
    <w:p w14:paraId="7489AE6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托克逊县夏镇人民政府单位2024年财政拨款“三公”经费数为8.00万元，其中：因公出国（境）费0.00万元，公务用车购置费0.00万元，公务用车运行费8.00万元，公务接待费0.00万元。</w:t>
      </w:r>
    </w:p>
    <w:p w14:paraId="60F3D52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财政拨款“三公”经费比上年预算增加2.00万元，增长33.33%，其中：因公出国（境）费减少0.00万元，下降0.00%，主要原因是2023与2024年均未安排因公出国(境)费；公务用车购置费减少0.00万元，下降0.00%，主要原因是2023年与2024年均未安排公务用车购置费；公务用车运行费增加2.00万元，增长33.33%，主要原因是2024年调整公务用车标准，由原先的1</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万元每车每年调整为2</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万元每车每年，因此公务用车运行费增长；公务接待费减少0.00万元，下降0.00%，主要原因是2023年与2024年均未安排公务接待费。</w:t>
      </w:r>
    </w:p>
    <w:p w14:paraId="0545BE4C">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十一、关于托克逊县夏镇人民政府单位2024年上年结转结余预算情况说明</w:t>
      </w:r>
    </w:p>
    <w:p w14:paraId="5FA21DC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托克逊县夏镇人民政府单位2024年上年结转结余84.93万元，包括：财政拨款84.93万元，非财政拨款0.00万元，其中：</w:t>
      </w:r>
    </w:p>
    <w:p w14:paraId="695C857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1、2023年夏镇葡萄生态长廊建设资金7.18万元，主要用于：园林绿化管理服务7.18万元。</w:t>
      </w:r>
    </w:p>
    <w:p w14:paraId="1D7A5A2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2、2022年中央农村厕所革命整村推进财政奖补资金项目2.12万元，主要用于：2022年中央农村厕所革命整村推进财政奖补资金项目剩余资金。</w:t>
      </w:r>
    </w:p>
    <w:p w14:paraId="79E1CED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3、2023年夏镇色日克吉勒尕村U型板结构防渗渠项目2.11万元，主要用于：2023年夏镇色日克吉勒尕村U型板结构防渗渠项目质保金。</w:t>
      </w:r>
    </w:p>
    <w:p w14:paraId="66C979F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4、2023年夏镇奥依曼买里村路肩修复项目2.04万元，主要用于：2023年夏镇奥依曼买里村路肩修复项目质保金。</w:t>
      </w:r>
    </w:p>
    <w:p w14:paraId="5A59648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5、2023年夏镇托台村防渗渠项目4.64万元，主要用于：2023年夏镇托台村防渗渠项目质保金。</w:t>
      </w:r>
    </w:p>
    <w:p w14:paraId="327280C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6、2023年夏镇奥依曼买里村防渗渠项目5.15万元，主要用于：2023年夏镇奥依曼买里村防渗渠项目质保金。</w:t>
      </w:r>
    </w:p>
    <w:p w14:paraId="6DC36E8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7、2023年夏镇奥依曼买里村人居环境整治项目（采购垃圾桶）0.20万元，主要用于：2023年夏镇奥依曼买里村人居环境整治项目。</w:t>
      </w:r>
    </w:p>
    <w:p w14:paraId="7D73B37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8、2023年夏镇大地村人居环境整治项目2.77万元，主要用于：2023年年夏镇大地村人居环境整治项目剩余资金、不适用。</w:t>
      </w:r>
    </w:p>
    <w:p w14:paraId="5AB7C8B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9、2023年夏镇色日克吉勒尕村人居环境整治项目（采购拖拽式垃圾箱37辆）0.03万元，主要用于：2023年夏镇色日克吉勒尕村人居环境整治项目。</w:t>
      </w:r>
    </w:p>
    <w:p w14:paraId="579B3BF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10、托克逊县夏镇巴扎社区人居环境整治项目（采购摆臂式垃圾车）0.01万元，主要用于：2023年夏镇巴扎社区人居环境整治项目。</w:t>
      </w:r>
    </w:p>
    <w:p w14:paraId="7959454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11、2022年自治区农村综合改革转移支付—夏镇南湖村人居环境整治项目3.51万元，主要用于：2023年夏镇南湖村人居环境整治项目剩余资金、不适用。</w:t>
      </w:r>
    </w:p>
    <w:p w14:paraId="70C2C17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12、2022年自治区农村综合改革转移支付—夏镇喀克恰克村人居环境整治项目3.51万元，主要用于：2023年夏镇喀克恰克村人居环境整治项目。</w:t>
      </w:r>
    </w:p>
    <w:p w14:paraId="7A8550B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13、2022年自治区农村综合改革转移支付—夏镇大地村人居环境整治项目0.50万元，主要用于：2023年夏镇大地村人居环境整治项目。</w:t>
      </w:r>
    </w:p>
    <w:p w14:paraId="67757B6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14、2022年自治区农村综合改革转移支付—夏镇铁提尔村人居环境整治项目0.50万元，主要用于：2023年夏镇铁提尔村人居环境整治项目。</w:t>
      </w:r>
    </w:p>
    <w:p w14:paraId="210B136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15、2022年选调生到村任职中央财政补助资金0.67万元，主要用于：选调生安置费、科研调研费。</w:t>
      </w:r>
    </w:p>
    <w:p w14:paraId="40F5189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16、2021年度选调生到村任职中央财政补助资金0.22万元，主要用于：选调生科研调研费。</w:t>
      </w:r>
    </w:p>
    <w:p w14:paraId="15BDF49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17、2023年夏镇市派第一书记服务群众专项经费0.85万元，主要用于：用于2个行政村为民办事经费。</w:t>
      </w:r>
    </w:p>
    <w:p w14:paraId="327341A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w:t>
      </w:r>
      <w:r>
        <w:rPr>
          <w:rFonts w:hint="eastAsia" w:ascii="仿宋_GB2312" w:hAnsi="宋体" w:eastAsia="仿宋_GB2312" w:cs="宋体"/>
          <w:color w:val="auto"/>
          <w:kern w:val="0"/>
          <w:sz w:val="32"/>
          <w:szCs w:val="32"/>
          <w:highlight w:val="none"/>
          <w:lang w:val="en-US" w:eastAsia="zh-CN"/>
        </w:rPr>
        <w:t>9</w:t>
      </w:r>
      <w:r>
        <w:rPr>
          <w:rFonts w:hint="eastAsia" w:ascii="仿宋_GB2312" w:hAnsi="宋体" w:eastAsia="仿宋_GB2312" w:cs="宋体"/>
          <w:color w:val="auto"/>
          <w:kern w:val="0"/>
          <w:sz w:val="32"/>
          <w:szCs w:val="32"/>
          <w:highlight w:val="none"/>
        </w:rPr>
        <w:t>、2023年市级村（社区）运转经费0.11万元，主要用于：办公费1100元。</w:t>
      </w:r>
    </w:p>
    <w:p w14:paraId="0AAB15D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19</w:t>
      </w:r>
      <w:r>
        <w:rPr>
          <w:rFonts w:hint="eastAsia" w:ascii="仿宋_GB2312" w:hAnsi="宋体" w:eastAsia="仿宋_GB2312" w:cs="宋体"/>
          <w:color w:val="auto"/>
          <w:kern w:val="0"/>
          <w:sz w:val="32"/>
          <w:szCs w:val="32"/>
          <w:highlight w:val="none"/>
        </w:rPr>
        <w:t>、2023年夏镇市级村（社区）服务群众专项经费0.13万元，主要用于：劳务费。</w:t>
      </w:r>
    </w:p>
    <w:p w14:paraId="60718EF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、2022年度夏镇选调生到村任职中央财政补助资金0.05万元，主要用于：选调生科研调研费。</w:t>
      </w:r>
    </w:p>
    <w:p w14:paraId="7F86FDA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、2023年度选调生到村任职中央财政补助资金0.55万元，主要用于：选调生科研调研费。</w:t>
      </w:r>
    </w:p>
    <w:p w14:paraId="78BE2B5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、2021年度选调生到村任职中央财政补助资金0.55万元，主要用于：选调生科研调研费。</w:t>
      </w:r>
    </w:p>
    <w:p w14:paraId="32926913">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、2022年度选调生到村任职中央财政补助资金0.68万元，主要用于：选调生科研调研费。</w:t>
      </w:r>
    </w:p>
    <w:p w14:paraId="35D5D31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、夏镇2022年自治区“访惠聚”驻村工作专项资金0.03万元，主要用于：办公费。</w:t>
      </w:r>
    </w:p>
    <w:p w14:paraId="67102DB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、2022年度村（社区）运转经费市级专项补助资金37.19万元，主要用于：12个村（社区）基层运转经费：电费、水费、办公费、邮电费、印刷费。</w:t>
      </w:r>
    </w:p>
    <w:p w14:paraId="72B691D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w:t>
      </w:r>
      <w:r>
        <w:rPr>
          <w:rFonts w:hint="eastAsia" w:ascii="仿宋_GB2312" w:hAnsi="宋体" w:eastAsia="仿宋_GB2312"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rPr>
        <w:t>、2023年夏镇南湖村沥青道路项目1.66万元，主要用于：2023年夏镇南湖村沥青道路项目质保金。</w:t>
      </w:r>
    </w:p>
    <w:p w14:paraId="610575B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w:t>
      </w:r>
      <w:r>
        <w:rPr>
          <w:rFonts w:hint="eastAsia" w:ascii="仿宋_GB2312" w:hAnsi="宋体" w:eastAsia="仿宋_GB2312"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rPr>
        <w:t>、2023年夏镇布拉克贝西村新型智能育苗温室建设项目4.94万元，主要用于：2023年夏镇布拉克贝西村新型智能育苗温室建设项目质保</w:t>
      </w:r>
      <w:r>
        <w:rPr>
          <w:rFonts w:hint="eastAsia" w:ascii="仿宋_GB2312" w:hAnsi="宋体" w:eastAsia="仿宋_GB2312" w:cs="宋体"/>
          <w:color w:val="auto"/>
          <w:kern w:val="0"/>
          <w:sz w:val="32"/>
          <w:szCs w:val="32"/>
          <w:highlight w:val="none"/>
          <w:lang w:val="en-US" w:eastAsia="zh-CN"/>
        </w:rPr>
        <w:t>金</w:t>
      </w:r>
      <w:r>
        <w:rPr>
          <w:rFonts w:hint="eastAsia" w:ascii="仿宋_GB2312" w:hAnsi="宋体" w:eastAsia="仿宋_GB2312" w:cs="宋体"/>
          <w:color w:val="auto"/>
          <w:kern w:val="0"/>
          <w:sz w:val="32"/>
          <w:szCs w:val="32"/>
          <w:highlight w:val="none"/>
        </w:rPr>
        <w:t>。</w:t>
      </w:r>
    </w:p>
    <w:p w14:paraId="2982BA1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w:t>
      </w:r>
      <w:r>
        <w:rPr>
          <w:rFonts w:hint="eastAsia" w:ascii="仿宋_GB2312" w:hAnsi="宋体" w:eastAsia="仿宋_GB2312"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rPr>
        <w:t>、2023年色日克吉勒尕村防渗渠项目1.53万元，主要用于：2023年色日克吉勒尕村防渗渠项目质保金。</w:t>
      </w:r>
    </w:p>
    <w:p w14:paraId="1729C373">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29</w:t>
      </w:r>
      <w:r>
        <w:rPr>
          <w:rFonts w:hint="eastAsia" w:ascii="仿宋_GB2312" w:hAnsi="宋体" w:eastAsia="仿宋_GB2312" w:cs="宋体"/>
          <w:color w:val="auto"/>
          <w:kern w:val="0"/>
          <w:sz w:val="32"/>
          <w:szCs w:val="32"/>
          <w:highlight w:val="none"/>
        </w:rPr>
        <w:t>、2023年夏镇喀克恰克村壮大村集体经济项目1.50万元，主要用于：2023年夏镇喀克恰克村壮大村集体经济项目质保金。</w:t>
      </w:r>
    </w:p>
    <w:p w14:paraId="383BC402">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十二、其他重要事项的情况说明</w:t>
      </w:r>
    </w:p>
    <w:p w14:paraId="67DB412A">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（一）单位运行经费情况</w:t>
      </w:r>
    </w:p>
    <w:p w14:paraId="615FCA3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托克逊县夏镇人民政府单位2024年的机关运行经费财政拨款预算313.85万元，比上年预算减少78.09万元，下降19.92%。主要原因是2024年人员减少（7人退休、4人调出），因此机关运行经费财政拨款预算较上年减少。</w:t>
      </w:r>
    </w:p>
    <w:p w14:paraId="32DC7CCA">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4FAC13B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2024年，托克逊县夏镇人民政府单位政府采购预算1464.97万元，其中：政府采购货物预算416.33万元，政府采购工程预算1035.74万元，政府采购服务预算12.9</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14:paraId="177C63F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仿宋_GB2312" w:eastAsia="仿宋_GB2312"/>
          <w:color w:val="auto"/>
          <w:sz w:val="32"/>
          <w:highlight w:val="none"/>
        </w:rPr>
        <w:t>2024年，托克逊县夏镇人民政府单位面向中小企业预留政府采购项目预算金额1464.97万元，小微企业预留政府采购项目预算金额1464.97万元。</w:t>
      </w:r>
    </w:p>
    <w:p w14:paraId="1A14AFF6">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26AF3C0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截至2023年底，托克逊县夏镇人民政府单位及下属各预算单位占用使用国有资产总体情况为：</w:t>
      </w:r>
    </w:p>
    <w:p w14:paraId="2B9F5D5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1.房屋12236平方米，价值1750.44万元。</w:t>
      </w:r>
    </w:p>
    <w:p w14:paraId="1BCDC42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2.车辆23辆，价值407.1万元；其中：一般公务用车4辆，价值29.34万元；执法执勤用车0辆，价值0万元；其他车辆19辆，价值377.76万元。</w:t>
      </w:r>
    </w:p>
    <w:p w14:paraId="3FEAE05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3.办公家具价值144.9万元。</w:t>
      </w:r>
    </w:p>
    <w:p w14:paraId="30AC363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4.其他资产价值406.87万元。</w:t>
      </w:r>
    </w:p>
    <w:p w14:paraId="59A92EC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单位价值50万元以上大型设备0台，单位价值100万元以上大型设备0台。</w:t>
      </w:r>
    </w:p>
    <w:p w14:paraId="4A737A3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2024年单位预算未安排购置车辆经费，安排购置50万元以上大型设备0台，单位价值100万元以上大型设备0台。</w:t>
      </w:r>
    </w:p>
    <w:p w14:paraId="4B24F449">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（四）预算绩效情况</w:t>
      </w:r>
    </w:p>
    <w:p w14:paraId="63BC7FF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2024年，本单位预算绩效管理整体预算绩效目标1个，涉及金额</w:t>
      </w:r>
      <w:r>
        <w:rPr>
          <w:rFonts w:ascii="仿宋_GB2312" w:hAnsi="宋体" w:eastAsia="仿宋_GB2312" w:cs="宋体"/>
          <w:color w:val="auto"/>
          <w:kern w:val="0"/>
          <w:sz w:val="32"/>
          <w:szCs w:val="32"/>
          <w:highlight w:val="none"/>
        </w:rPr>
        <w:t>7572.13</w:t>
      </w:r>
      <w:r>
        <w:rPr>
          <w:rFonts w:hint="eastAsia" w:ascii="仿宋_GB2312" w:hAnsi="宋体" w:eastAsia="仿宋_GB2312" w:cs="宋体"/>
          <w:color w:val="auto"/>
          <w:kern w:val="0"/>
          <w:sz w:val="32"/>
          <w:szCs w:val="32"/>
          <w:highlight w:val="none"/>
        </w:rPr>
        <w:t>万元；当年财政拨款项目24个，涉及预算金额</w:t>
      </w:r>
      <w:r>
        <w:rPr>
          <w:rFonts w:ascii="仿宋_GB2312" w:hAnsi="宋体" w:eastAsia="仿宋_GB2312" w:cs="宋体"/>
          <w:color w:val="auto"/>
          <w:kern w:val="0"/>
          <w:sz w:val="32"/>
          <w:szCs w:val="32"/>
          <w:highlight w:val="none"/>
        </w:rPr>
        <w:t>2594.49</w:t>
      </w:r>
      <w:r>
        <w:rPr>
          <w:rFonts w:hint="eastAsia" w:ascii="仿宋_GB2312" w:hAnsi="宋体" w:eastAsia="仿宋_GB2312" w:cs="宋体"/>
          <w:color w:val="auto"/>
          <w:kern w:val="0"/>
          <w:sz w:val="32"/>
          <w:szCs w:val="32"/>
          <w:highlight w:val="none"/>
        </w:rPr>
        <w:t>万元；当年非财政拨款项目1，涉及预算金额</w:t>
      </w:r>
      <w:r>
        <w:rPr>
          <w:rFonts w:ascii="仿宋_GB2312" w:hAnsi="宋体" w:eastAsia="仿宋_GB2312" w:cs="宋体"/>
          <w:color w:val="auto"/>
          <w:kern w:val="0"/>
          <w:sz w:val="32"/>
          <w:szCs w:val="32"/>
          <w:highlight w:val="none"/>
        </w:rPr>
        <w:t>66.79</w:t>
      </w:r>
      <w:r>
        <w:rPr>
          <w:rFonts w:hint="eastAsia" w:ascii="仿宋_GB2312" w:hAnsi="宋体" w:eastAsia="仿宋_GB2312" w:cs="宋体"/>
          <w:color w:val="auto"/>
          <w:kern w:val="0"/>
          <w:sz w:val="32"/>
          <w:szCs w:val="32"/>
          <w:highlight w:val="none"/>
        </w:rPr>
        <w:t>万元。具体情况见下表：</w:t>
      </w:r>
    </w:p>
    <w:p w14:paraId="79DC46E8">
      <w:pPr>
        <w:widowControl/>
        <w:spacing w:line="600" w:lineRule="exact"/>
        <w:rPr>
          <w:rFonts w:hint="eastAsia" w:ascii="仿宋_GB2312" w:hAnsi="宋体" w:eastAsia="仿宋_GB2312" w:cs="宋体"/>
          <w:color w:val="auto"/>
          <w:kern w:val="0"/>
          <w:sz w:val="32"/>
          <w:szCs w:val="32"/>
          <w:highlight w:val="none"/>
        </w:rPr>
        <w:sectPr>
          <w:pgSz w:w="11906" w:h="16838"/>
          <w:pgMar w:top="1440" w:right="1800" w:bottom="1440" w:left="1800" w:header="851" w:footer="992" w:gutter="0"/>
          <w:pgNumType w:fmt="numberInDash" w:start="24"/>
          <w:cols w:space="425" w:num="1"/>
          <w:docGrid w:type="lines" w:linePitch="312" w:charSpace="0"/>
        </w:sectPr>
      </w:pPr>
    </w:p>
    <w:tbl>
      <w:tblPr>
        <w:tblStyle w:val="4"/>
        <w:tblW w:w="10400" w:type="dxa"/>
        <w:jc w:val="center"/>
        <w:tblLayout w:type="autofit"/>
        <w:tblCellMar>
          <w:top w:w="0" w:type="dxa"/>
          <w:left w:w="108" w:type="dxa"/>
          <w:bottom w:w="0" w:type="dxa"/>
          <w:right w:w="108" w:type="dxa"/>
        </w:tblCellMar>
      </w:tblPr>
      <w:tblGrid>
        <w:gridCol w:w="1260"/>
        <w:gridCol w:w="1600"/>
        <w:gridCol w:w="2680"/>
        <w:gridCol w:w="1400"/>
        <w:gridCol w:w="2100"/>
        <w:gridCol w:w="1360"/>
      </w:tblGrid>
      <w:tr w14:paraId="7EB568AE">
        <w:tblPrEx>
          <w:tblCellMar>
            <w:top w:w="0" w:type="dxa"/>
            <w:left w:w="108" w:type="dxa"/>
            <w:bottom w:w="0" w:type="dxa"/>
            <w:right w:w="108" w:type="dxa"/>
          </w:tblCellMar>
        </w:tblPrEx>
        <w:trPr>
          <w:trHeight w:val="860" w:hRule="atLeast"/>
          <w:jc w:val="center"/>
        </w:trPr>
        <w:tc>
          <w:tcPr>
            <w:tcW w:w="10400" w:type="dxa"/>
            <w:gridSpan w:val="6"/>
            <w:tcBorders>
              <w:top w:val="nil"/>
              <w:left w:val="nil"/>
              <w:bottom w:val="nil"/>
              <w:right w:val="nil"/>
            </w:tcBorders>
            <w:shd w:val="clear" w:color="auto" w:fill="auto"/>
            <w:vAlign w:val="center"/>
          </w:tcPr>
          <w:p w14:paraId="1C157850">
            <w:pPr>
              <w:widowControl/>
              <w:jc w:val="center"/>
              <w:rPr>
                <w:rFonts w:hint="eastAsia" w:ascii="华文中宋" w:hAnsi="华文中宋" w:eastAsia="华文中宋" w:cs="宋体"/>
                <w:b/>
                <w:bCs/>
                <w:color w:val="auto"/>
                <w:kern w:val="0"/>
                <w:sz w:val="40"/>
                <w:szCs w:val="40"/>
                <w:highlight w:val="none"/>
              </w:rPr>
            </w:pPr>
            <w:r>
              <w:rPr>
                <w:rFonts w:hint="eastAsia" w:ascii="仿宋_GB2312" w:hAnsi="宋体" w:eastAsia="仿宋_GB2312" w:cs="仿宋_GB2312"/>
                <w:b/>
                <w:color w:val="auto"/>
                <w:kern w:val="0"/>
                <w:sz w:val="40"/>
                <w:szCs w:val="40"/>
                <w:highlight w:val="none"/>
                <w:lang w:bidi="ar"/>
              </w:rPr>
              <w:t>单位整体绩效目标表</w:t>
            </w:r>
          </w:p>
        </w:tc>
      </w:tr>
      <w:tr w14:paraId="45ADD665">
        <w:tblPrEx>
          <w:tblCellMar>
            <w:top w:w="0" w:type="dxa"/>
            <w:left w:w="108" w:type="dxa"/>
            <w:bottom w:w="0" w:type="dxa"/>
            <w:right w:w="108" w:type="dxa"/>
          </w:tblCellMar>
        </w:tblPrEx>
        <w:trPr>
          <w:trHeight w:val="480" w:hRule="atLeast"/>
          <w:jc w:val="center"/>
        </w:trPr>
        <w:tc>
          <w:tcPr>
            <w:tcW w:w="10400" w:type="dxa"/>
            <w:gridSpan w:val="6"/>
            <w:tcBorders>
              <w:top w:val="nil"/>
              <w:left w:val="nil"/>
              <w:bottom w:val="nil"/>
              <w:right w:val="nil"/>
            </w:tcBorders>
            <w:shd w:val="clear" w:color="auto" w:fill="auto"/>
            <w:vAlign w:val="center"/>
          </w:tcPr>
          <w:p w14:paraId="107DD054">
            <w:pPr>
              <w:widowControl/>
              <w:jc w:val="center"/>
              <w:rPr>
                <w:rFonts w:hint="eastAsia" w:ascii="宋体" w:hAnsi="宋体" w:cs="宋体"/>
                <w:b/>
                <w:bCs/>
                <w:color w:val="auto"/>
                <w:kern w:val="0"/>
                <w:sz w:val="24"/>
                <w:highlight w:val="none"/>
              </w:rPr>
            </w:pPr>
            <w:r>
              <w:rPr>
                <w:rFonts w:hint="eastAsia" w:ascii="宋体" w:hAnsi="宋体" w:cs="宋体"/>
                <w:color w:val="auto"/>
                <w:sz w:val="24"/>
                <w:highlight w:val="none"/>
              </w:rPr>
              <w:t>（2024年）</w:t>
            </w:r>
          </w:p>
        </w:tc>
      </w:tr>
      <w:tr w14:paraId="7AEBE3D3">
        <w:tblPrEx>
          <w:tblCellMar>
            <w:top w:w="0" w:type="dxa"/>
            <w:left w:w="108" w:type="dxa"/>
            <w:bottom w:w="0" w:type="dxa"/>
            <w:right w:w="108" w:type="dxa"/>
          </w:tblCellMar>
        </w:tblPrEx>
        <w:trPr>
          <w:trHeight w:val="640" w:hRule="atLeast"/>
          <w:jc w:val="center"/>
        </w:trPr>
        <w:tc>
          <w:tcPr>
            <w:tcW w:w="28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06BD27">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单位名称（盖章）</w:t>
            </w:r>
          </w:p>
        </w:tc>
        <w:tc>
          <w:tcPr>
            <w:tcW w:w="7540" w:type="dxa"/>
            <w:gridSpan w:val="4"/>
            <w:tcBorders>
              <w:top w:val="single" w:color="auto" w:sz="4" w:space="0"/>
              <w:left w:val="nil"/>
              <w:bottom w:val="single" w:color="auto" w:sz="4" w:space="0"/>
              <w:right w:val="single" w:color="auto" w:sz="4" w:space="0"/>
            </w:tcBorders>
            <w:shd w:val="clear" w:color="auto" w:fill="auto"/>
            <w:vAlign w:val="center"/>
          </w:tcPr>
          <w:p w14:paraId="5293608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托克逊县夏镇人民政府</w:t>
            </w:r>
          </w:p>
        </w:tc>
      </w:tr>
      <w:tr w14:paraId="6D7E6712">
        <w:tblPrEx>
          <w:tblCellMar>
            <w:top w:w="0" w:type="dxa"/>
            <w:left w:w="108" w:type="dxa"/>
            <w:bottom w:w="0" w:type="dxa"/>
            <w:right w:w="108" w:type="dxa"/>
          </w:tblCellMar>
        </w:tblPrEx>
        <w:trPr>
          <w:trHeight w:val="640" w:hRule="atLeast"/>
          <w:jc w:val="center"/>
        </w:trPr>
        <w:tc>
          <w:tcPr>
            <w:tcW w:w="286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4690175A">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单位联系人</w:t>
            </w:r>
          </w:p>
        </w:tc>
        <w:tc>
          <w:tcPr>
            <w:tcW w:w="4080" w:type="dxa"/>
            <w:gridSpan w:val="2"/>
            <w:tcBorders>
              <w:top w:val="single" w:color="auto" w:sz="4" w:space="0"/>
              <w:left w:val="nil"/>
              <w:bottom w:val="single" w:color="auto" w:sz="4" w:space="0"/>
              <w:right w:val="single" w:color="000000" w:sz="4" w:space="0"/>
            </w:tcBorders>
            <w:shd w:val="clear" w:color="auto" w:fill="auto"/>
            <w:vAlign w:val="center"/>
          </w:tcPr>
          <w:p w14:paraId="20DCC1B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赵思扬</w:t>
            </w:r>
          </w:p>
        </w:tc>
        <w:tc>
          <w:tcPr>
            <w:tcW w:w="2100" w:type="dxa"/>
            <w:tcBorders>
              <w:top w:val="nil"/>
              <w:left w:val="nil"/>
              <w:bottom w:val="single" w:color="auto" w:sz="4" w:space="0"/>
              <w:right w:val="single" w:color="auto" w:sz="4" w:space="0"/>
            </w:tcBorders>
            <w:shd w:val="clear" w:color="auto" w:fill="auto"/>
            <w:vAlign w:val="center"/>
          </w:tcPr>
          <w:p w14:paraId="50008A82">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联系电话：</w:t>
            </w:r>
          </w:p>
        </w:tc>
        <w:tc>
          <w:tcPr>
            <w:tcW w:w="1360" w:type="dxa"/>
            <w:tcBorders>
              <w:top w:val="nil"/>
              <w:left w:val="nil"/>
              <w:bottom w:val="single" w:color="auto" w:sz="4" w:space="0"/>
              <w:right w:val="single" w:color="auto" w:sz="4" w:space="0"/>
            </w:tcBorders>
            <w:shd w:val="clear" w:color="auto" w:fill="auto"/>
            <w:vAlign w:val="center"/>
          </w:tcPr>
          <w:p w14:paraId="3FCE6ED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15160855635</w:t>
            </w:r>
          </w:p>
        </w:tc>
      </w:tr>
      <w:tr w14:paraId="7351AFDB">
        <w:tblPrEx>
          <w:tblCellMar>
            <w:top w:w="0" w:type="dxa"/>
            <w:left w:w="108" w:type="dxa"/>
            <w:bottom w:w="0" w:type="dxa"/>
            <w:right w:w="108" w:type="dxa"/>
          </w:tblCellMar>
        </w:tblPrEx>
        <w:trPr>
          <w:trHeight w:val="2660" w:hRule="atLeast"/>
          <w:jc w:val="center"/>
        </w:trPr>
        <w:tc>
          <w:tcPr>
            <w:tcW w:w="28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451640">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年度绩效目标</w:t>
            </w:r>
          </w:p>
        </w:tc>
        <w:tc>
          <w:tcPr>
            <w:tcW w:w="7540" w:type="dxa"/>
            <w:gridSpan w:val="4"/>
            <w:tcBorders>
              <w:top w:val="single" w:color="auto" w:sz="4" w:space="0"/>
              <w:left w:val="nil"/>
              <w:bottom w:val="single" w:color="auto" w:sz="4" w:space="0"/>
              <w:right w:val="single" w:color="auto" w:sz="4" w:space="0"/>
            </w:tcBorders>
            <w:shd w:val="clear" w:color="auto" w:fill="auto"/>
            <w:vAlign w:val="center"/>
          </w:tcPr>
          <w:p w14:paraId="667360B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目标1：持续做好政策兜底，精准实施分类管理，精准实施帮扶措施，确保脱贫后不返贫。不断加大产业扶贫，巩固提升已建到村项目，切实抓好新建到村项目。</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目标2：统筹抓好污水治理、农村改厕、垃圾处理、美丽庭院、村容村貌整治提升，着力建设美丽乡村。</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目标3：大力创建“五个好”标准化规范化党支部、打造“四个合格”党员队伍，不断夯实党建引领基层治理的工作基础。</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目标4：</w:t>
            </w:r>
            <w:r>
              <w:rPr>
                <w:rFonts w:hint="eastAsia" w:ascii="宋体" w:hAnsi="宋体" w:cs="宋体"/>
                <w:color w:val="auto"/>
                <w:kern w:val="0"/>
                <w:sz w:val="18"/>
                <w:szCs w:val="18"/>
                <w:highlight w:val="none"/>
                <w:lang w:eastAsia="zh-CN"/>
              </w:rPr>
              <w:t>铸牢中华民族共同体意识</w:t>
            </w:r>
            <w:r>
              <w:rPr>
                <w:rFonts w:hint="eastAsia" w:ascii="宋体" w:hAnsi="宋体" w:cs="宋体"/>
                <w:color w:val="auto"/>
                <w:kern w:val="0"/>
                <w:sz w:val="18"/>
                <w:szCs w:val="18"/>
                <w:highlight w:val="none"/>
              </w:rPr>
              <w:t>，促进民族团结，进一步丰富群众的文化生活，不断提高群众的幸福感和获得感。</w:t>
            </w:r>
          </w:p>
        </w:tc>
      </w:tr>
      <w:tr w14:paraId="7604ED26">
        <w:tblPrEx>
          <w:tblCellMar>
            <w:top w:w="0" w:type="dxa"/>
            <w:left w:w="108" w:type="dxa"/>
            <w:bottom w:w="0" w:type="dxa"/>
            <w:right w:w="108" w:type="dxa"/>
          </w:tblCellMar>
        </w:tblPrEx>
        <w:trPr>
          <w:trHeight w:val="600" w:hRule="atLeast"/>
          <w:jc w:val="center"/>
        </w:trPr>
        <w:tc>
          <w:tcPr>
            <w:tcW w:w="28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D455ED">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年度预算（万元）</w:t>
            </w:r>
          </w:p>
        </w:tc>
        <w:tc>
          <w:tcPr>
            <w:tcW w:w="4080" w:type="dxa"/>
            <w:gridSpan w:val="2"/>
            <w:tcBorders>
              <w:top w:val="single" w:color="auto" w:sz="4" w:space="0"/>
              <w:left w:val="nil"/>
              <w:bottom w:val="single" w:color="auto" w:sz="4" w:space="0"/>
              <w:right w:val="single" w:color="auto" w:sz="4" w:space="0"/>
            </w:tcBorders>
            <w:shd w:val="clear" w:color="auto" w:fill="auto"/>
            <w:vAlign w:val="center"/>
          </w:tcPr>
          <w:p w14:paraId="2FF1383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资金来源</w:t>
            </w:r>
          </w:p>
        </w:tc>
        <w:tc>
          <w:tcPr>
            <w:tcW w:w="3460" w:type="dxa"/>
            <w:gridSpan w:val="2"/>
            <w:tcBorders>
              <w:top w:val="single" w:color="auto" w:sz="4" w:space="0"/>
              <w:left w:val="nil"/>
              <w:bottom w:val="single" w:color="auto" w:sz="4" w:space="0"/>
              <w:right w:val="single" w:color="auto" w:sz="4" w:space="0"/>
            </w:tcBorders>
            <w:shd w:val="clear" w:color="auto" w:fill="auto"/>
            <w:vAlign w:val="center"/>
          </w:tcPr>
          <w:p w14:paraId="54059A7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资金总额（万元）</w:t>
            </w:r>
          </w:p>
        </w:tc>
      </w:tr>
      <w:tr w14:paraId="463C3C6B">
        <w:tblPrEx>
          <w:tblCellMar>
            <w:top w:w="0" w:type="dxa"/>
            <w:left w:w="108" w:type="dxa"/>
            <w:bottom w:w="0" w:type="dxa"/>
            <w:right w:w="108" w:type="dxa"/>
          </w:tblCellMar>
        </w:tblPrEx>
        <w:trPr>
          <w:trHeight w:val="480" w:hRule="atLeast"/>
          <w:jc w:val="center"/>
        </w:trPr>
        <w:tc>
          <w:tcPr>
            <w:tcW w:w="2860" w:type="dxa"/>
            <w:gridSpan w:val="2"/>
            <w:vMerge w:val="continue"/>
            <w:tcBorders>
              <w:top w:val="single" w:color="auto" w:sz="4" w:space="0"/>
              <w:left w:val="single" w:color="auto" w:sz="4" w:space="0"/>
              <w:bottom w:val="single" w:color="auto" w:sz="4" w:space="0"/>
              <w:right w:val="single" w:color="auto" w:sz="4" w:space="0"/>
            </w:tcBorders>
            <w:vAlign w:val="center"/>
          </w:tcPr>
          <w:p w14:paraId="360AC40A">
            <w:pPr>
              <w:widowControl/>
              <w:jc w:val="center"/>
              <w:rPr>
                <w:rFonts w:hint="eastAsia" w:ascii="宋体" w:hAnsi="宋体" w:cs="宋体"/>
                <w:b/>
                <w:bCs/>
                <w:color w:val="auto"/>
                <w:kern w:val="0"/>
                <w:sz w:val="20"/>
                <w:szCs w:val="20"/>
                <w:highlight w:val="none"/>
              </w:rPr>
            </w:pPr>
          </w:p>
        </w:tc>
        <w:tc>
          <w:tcPr>
            <w:tcW w:w="2680" w:type="dxa"/>
            <w:vMerge w:val="restart"/>
            <w:tcBorders>
              <w:top w:val="nil"/>
              <w:left w:val="single" w:color="auto" w:sz="4" w:space="0"/>
              <w:bottom w:val="single" w:color="000000" w:sz="4" w:space="0"/>
              <w:right w:val="single" w:color="auto" w:sz="4" w:space="0"/>
            </w:tcBorders>
            <w:shd w:val="clear" w:color="auto" w:fill="auto"/>
            <w:vAlign w:val="center"/>
          </w:tcPr>
          <w:p w14:paraId="560F899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财政资金（万元）</w:t>
            </w:r>
          </w:p>
        </w:tc>
        <w:tc>
          <w:tcPr>
            <w:tcW w:w="1400" w:type="dxa"/>
            <w:tcBorders>
              <w:top w:val="nil"/>
              <w:left w:val="nil"/>
              <w:bottom w:val="single" w:color="auto" w:sz="4" w:space="0"/>
              <w:right w:val="single" w:color="auto" w:sz="4" w:space="0"/>
            </w:tcBorders>
            <w:shd w:val="clear" w:color="auto" w:fill="auto"/>
            <w:vAlign w:val="center"/>
          </w:tcPr>
          <w:p w14:paraId="2D1DB35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上级安排</w:t>
            </w:r>
          </w:p>
        </w:tc>
        <w:tc>
          <w:tcPr>
            <w:tcW w:w="3460" w:type="dxa"/>
            <w:gridSpan w:val="2"/>
            <w:tcBorders>
              <w:top w:val="single" w:color="auto" w:sz="4" w:space="0"/>
              <w:left w:val="nil"/>
              <w:bottom w:val="single" w:color="auto" w:sz="4" w:space="0"/>
              <w:right w:val="single" w:color="000000" w:sz="4" w:space="0"/>
            </w:tcBorders>
            <w:shd w:val="clear" w:color="auto" w:fill="auto"/>
            <w:vAlign w:val="center"/>
          </w:tcPr>
          <w:p w14:paraId="6776739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1345.30</w:t>
            </w:r>
          </w:p>
        </w:tc>
      </w:tr>
      <w:tr w14:paraId="1063280A">
        <w:tblPrEx>
          <w:tblCellMar>
            <w:top w:w="0" w:type="dxa"/>
            <w:left w:w="108" w:type="dxa"/>
            <w:bottom w:w="0" w:type="dxa"/>
            <w:right w:w="108" w:type="dxa"/>
          </w:tblCellMar>
        </w:tblPrEx>
        <w:trPr>
          <w:trHeight w:val="480" w:hRule="atLeast"/>
          <w:jc w:val="center"/>
        </w:trPr>
        <w:tc>
          <w:tcPr>
            <w:tcW w:w="2860" w:type="dxa"/>
            <w:gridSpan w:val="2"/>
            <w:vMerge w:val="continue"/>
            <w:tcBorders>
              <w:top w:val="single" w:color="auto" w:sz="4" w:space="0"/>
              <w:left w:val="single" w:color="auto" w:sz="4" w:space="0"/>
              <w:bottom w:val="single" w:color="auto" w:sz="4" w:space="0"/>
              <w:right w:val="single" w:color="auto" w:sz="4" w:space="0"/>
            </w:tcBorders>
            <w:vAlign w:val="center"/>
          </w:tcPr>
          <w:p w14:paraId="0FE6BE4C">
            <w:pPr>
              <w:widowControl/>
              <w:jc w:val="center"/>
              <w:rPr>
                <w:rFonts w:hint="eastAsia" w:ascii="宋体" w:hAnsi="宋体" w:cs="宋体"/>
                <w:b/>
                <w:bCs/>
                <w:color w:val="auto"/>
                <w:kern w:val="0"/>
                <w:sz w:val="20"/>
                <w:szCs w:val="20"/>
                <w:highlight w:val="none"/>
              </w:rPr>
            </w:pPr>
          </w:p>
        </w:tc>
        <w:tc>
          <w:tcPr>
            <w:tcW w:w="2680" w:type="dxa"/>
            <w:vMerge w:val="continue"/>
            <w:tcBorders>
              <w:top w:val="nil"/>
              <w:left w:val="single" w:color="auto" w:sz="4" w:space="0"/>
              <w:bottom w:val="single" w:color="000000" w:sz="4" w:space="0"/>
              <w:right w:val="single" w:color="auto" w:sz="4" w:space="0"/>
            </w:tcBorders>
            <w:vAlign w:val="center"/>
          </w:tcPr>
          <w:p w14:paraId="221F32E4">
            <w:pPr>
              <w:widowControl/>
              <w:jc w:val="center"/>
              <w:rPr>
                <w:rFonts w:hint="eastAsia" w:ascii="宋体" w:hAnsi="宋体" w:cs="宋体"/>
                <w:color w:val="auto"/>
                <w:kern w:val="0"/>
                <w:sz w:val="18"/>
                <w:szCs w:val="18"/>
                <w:highlight w:val="none"/>
              </w:rPr>
            </w:pPr>
          </w:p>
        </w:tc>
        <w:tc>
          <w:tcPr>
            <w:tcW w:w="1400" w:type="dxa"/>
            <w:tcBorders>
              <w:top w:val="nil"/>
              <w:left w:val="nil"/>
              <w:bottom w:val="single" w:color="auto" w:sz="4" w:space="0"/>
              <w:right w:val="single" w:color="auto" w:sz="4" w:space="0"/>
            </w:tcBorders>
            <w:shd w:val="clear" w:color="auto" w:fill="auto"/>
            <w:vAlign w:val="center"/>
          </w:tcPr>
          <w:p w14:paraId="21F0210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本级安排</w:t>
            </w:r>
          </w:p>
        </w:tc>
        <w:tc>
          <w:tcPr>
            <w:tcW w:w="3460" w:type="dxa"/>
            <w:gridSpan w:val="2"/>
            <w:tcBorders>
              <w:top w:val="single" w:color="auto" w:sz="4" w:space="0"/>
              <w:left w:val="nil"/>
              <w:bottom w:val="single" w:color="auto" w:sz="4" w:space="0"/>
              <w:right w:val="single" w:color="000000" w:sz="4" w:space="0"/>
            </w:tcBorders>
            <w:shd w:val="clear" w:color="auto" w:fill="auto"/>
            <w:vAlign w:val="center"/>
          </w:tcPr>
          <w:p w14:paraId="142FFF5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6160.04</w:t>
            </w:r>
          </w:p>
        </w:tc>
      </w:tr>
      <w:tr w14:paraId="1C65D66E">
        <w:tblPrEx>
          <w:tblCellMar>
            <w:top w:w="0" w:type="dxa"/>
            <w:left w:w="108" w:type="dxa"/>
            <w:bottom w:w="0" w:type="dxa"/>
            <w:right w:w="108" w:type="dxa"/>
          </w:tblCellMar>
        </w:tblPrEx>
        <w:trPr>
          <w:trHeight w:val="480" w:hRule="atLeast"/>
          <w:jc w:val="center"/>
        </w:trPr>
        <w:tc>
          <w:tcPr>
            <w:tcW w:w="2860" w:type="dxa"/>
            <w:gridSpan w:val="2"/>
            <w:vMerge w:val="continue"/>
            <w:tcBorders>
              <w:top w:val="single" w:color="auto" w:sz="4" w:space="0"/>
              <w:left w:val="single" w:color="auto" w:sz="4" w:space="0"/>
              <w:bottom w:val="single" w:color="auto" w:sz="4" w:space="0"/>
              <w:right w:val="single" w:color="auto" w:sz="4" w:space="0"/>
            </w:tcBorders>
            <w:vAlign w:val="center"/>
          </w:tcPr>
          <w:p w14:paraId="4703B809">
            <w:pPr>
              <w:widowControl/>
              <w:jc w:val="center"/>
              <w:rPr>
                <w:rFonts w:hint="eastAsia" w:ascii="宋体" w:hAnsi="宋体" w:cs="宋体"/>
                <w:b/>
                <w:bCs/>
                <w:color w:val="auto"/>
                <w:kern w:val="0"/>
                <w:sz w:val="20"/>
                <w:szCs w:val="20"/>
                <w:highlight w:val="none"/>
              </w:rPr>
            </w:pPr>
          </w:p>
        </w:tc>
        <w:tc>
          <w:tcPr>
            <w:tcW w:w="2680" w:type="dxa"/>
            <w:tcBorders>
              <w:top w:val="nil"/>
              <w:left w:val="nil"/>
              <w:bottom w:val="single" w:color="auto" w:sz="4" w:space="0"/>
              <w:right w:val="single" w:color="auto" w:sz="4" w:space="0"/>
            </w:tcBorders>
            <w:shd w:val="clear" w:color="auto" w:fill="auto"/>
            <w:vAlign w:val="center"/>
          </w:tcPr>
          <w:p w14:paraId="74B8182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其他资金（万元）</w:t>
            </w:r>
          </w:p>
        </w:tc>
        <w:tc>
          <w:tcPr>
            <w:tcW w:w="1400" w:type="dxa"/>
            <w:tcBorders>
              <w:top w:val="nil"/>
              <w:left w:val="nil"/>
              <w:bottom w:val="single" w:color="auto" w:sz="4" w:space="0"/>
              <w:right w:val="single" w:color="auto" w:sz="4" w:space="0"/>
            </w:tcBorders>
            <w:shd w:val="clear" w:color="auto" w:fill="auto"/>
            <w:vAlign w:val="center"/>
          </w:tcPr>
          <w:p w14:paraId="55832C5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w:t>
            </w:r>
          </w:p>
        </w:tc>
        <w:tc>
          <w:tcPr>
            <w:tcW w:w="3460" w:type="dxa"/>
            <w:gridSpan w:val="2"/>
            <w:tcBorders>
              <w:top w:val="single" w:color="auto" w:sz="4" w:space="0"/>
              <w:left w:val="nil"/>
              <w:bottom w:val="single" w:color="auto" w:sz="4" w:space="0"/>
              <w:right w:val="single" w:color="000000" w:sz="4" w:space="0"/>
            </w:tcBorders>
            <w:shd w:val="clear" w:color="auto" w:fill="auto"/>
            <w:vAlign w:val="center"/>
          </w:tcPr>
          <w:p w14:paraId="2448EAD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66.79</w:t>
            </w:r>
          </w:p>
        </w:tc>
      </w:tr>
      <w:tr w14:paraId="337E3CAB">
        <w:tblPrEx>
          <w:tblCellMar>
            <w:top w:w="0" w:type="dxa"/>
            <w:left w:w="108" w:type="dxa"/>
            <w:bottom w:w="0" w:type="dxa"/>
            <w:right w:w="108" w:type="dxa"/>
          </w:tblCellMar>
        </w:tblPrEx>
        <w:trPr>
          <w:trHeight w:val="540" w:hRule="atLeast"/>
          <w:jc w:val="center"/>
        </w:trPr>
        <w:tc>
          <w:tcPr>
            <w:tcW w:w="1260" w:type="dxa"/>
            <w:tcBorders>
              <w:top w:val="nil"/>
              <w:left w:val="single" w:color="auto" w:sz="4" w:space="0"/>
              <w:bottom w:val="single" w:color="auto" w:sz="4" w:space="0"/>
              <w:right w:val="single" w:color="auto" w:sz="4" w:space="0"/>
            </w:tcBorders>
            <w:shd w:val="clear" w:color="auto" w:fill="auto"/>
            <w:vAlign w:val="center"/>
          </w:tcPr>
          <w:p w14:paraId="09E006C4">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一级指标</w:t>
            </w:r>
          </w:p>
        </w:tc>
        <w:tc>
          <w:tcPr>
            <w:tcW w:w="1600" w:type="dxa"/>
            <w:tcBorders>
              <w:top w:val="nil"/>
              <w:left w:val="nil"/>
              <w:bottom w:val="single" w:color="auto" w:sz="4" w:space="0"/>
              <w:right w:val="single" w:color="auto" w:sz="4" w:space="0"/>
            </w:tcBorders>
            <w:shd w:val="clear" w:color="auto" w:fill="auto"/>
            <w:vAlign w:val="center"/>
          </w:tcPr>
          <w:p w14:paraId="727047A5">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二级指标</w:t>
            </w:r>
          </w:p>
        </w:tc>
        <w:tc>
          <w:tcPr>
            <w:tcW w:w="2680" w:type="dxa"/>
            <w:tcBorders>
              <w:top w:val="nil"/>
              <w:left w:val="nil"/>
              <w:bottom w:val="single" w:color="auto" w:sz="4" w:space="0"/>
              <w:right w:val="single" w:color="auto" w:sz="4" w:space="0"/>
            </w:tcBorders>
            <w:shd w:val="clear" w:color="auto" w:fill="auto"/>
            <w:vAlign w:val="center"/>
          </w:tcPr>
          <w:p w14:paraId="587978DB">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三级指标</w:t>
            </w:r>
          </w:p>
        </w:tc>
        <w:tc>
          <w:tcPr>
            <w:tcW w:w="1400" w:type="dxa"/>
            <w:tcBorders>
              <w:top w:val="nil"/>
              <w:left w:val="nil"/>
              <w:bottom w:val="single" w:color="auto" w:sz="4" w:space="0"/>
              <w:right w:val="single" w:color="auto" w:sz="4" w:space="0"/>
            </w:tcBorders>
            <w:shd w:val="clear" w:color="auto" w:fill="auto"/>
            <w:vAlign w:val="center"/>
          </w:tcPr>
          <w:p w14:paraId="471E4366">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指标值</w:t>
            </w:r>
          </w:p>
        </w:tc>
        <w:tc>
          <w:tcPr>
            <w:tcW w:w="2100" w:type="dxa"/>
            <w:tcBorders>
              <w:top w:val="nil"/>
              <w:left w:val="nil"/>
              <w:bottom w:val="single" w:color="auto" w:sz="4" w:space="0"/>
              <w:right w:val="single" w:color="auto" w:sz="4" w:space="0"/>
            </w:tcBorders>
            <w:shd w:val="clear" w:color="auto" w:fill="auto"/>
            <w:vAlign w:val="center"/>
          </w:tcPr>
          <w:p w14:paraId="6F0C71B9">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指标设定依据</w:t>
            </w:r>
          </w:p>
        </w:tc>
        <w:tc>
          <w:tcPr>
            <w:tcW w:w="1360" w:type="dxa"/>
            <w:tcBorders>
              <w:top w:val="nil"/>
              <w:left w:val="nil"/>
              <w:bottom w:val="single" w:color="auto" w:sz="4" w:space="0"/>
              <w:right w:val="single" w:color="auto" w:sz="4" w:space="0"/>
            </w:tcBorders>
            <w:shd w:val="clear" w:color="auto" w:fill="auto"/>
            <w:vAlign w:val="center"/>
          </w:tcPr>
          <w:p w14:paraId="4B73C5F6">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分值权重</w:t>
            </w:r>
          </w:p>
        </w:tc>
      </w:tr>
      <w:tr w14:paraId="7BA66E98">
        <w:tblPrEx>
          <w:tblCellMar>
            <w:top w:w="0" w:type="dxa"/>
            <w:left w:w="108" w:type="dxa"/>
            <w:bottom w:w="0" w:type="dxa"/>
            <w:right w:w="108" w:type="dxa"/>
          </w:tblCellMar>
        </w:tblPrEx>
        <w:trPr>
          <w:trHeight w:val="480" w:hRule="atLeast"/>
          <w:jc w:val="center"/>
        </w:trPr>
        <w:tc>
          <w:tcPr>
            <w:tcW w:w="12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EA3ED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履职效能</w:t>
            </w:r>
          </w:p>
        </w:tc>
        <w:tc>
          <w:tcPr>
            <w:tcW w:w="16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79AC5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680" w:type="dxa"/>
            <w:tcBorders>
              <w:top w:val="nil"/>
              <w:left w:val="nil"/>
              <w:bottom w:val="single" w:color="auto" w:sz="4" w:space="0"/>
              <w:right w:val="single" w:color="auto" w:sz="4" w:space="0"/>
            </w:tcBorders>
            <w:shd w:val="clear" w:color="auto" w:fill="auto"/>
            <w:noWrap/>
            <w:vAlign w:val="center"/>
          </w:tcPr>
          <w:p w14:paraId="03D4CD6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保障新增产业项目数量</w:t>
            </w:r>
          </w:p>
        </w:tc>
        <w:tc>
          <w:tcPr>
            <w:tcW w:w="1400" w:type="dxa"/>
            <w:tcBorders>
              <w:top w:val="nil"/>
              <w:left w:val="nil"/>
              <w:bottom w:val="single" w:color="auto" w:sz="4" w:space="0"/>
              <w:right w:val="single" w:color="auto" w:sz="4" w:space="0"/>
            </w:tcBorders>
            <w:shd w:val="clear" w:color="auto" w:fill="auto"/>
            <w:vAlign w:val="center"/>
          </w:tcPr>
          <w:p w14:paraId="15D9062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≥2个</w:t>
            </w:r>
          </w:p>
        </w:tc>
        <w:tc>
          <w:tcPr>
            <w:tcW w:w="2100" w:type="dxa"/>
            <w:tcBorders>
              <w:top w:val="nil"/>
              <w:left w:val="nil"/>
              <w:bottom w:val="single" w:color="auto" w:sz="4" w:space="0"/>
              <w:right w:val="single" w:color="auto" w:sz="4" w:space="0"/>
            </w:tcBorders>
            <w:shd w:val="clear" w:color="auto" w:fill="auto"/>
            <w:vAlign w:val="center"/>
          </w:tcPr>
          <w:p w14:paraId="41CD7A7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单位2024年度工作计划</w:t>
            </w:r>
          </w:p>
        </w:tc>
        <w:tc>
          <w:tcPr>
            <w:tcW w:w="1360" w:type="dxa"/>
            <w:tcBorders>
              <w:top w:val="nil"/>
              <w:left w:val="nil"/>
              <w:bottom w:val="single" w:color="auto" w:sz="4" w:space="0"/>
              <w:right w:val="single" w:color="auto" w:sz="4" w:space="0"/>
            </w:tcBorders>
            <w:shd w:val="clear" w:color="auto" w:fill="auto"/>
            <w:vAlign w:val="center"/>
          </w:tcPr>
          <w:p w14:paraId="02E08DA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r>
      <w:tr w14:paraId="267AD9C0">
        <w:tblPrEx>
          <w:tblCellMar>
            <w:top w:w="0" w:type="dxa"/>
            <w:left w:w="108" w:type="dxa"/>
            <w:bottom w:w="0" w:type="dxa"/>
            <w:right w:w="108" w:type="dxa"/>
          </w:tblCellMar>
        </w:tblPrEx>
        <w:trPr>
          <w:trHeight w:val="480" w:hRule="atLeast"/>
          <w:jc w:val="center"/>
        </w:trPr>
        <w:tc>
          <w:tcPr>
            <w:tcW w:w="1260" w:type="dxa"/>
            <w:vMerge w:val="continue"/>
            <w:tcBorders>
              <w:top w:val="single" w:color="auto" w:sz="4" w:space="0"/>
              <w:left w:val="single" w:color="auto" w:sz="4" w:space="0"/>
              <w:bottom w:val="single" w:color="auto" w:sz="4" w:space="0"/>
              <w:right w:val="single" w:color="auto" w:sz="4" w:space="0"/>
            </w:tcBorders>
            <w:vAlign w:val="center"/>
          </w:tcPr>
          <w:p w14:paraId="3AEDA8E5">
            <w:pPr>
              <w:widowControl/>
              <w:jc w:val="center"/>
              <w:rPr>
                <w:rFonts w:hint="eastAsia" w:ascii="宋体" w:hAnsi="宋体" w:cs="宋体"/>
                <w:color w:val="auto"/>
                <w:kern w:val="0"/>
                <w:sz w:val="18"/>
                <w:szCs w:val="18"/>
                <w:highlight w:val="none"/>
              </w:rPr>
            </w:pPr>
          </w:p>
        </w:tc>
        <w:tc>
          <w:tcPr>
            <w:tcW w:w="1600" w:type="dxa"/>
            <w:vMerge w:val="continue"/>
            <w:tcBorders>
              <w:top w:val="single" w:color="auto" w:sz="4" w:space="0"/>
              <w:left w:val="single" w:color="auto" w:sz="4" w:space="0"/>
              <w:bottom w:val="single" w:color="auto" w:sz="4" w:space="0"/>
              <w:right w:val="single" w:color="auto" w:sz="4" w:space="0"/>
            </w:tcBorders>
            <w:vAlign w:val="center"/>
          </w:tcPr>
          <w:p w14:paraId="4A752458">
            <w:pPr>
              <w:widowControl/>
              <w:jc w:val="center"/>
              <w:rPr>
                <w:rFonts w:hint="eastAsia" w:ascii="宋体" w:hAnsi="宋体" w:cs="宋体"/>
                <w:color w:val="auto"/>
                <w:kern w:val="0"/>
                <w:sz w:val="18"/>
                <w:szCs w:val="18"/>
                <w:highlight w:val="none"/>
              </w:rPr>
            </w:pPr>
          </w:p>
        </w:tc>
        <w:tc>
          <w:tcPr>
            <w:tcW w:w="2680" w:type="dxa"/>
            <w:tcBorders>
              <w:top w:val="nil"/>
              <w:left w:val="nil"/>
              <w:bottom w:val="single" w:color="auto" w:sz="4" w:space="0"/>
              <w:right w:val="single" w:color="auto" w:sz="4" w:space="0"/>
            </w:tcBorders>
            <w:shd w:val="clear" w:color="auto" w:fill="auto"/>
            <w:noWrap/>
            <w:vAlign w:val="center"/>
          </w:tcPr>
          <w:p w14:paraId="0B0024E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建设晾晒场地亩数</w:t>
            </w:r>
          </w:p>
        </w:tc>
        <w:tc>
          <w:tcPr>
            <w:tcW w:w="1400" w:type="dxa"/>
            <w:tcBorders>
              <w:top w:val="nil"/>
              <w:left w:val="nil"/>
              <w:bottom w:val="single" w:color="auto" w:sz="4" w:space="0"/>
              <w:right w:val="single" w:color="auto" w:sz="4" w:space="0"/>
            </w:tcBorders>
            <w:shd w:val="clear" w:color="auto" w:fill="auto"/>
            <w:vAlign w:val="center"/>
          </w:tcPr>
          <w:p w14:paraId="1F95739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≥200亩</w:t>
            </w:r>
          </w:p>
        </w:tc>
        <w:tc>
          <w:tcPr>
            <w:tcW w:w="2100" w:type="dxa"/>
            <w:tcBorders>
              <w:top w:val="nil"/>
              <w:left w:val="nil"/>
              <w:bottom w:val="single" w:color="auto" w:sz="4" w:space="0"/>
              <w:right w:val="single" w:color="auto" w:sz="4" w:space="0"/>
            </w:tcBorders>
            <w:shd w:val="clear" w:color="auto" w:fill="auto"/>
            <w:vAlign w:val="center"/>
          </w:tcPr>
          <w:p w14:paraId="4380130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单位2024年度工作计划</w:t>
            </w:r>
          </w:p>
        </w:tc>
        <w:tc>
          <w:tcPr>
            <w:tcW w:w="1360" w:type="dxa"/>
            <w:tcBorders>
              <w:top w:val="nil"/>
              <w:left w:val="nil"/>
              <w:bottom w:val="single" w:color="auto" w:sz="4" w:space="0"/>
              <w:right w:val="single" w:color="auto" w:sz="4" w:space="0"/>
            </w:tcBorders>
            <w:shd w:val="clear" w:color="auto" w:fill="auto"/>
            <w:vAlign w:val="center"/>
          </w:tcPr>
          <w:p w14:paraId="23664BE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r>
      <w:tr w14:paraId="444BCC9D">
        <w:tblPrEx>
          <w:tblCellMar>
            <w:top w:w="0" w:type="dxa"/>
            <w:left w:w="108" w:type="dxa"/>
            <w:bottom w:w="0" w:type="dxa"/>
            <w:right w:w="108" w:type="dxa"/>
          </w:tblCellMar>
        </w:tblPrEx>
        <w:trPr>
          <w:trHeight w:val="480" w:hRule="atLeast"/>
          <w:jc w:val="center"/>
        </w:trPr>
        <w:tc>
          <w:tcPr>
            <w:tcW w:w="1260" w:type="dxa"/>
            <w:vMerge w:val="continue"/>
            <w:tcBorders>
              <w:top w:val="single" w:color="auto" w:sz="4" w:space="0"/>
              <w:left w:val="single" w:color="auto" w:sz="4" w:space="0"/>
              <w:bottom w:val="single" w:color="auto" w:sz="4" w:space="0"/>
              <w:right w:val="single" w:color="auto" w:sz="4" w:space="0"/>
            </w:tcBorders>
            <w:vAlign w:val="center"/>
          </w:tcPr>
          <w:p w14:paraId="520065C1">
            <w:pPr>
              <w:widowControl/>
              <w:jc w:val="center"/>
              <w:rPr>
                <w:rFonts w:hint="eastAsia" w:ascii="宋体" w:hAnsi="宋体" w:cs="宋体"/>
                <w:color w:val="auto"/>
                <w:kern w:val="0"/>
                <w:sz w:val="18"/>
                <w:szCs w:val="18"/>
                <w:highlight w:val="none"/>
              </w:rPr>
            </w:pPr>
          </w:p>
        </w:tc>
        <w:tc>
          <w:tcPr>
            <w:tcW w:w="1600" w:type="dxa"/>
            <w:vMerge w:val="continue"/>
            <w:tcBorders>
              <w:top w:val="single" w:color="auto" w:sz="4" w:space="0"/>
              <w:left w:val="single" w:color="auto" w:sz="4" w:space="0"/>
              <w:bottom w:val="single" w:color="auto" w:sz="4" w:space="0"/>
              <w:right w:val="single" w:color="auto" w:sz="4" w:space="0"/>
            </w:tcBorders>
            <w:vAlign w:val="center"/>
          </w:tcPr>
          <w:p w14:paraId="744C7022">
            <w:pPr>
              <w:widowControl/>
              <w:jc w:val="center"/>
              <w:rPr>
                <w:rFonts w:hint="eastAsia" w:ascii="宋体" w:hAnsi="宋体" w:cs="宋体"/>
                <w:color w:val="auto"/>
                <w:kern w:val="0"/>
                <w:sz w:val="18"/>
                <w:szCs w:val="18"/>
                <w:highlight w:val="none"/>
              </w:rPr>
            </w:pPr>
          </w:p>
        </w:tc>
        <w:tc>
          <w:tcPr>
            <w:tcW w:w="2680" w:type="dxa"/>
            <w:tcBorders>
              <w:top w:val="nil"/>
              <w:left w:val="nil"/>
              <w:bottom w:val="single" w:color="auto" w:sz="4" w:space="0"/>
              <w:right w:val="single" w:color="auto" w:sz="4" w:space="0"/>
            </w:tcBorders>
            <w:shd w:val="clear" w:color="auto" w:fill="auto"/>
            <w:noWrap/>
            <w:vAlign w:val="center"/>
          </w:tcPr>
          <w:p w14:paraId="3376AC1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建设高标准大棚亩数</w:t>
            </w:r>
          </w:p>
        </w:tc>
        <w:tc>
          <w:tcPr>
            <w:tcW w:w="1400" w:type="dxa"/>
            <w:tcBorders>
              <w:top w:val="nil"/>
              <w:left w:val="nil"/>
              <w:bottom w:val="nil"/>
              <w:right w:val="single" w:color="auto" w:sz="4" w:space="0"/>
            </w:tcBorders>
            <w:shd w:val="clear" w:color="auto" w:fill="auto"/>
            <w:vAlign w:val="center"/>
          </w:tcPr>
          <w:p w14:paraId="6AB4727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≥100亩</w:t>
            </w:r>
          </w:p>
        </w:tc>
        <w:tc>
          <w:tcPr>
            <w:tcW w:w="2100" w:type="dxa"/>
            <w:tcBorders>
              <w:top w:val="nil"/>
              <w:left w:val="nil"/>
              <w:bottom w:val="single" w:color="auto" w:sz="4" w:space="0"/>
              <w:right w:val="single" w:color="auto" w:sz="4" w:space="0"/>
            </w:tcBorders>
            <w:shd w:val="clear" w:color="auto" w:fill="auto"/>
            <w:vAlign w:val="center"/>
          </w:tcPr>
          <w:p w14:paraId="27988BC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单位2024年度工作计划</w:t>
            </w:r>
          </w:p>
        </w:tc>
        <w:tc>
          <w:tcPr>
            <w:tcW w:w="1360" w:type="dxa"/>
            <w:tcBorders>
              <w:top w:val="nil"/>
              <w:left w:val="nil"/>
              <w:bottom w:val="single" w:color="auto" w:sz="4" w:space="0"/>
              <w:right w:val="single" w:color="auto" w:sz="4" w:space="0"/>
            </w:tcBorders>
            <w:shd w:val="clear" w:color="auto" w:fill="auto"/>
            <w:vAlign w:val="center"/>
          </w:tcPr>
          <w:p w14:paraId="2237733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r>
      <w:tr w14:paraId="290B1E52">
        <w:tblPrEx>
          <w:tblCellMar>
            <w:top w:w="0" w:type="dxa"/>
            <w:left w:w="108" w:type="dxa"/>
            <w:bottom w:w="0" w:type="dxa"/>
            <w:right w:w="108" w:type="dxa"/>
          </w:tblCellMar>
        </w:tblPrEx>
        <w:trPr>
          <w:trHeight w:val="480" w:hRule="atLeast"/>
          <w:jc w:val="center"/>
        </w:trPr>
        <w:tc>
          <w:tcPr>
            <w:tcW w:w="1260" w:type="dxa"/>
            <w:vMerge w:val="continue"/>
            <w:tcBorders>
              <w:top w:val="single" w:color="auto" w:sz="4" w:space="0"/>
              <w:left w:val="single" w:color="auto" w:sz="4" w:space="0"/>
              <w:bottom w:val="single" w:color="auto" w:sz="4" w:space="0"/>
              <w:right w:val="single" w:color="auto" w:sz="4" w:space="0"/>
            </w:tcBorders>
            <w:vAlign w:val="center"/>
          </w:tcPr>
          <w:p w14:paraId="2AF56F64">
            <w:pPr>
              <w:widowControl/>
              <w:jc w:val="center"/>
              <w:rPr>
                <w:rFonts w:hint="eastAsia" w:ascii="宋体" w:hAnsi="宋体" w:cs="宋体"/>
                <w:color w:val="auto"/>
                <w:kern w:val="0"/>
                <w:sz w:val="18"/>
                <w:szCs w:val="18"/>
                <w:highlight w:val="none"/>
              </w:rPr>
            </w:pPr>
          </w:p>
        </w:tc>
        <w:tc>
          <w:tcPr>
            <w:tcW w:w="1600" w:type="dxa"/>
            <w:vMerge w:val="continue"/>
            <w:tcBorders>
              <w:top w:val="single" w:color="auto" w:sz="4" w:space="0"/>
              <w:left w:val="single" w:color="auto" w:sz="4" w:space="0"/>
              <w:bottom w:val="single" w:color="auto" w:sz="4" w:space="0"/>
              <w:right w:val="single" w:color="auto" w:sz="4" w:space="0"/>
            </w:tcBorders>
            <w:vAlign w:val="center"/>
          </w:tcPr>
          <w:p w14:paraId="24BF0654">
            <w:pPr>
              <w:widowControl/>
              <w:jc w:val="center"/>
              <w:rPr>
                <w:rFonts w:hint="eastAsia" w:ascii="宋体" w:hAnsi="宋体" w:cs="宋体"/>
                <w:color w:val="auto"/>
                <w:kern w:val="0"/>
                <w:sz w:val="18"/>
                <w:szCs w:val="18"/>
                <w:highlight w:val="none"/>
              </w:rPr>
            </w:pPr>
          </w:p>
        </w:tc>
        <w:tc>
          <w:tcPr>
            <w:tcW w:w="2680" w:type="dxa"/>
            <w:tcBorders>
              <w:top w:val="nil"/>
              <w:left w:val="nil"/>
              <w:bottom w:val="single" w:color="auto" w:sz="4" w:space="0"/>
              <w:right w:val="single" w:color="auto" w:sz="4" w:space="0"/>
            </w:tcBorders>
            <w:shd w:val="clear" w:color="auto" w:fill="auto"/>
            <w:noWrap/>
            <w:vAlign w:val="center"/>
          </w:tcPr>
          <w:p w14:paraId="4F62846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新增入党积极分子人数</w:t>
            </w:r>
          </w:p>
        </w:tc>
        <w:tc>
          <w:tcPr>
            <w:tcW w:w="1400" w:type="dxa"/>
            <w:tcBorders>
              <w:top w:val="single" w:color="auto" w:sz="4" w:space="0"/>
              <w:left w:val="nil"/>
              <w:bottom w:val="nil"/>
              <w:right w:val="single" w:color="auto" w:sz="4" w:space="0"/>
            </w:tcBorders>
            <w:shd w:val="clear" w:color="auto" w:fill="auto"/>
            <w:vAlign w:val="center"/>
          </w:tcPr>
          <w:p w14:paraId="117F477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≥54人</w:t>
            </w:r>
          </w:p>
        </w:tc>
        <w:tc>
          <w:tcPr>
            <w:tcW w:w="2100" w:type="dxa"/>
            <w:tcBorders>
              <w:top w:val="nil"/>
              <w:left w:val="nil"/>
              <w:bottom w:val="single" w:color="auto" w:sz="4" w:space="0"/>
              <w:right w:val="single" w:color="auto" w:sz="4" w:space="0"/>
            </w:tcBorders>
            <w:shd w:val="clear" w:color="auto" w:fill="auto"/>
            <w:vAlign w:val="center"/>
          </w:tcPr>
          <w:p w14:paraId="5AE5F32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单位2024年度工作计划</w:t>
            </w:r>
          </w:p>
        </w:tc>
        <w:tc>
          <w:tcPr>
            <w:tcW w:w="1360" w:type="dxa"/>
            <w:tcBorders>
              <w:top w:val="nil"/>
              <w:left w:val="nil"/>
              <w:bottom w:val="single" w:color="auto" w:sz="4" w:space="0"/>
              <w:right w:val="single" w:color="auto" w:sz="4" w:space="0"/>
            </w:tcBorders>
            <w:shd w:val="clear" w:color="auto" w:fill="auto"/>
            <w:vAlign w:val="center"/>
          </w:tcPr>
          <w:p w14:paraId="42AE053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r>
      <w:tr w14:paraId="00FF0023">
        <w:tblPrEx>
          <w:tblCellMar>
            <w:top w:w="0" w:type="dxa"/>
            <w:left w:w="108" w:type="dxa"/>
            <w:bottom w:w="0" w:type="dxa"/>
            <w:right w:w="108" w:type="dxa"/>
          </w:tblCellMar>
        </w:tblPrEx>
        <w:trPr>
          <w:trHeight w:val="480" w:hRule="atLeast"/>
          <w:jc w:val="center"/>
        </w:trPr>
        <w:tc>
          <w:tcPr>
            <w:tcW w:w="1260" w:type="dxa"/>
            <w:vMerge w:val="continue"/>
            <w:tcBorders>
              <w:top w:val="single" w:color="auto" w:sz="4" w:space="0"/>
              <w:left w:val="single" w:color="auto" w:sz="4" w:space="0"/>
              <w:bottom w:val="single" w:color="auto" w:sz="4" w:space="0"/>
              <w:right w:val="single" w:color="auto" w:sz="4" w:space="0"/>
            </w:tcBorders>
            <w:vAlign w:val="center"/>
          </w:tcPr>
          <w:p w14:paraId="2A96F5A0">
            <w:pPr>
              <w:widowControl/>
              <w:jc w:val="center"/>
              <w:rPr>
                <w:rFonts w:hint="eastAsia" w:ascii="宋体" w:hAnsi="宋体" w:cs="宋体"/>
                <w:color w:val="auto"/>
                <w:kern w:val="0"/>
                <w:sz w:val="18"/>
                <w:szCs w:val="18"/>
                <w:highlight w:val="none"/>
              </w:rPr>
            </w:pPr>
          </w:p>
        </w:tc>
        <w:tc>
          <w:tcPr>
            <w:tcW w:w="1600" w:type="dxa"/>
            <w:vMerge w:val="continue"/>
            <w:tcBorders>
              <w:top w:val="single" w:color="auto" w:sz="4" w:space="0"/>
              <w:left w:val="single" w:color="auto" w:sz="4" w:space="0"/>
              <w:bottom w:val="single" w:color="auto" w:sz="4" w:space="0"/>
              <w:right w:val="single" w:color="auto" w:sz="4" w:space="0"/>
            </w:tcBorders>
            <w:vAlign w:val="center"/>
          </w:tcPr>
          <w:p w14:paraId="7C59B9B0">
            <w:pPr>
              <w:widowControl/>
              <w:jc w:val="center"/>
              <w:rPr>
                <w:rFonts w:hint="eastAsia" w:ascii="宋体" w:hAnsi="宋体" w:cs="宋体"/>
                <w:color w:val="auto"/>
                <w:kern w:val="0"/>
                <w:sz w:val="18"/>
                <w:szCs w:val="18"/>
                <w:highlight w:val="none"/>
              </w:rPr>
            </w:pPr>
          </w:p>
        </w:tc>
        <w:tc>
          <w:tcPr>
            <w:tcW w:w="2680" w:type="dxa"/>
            <w:tcBorders>
              <w:top w:val="nil"/>
              <w:left w:val="nil"/>
              <w:bottom w:val="single" w:color="auto" w:sz="4" w:space="0"/>
              <w:right w:val="single" w:color="auto" w:sz="4" w:space="0"/>
            </w:tcBorders>
            <w:shd w:val="clear" w:color="auto" w:fill="auto"/>
            <w:noWrap/>
            <w:vAlign w:val="center"/>
          </w:tcPr>
          <w:p w14:paraId="1935887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开展“家门口旅游”活动次数</w:t>
            </w:r>
          </w:p>
        </w:tc>
        <w:tc>
          <w:tcPr>
            <w:tcW w:w="1400" w:type="dxa"/>
            <w:tcBorders>
              <w:top w:val="single" w:color="auto" w:sz="4" w:space="0"/>
              <w:left w:val="nil"/>
              <w:bottom w:val="single" w:color="auto" w:sz="4" w:space="0"/>
              <w:right w:val="single" w:color="auto" w:sz="4" w:space="0"/>
            </w:tcBorders>
            <w:shd w:val="clear" w:color="auto" w:fill="auto"/>
            <w:vAlign w:val="center"/>
          </w:tcPr>
          <w:p w14:paraId="35C18DC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≥12次</w:t>
            </w:r>
          </w:p>
        </w:tc>
        <w:tc>
          <w:tcPr>
            <w:tcW w:w="2100" w:type="dxa"/>
            <w:tcBorders>
              <w:top w:val="nil"/>
              <w:left w:val="nil"/>
              <w:bottom w:val="single" w:color="auto" w:sz="4" w:space="0"/>
              <w:right w:val="single" w:color="auto" w:sz="4" w:space="0"/>
            </w:tcBorders>
            <w:shd w:val="clear" w:color="auto" w:fill="auto"/>
            <w:vAlign w:val="center"/>
          </w:tcPr>
          <w:p w14:paraId="5D68125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单位2024年度工作计划</w:t>
            </w:r>
          </w:p>
        </w:tc>
        <w:tc>
          <w:tcPr>
            <w:tcW w:w="1360" w:type="dxa"/>
            <w:tcBorders>
              <w:top w:val="nil"/>
              <w:left w:val="nil"/>
              <w:bottom w:val="single" w:color="auto" w:sz="4" w:space="0"/>
              <w:right w:val="single" w:color="auto" w:sz="4" w:space="0"/>
            </w:tcBorders>
            <w:shd w:val="clear" w:color="auto" w:fill="auto"/>
            <w:vAlign w:val="center"/>
          </w:tcPr>
          <w:p w14:paraId="7C9526D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r>
    </w:tbl>
    <w:p w14:paraId="51B4FAE2">
      <w:pPr>
        <w:jc w:val="center"/>
        <w:rPr>
          <w:rFonts w:hint="eastAsia" w:ascii="宋体" w:hAnsi="宋体"/>
          <w:color w:val="auto"/>
          <w:sz w:val="18"/>
          <w:szCs w:val="18"/>
          <w:highlight w:val="none"/>
        </w:rPr>
      </w:pPr>
    </w:p>
    <w:p w14:paraId="27098479">
      <w:pPr>
        <w:widowControl/>
        <w:jc w:val="center"/>
        <w:rPr>
          <w:rFonts w:hint="eastAsia" w:ascii="宋体" w:hAnsi="宋体"/>
          <w:color w:val="auto"/>
          <w:sz w:val="18"/>
          <w:szCs w:val="18"/>
          <w:highlight w:val="none"/>
        </w:rPr>
      </w:pPr>
      <w:r>
        <w:rPr>
          <w:rFonts w:ascii="宋体" w:hAnsi="宋体"/>
          <w:color w:val="auto"/>
          <w:sz w:val="18"/>
          <w:szCs w:val="18"/>
          <w:highlight w:val="none"/>
        </w:rPr>
        <w:br w:type="page"/>
      </w:r>
    </w:p>
    <w:tbl>
      <w:tblPr>
        <w:tblStyle w:val="4"/>
        <w:tblW w:w="10079" w:type="dxa"/>
        <w:jc w:val="center"/>
        <w:tblLayout w:type="autofit"/>
        <w:tblCellMar>
          <w:top w:w="0" w:type="dxa"/>
          <w:left w:w="108" w:type="dxa"/>
          <w:bottom w:w="0" w:type="dxa"/>
          <w:right w:w="108" w:type="dxa"/>
        </w:tblCellMar>
      </w:tblPr>
      <w:tblGrid>
        <w:gridCol w:w="887"/>
        <w:gridCol w:w="945"/>
        <w:gridCol w:w="2078"/>
        <w:gridCol w:w="1285"/>
        <w:gridCol w:w="971"/>
        <w:gridCol w:w="827"/>
        <w:gridCol w:w="811"/>
        <w:gridCol w:w="1285"/>
        <w:gridCol w:w="990"/>
      </w:tblGrid>
      <w:tr w14:paraId="369B624B">
        <w:tblPrEx>
          <w:tblCellMar>
            <w:top w:w="0" w:type="dxa"/>
            <w:left w:w="108" w:type="dxa"/>
            <w:bottom w:w="0" w:type="dxa"/>
            <w:right w:w="108" w:type="dxa"/>
          </w:tblCellMar>
        </w:tblPrEx>
        <w:trPr>
          <w:trHeight w:val="424" w:hRule="atLeast"/>
          <w:jc w:val="center"/>
        </w:trPr>
        <w:tc>
          <w:tcPr>
            <w:tcW w:w="10079" w:type="dxa"/>
            <w:gridSpan w:val="9"/>
            <w:tcBorders>
              <w:top w:val="nil"/>
              <w:left w:val="nil"/>
              <w:bottom w:val="nil"/>
              <w:right w:val="nil"/>
            </w:tcBorders>
            <w:shd w:val="clear" w:color="auto" w:fill="auto"/>
            <w:vAlign w:val="center"/>
          </w:tcPr>
          <w:p w14:paraId="332BE921">
            <w:pPr>
              <w:widowControl/>
              <w:jc w:val="center"/>
              <w:rPr>
                <w:rFonts w:hint="eastAsia" w:ascii="宋体" w:hAnsi="宋体" w:cs="宋体"/>
                <w:b/>
                <w:bCs/>
                <w:color w:val="auto"/>
                <w:kern w:val="0"/>
                <w:sz w:val="18"/>
                <w:szCs w:val="18"/>
                <w:highlight w:val="none"/>
              </w:rPr>
            </w:pPr>
            <w:r>
              <w:rPr>
                <w:rFonts w:hint="eastAsia" w:ascii="仿宋_GB2312" w:hAnsi="宋体" w:eastAsia="仿宋_GB2312" w:cs="仿宋_GB2312"/>
                <w:b/>
                <w:color w:val="auto"/>
                <w:kern w:val="0"/>
                <w:sz w:val="32"/>
                <w:szCs w:val="32"/>
                <w:highlight w:val="none"/>
                <w:lang w:bidi="ar"/>
              </w:rPr>
              <w:t>项目支出绩效目标表</w:t>
            </w:r>
          </w:p>
        </w:tc>
      </w:tr>
      <w:tr w14:paraId="38FC688A">
        <w:tblPrEx>
          <w:tblCellMar>
            <w:top w:w="0" w:type="dxa"/>
            <w:left w:w="108" w:type="dxa"/>
            <w:bottom w:w="0" w:type="dxa"/>
            <w:right w:w="108" w:type="dxa"/>
          </w:tblCellMar>
        </w:tblPrEx>
        <w:trPr>
          <w:trHeight w:val="404" w:hRule="atLeast"/>
          <w:jc w:val="center"/>
        </w:trPr>
        <w:tc>
          <w:tcPr>
            <w:tcW w:w="10079" w:type="dxa"/>
            <w:gridSpan w:val="9"/>
            <w:tcBorders>
              <w:top w:val="nil"/>
              <w:left w:val="nil"/>
              <w:bottom w:val="nil"/>
              <w:right w:val="nil"/>
            </w:tcBorders>
            <w:shd w:val="clear" w:color="auto" w:fill="auto"/>
            <w:vAlign w:val="center"/>
          </w:tcPr>
          <w:p w14:paraId="02169FC8">
            <w:pPr>
              <w:widowControl/>
              <w:jc w:val="center"/>
              <w:rPr>
                <w:rFonts w:hint="eastAsia" w:ascii="宋体" w:hAnsi="宋体" w:cs="宋体"/>
                <w:color w:val="auto"/>
                <w:kern w:val="0"/>
                <w:sz w:val="18"/>
                <w:szCs w:val="18"/>
                <w:highlight w:val="none"/>
              </w:rPr>
            </w:pPr>
            <w:r>
              <w:rPr>
                <w:rFonts w:hint="eastAsia" w:ascii="宋体" w:hAnsi="宋体" w:cs="宋体"/>
                <w:color w:val="auto"/>
                <w:sz w:val="22"/>
                <w:highlight w:val="none"/>
                <w:lang w:eastAsia="zh-Hans"/>
              </w:rPr>
              <w:t>（</w:t>
            </w:r>
            <w:r>
              <w:rPr>
                <w:rFonts w:ascii="宋体" w:hAnsi="宋体" w:cs="宋体"/>
                <w:color w:val="auto"/>
                <w:sz w:val="22"/>
                <w:highlight w:val="none"/>
                <w:lang w:eastAsia="zh-Hans"/>
              </w:rPr>
              <w:t>202</w:t>
            </w:r>
            <w:r>
              <w:rPr>
                <w:rFonts w:hint="eastAsia" w:ascii="宋体" w:hAnsi="宋体" w:cs="宋体"/>
                <w:color w:val="auto"/>
                <w:sz w:val="22"/>
                <w:highlight w:val="none"/>
              </w:rPr>
              <w:t>4</w:t>
            </w:r>
            <w:r>
              <w:rPr>
                <w:rFonts w:hint="eastAsia" w:ascii="宋体" w:hAnsi="宋体" w:cs="宋体"/>
                <w:color w:val="auto"/>
                <w:sz w:val="22"/>
                <w:highlight w:val="none"/>
                <w:lang w:eastAsia="zh-Hans"/>
              </w:rPr>
              <w:t>年）</w:t>
            </w:r>
          </w:p>
        </w:tc>
      </w:tr>
      <w:tr w14:paraId="3C2ADDB8">
        <w:tblPrEx>
          <w:tblCellMar>
            <w:top w:w="0" w:type="dxa"/>
            <w:left w:w="108" w:type="dxa"/>
            <w:bottom w:w="0" w:type="dxa"/>
            <w:right w:w="108" w:type="dxa"/>
          </w:tblCellMar>
        </w:tblPrEx>
        <w:trPr>
          <w:trHeight w:val="424" w:hRule="atLeast"/>
          <w:jc w:val="center"/>
        </w:trPr>
        <w:tc>
          <w:tcPr>
            <w:tcW w:w="1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434868">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247" w:type="dxa"/>
            <w:gridSpan w:val="7"/>
            <w:tcBorders>
              <w:top w:val="single" w:color="auto" w:sz="4" w:space="0"/>
              <w:left w:val="nil"/>
              <w:bottom w:val="single" w:color="auto" w:sz="4" w:space="0"/>
              <w:right w:val="single" w:color="auto" w:sz="4" w:space="0"/>
            </w:tcBorders>
            <w:shd w:val="clear" w:color="auto" w:fill="auto"/>
            <w:vAlign w:val="center"/>
          </w:tcPr>
          <w:p w14:paraId="1E3D993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托克逊县夏镇人民政府</w:t>
            </w:r>
          </w:p>
        </w:tc>
      </w:tr>
      <w:tr w14:paraId="3D56CA04">
        <w:tblPrEx>
          <w:tblCellMar>
            <w:top w:w="0" w:type="dxa"/>
            <w:left w:w="108" w:type="dxa"/>
            <w:bottom w:w="0" w:type="dxa"/>
            <w:right w:w="108" w:type="dxa"/>
          </w:tblCellMar>
        </w:tblPrEx>
        <w:trPr>
          <w:trHeight w:val="482" w:hRule="atLeast"/>
          <w:jc w:val="center"/>
        </w:trPr>
        <w:tc>
          <w:tcPr>
            <w:tcW w:w="1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88AB6B">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334" w:type="dxa"/>
            <w:gridSpan w:val="3"/>
            <w:tcBorders>
              <w:top w:val="single" w:color="auto" w:sz="4" w:space="0"/>
              <w:left w:val="nil"/>
              <w:bottom w:val="single" w:color="auto" w:sz="4" w:space="0"/>
              <w:right w:val="single" w:color="000000" w:sz="4" w:space="0"/>
            </w:tcBorders>
            <w:shd w:val="clear" w:color="auto" w:fill="auto"/>
            <w:vAlign w:val="center"/>
          </w:tcPr>
          <w:p w14:paraId="3D24FDF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托克逊县温室大棚智能提质增效、智能技术改造项目（2024三农领域）</w:t>
            </w:r>
          </w:p>
        </w:tc>
        <w:tc>
          <w:tcPr>
            <w:tcW w:w="1638" w:type="dxa"/>
            <w:gridSpan w:val="2"/>
            <w:tcBorders>
              <w:top w:val="single" w:color="auto" w:sz="4" w:space="0"/>
              <w:left w:val="nil"/>
              <w:bottom w:val="single" w:color="auto" w:sz="4" w:space="0"/>
              <w:right w:val="single" w:color="000000" w:sz="4" w:space="0"/>
            </w:tcBorders>
            <w:shd w:val="clear" w:color="auto" w:fill="auto"/>
            <w:vAlign w:val="center"/>
          </w:tcPr>
          <w:p w14:paraId="4F2FBB4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项目负责人</w:t>
            </w:r>
          </w:p>
        </w:tc>
        <w:tc>
          <w:tcPr>
            <w:tcW w:w="2275" w:type="dxa"/>
            <w:gridSpan w:val="2"/>
            <w:tcBorders>
              <w:top w:val="single" w:color="auto" w:sz="4" w:space="0"/>
              <w:left w:val="nil"/>
              <w:bottom w:val="single" w:color="auto" w:sz="4" w:space="0"/>
              <w:right w:val="single" w:color="000000" w:sz="4" w:space="0"/>
            </w:tcBorders>
            <w:shd w:val="clear" w:color="auto" w:fill="auto"/>
            <w:vAlign w:val="center"/>
          </w:tcPr>
          <w:p w14:paraId="752F943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武永强</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15299887779</w:t>
            </w:r>
          </w:p>
        </w:tc>
      </w:tr>
      <w:tr w14:paraId="6C3E2CB6">
        <w:tblPrEx>
          <w:tblCellMar>
            <w:top w:w="0" w:type="dxa"/>
            <w:left w:w="108" w:type="dxa"/>
            <w:bottom w:w="0" w:type="dxa"/>
            <w:right w:w="108" w:type="dxa"/>
          </w:tblCellMar>
        </w:tblPrEx>
        <w:trPr>
          <w:trHeight w:val="636" w:hRule="atLeast"/>
          <w:jc w:val="center"/>
        </w:trPr>
        <w:tc>
          <w:tcPr>
            <w:tcW w:w="1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90DDF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2078" w:type="dxa"/>
            <w:tcBorders>
              <w:top w:val="nil"/>
              <w:left w:val="nil"/>
              <w:bottom w:val="single" w:color="auto" w:sz="4" w:space="0"/>
              <w:right w:val="single" w:color="auto" w:sz="4" w:space="0"/>
            </w:tcBorders>
            <w:shd w:val="clear" w:color="auto" w:fill="auto"/>
            <w:vAlign w:val="center"/>
          </w:tcPr>
          <w:p w14:paraId="61A0E0E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285" w:type="dxa"/>
            <w:tcBorders>
              <w:top w:val="nil"/>
              <w:left w:val="nil"/>
              <w:bottom w:val="nil"/>
              <w:right w:val="nil"/>
            </w:tcBorders>
            <w:shd w:val="clear" w:color="auto" w:fill="auto"/>
            <w:vAlign w:val="center"/>
          </w:tcPr>
          <w:p w14:paraId="73E15F13">
            <w:pPr>
              <w:widowControl/>
              <w:jc w:val="center"/>
              <w:rPr>
                <w:rFonts w:hint="eastAsia" w:ascii="宋体" w:hAnsi="宋体" w:cs="宋体"/>
                <w:color w:val="auto"/>
                <w:kern w:val="0"/>
                <w:sz w:val="18"/>
                <w:szCs w:val="18"/>
                <w:highlight w:val="none"/>
              </w:rPr>
            </w:pPr>
            <w:r>
              <w:rPr>
                <w:rFonts w:ascii="宋体" w:hAnsi="宋体" w:cs="宋体"/>
                <w:color w:val="auto"/>
                <w:kern w:val="0"/>
                <w:sz w:val="18"/>
                <w:szCs w:val="18"/>
                <w:highlight w:val="none"/>
              </w:rPr>
              <w:t>123.42</w:t>
            </w:r>
          </w:p>
        </w:tc>
        <w:tc>
          <w:tcPr>
            <w:tcW w:w="971" w:type="dxa"/>
            <w:tcBorders>
              <w:top w:val="nil"/>
              <w:left w:val="single" w:color="auto" w:sz="4" w:space="0"/>
              <w:bottom w:val="single" w:color="auto" w:sz="4" w:space="0"/>
              <w:right w:val="single" w:color="auto" w:sz="4" w:space="0"/>
            </w:tcBorders>
            <w:shd w:val="clear" w:color="auto" w:fill="auto"/>
            <w:vAlign w:val="center"/>
          </w:tcPr>
          <w:p w14:paraId="2809559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827" w:type="dxa"/>
            <w:tcBorders>
              <w:top w:val="nil"/>
              <w:left w:val="nil"/>
              <w:bottom w:val="nil"/>
              <w:right w:val="nil"/>
            </w:tcBorders>
            <w:shd w:val="clear" w:color="auto" w:fill="auto"/>
            <w:vAlign w:val="center"/>
          </w:tcPr>
          <w:p w14:paraId="092534BC">
            <w:pPr>
              <w:widowControl/>
              <w:jc w:val="center"/>
              <w:rPr>
                <w:rFonts w:hint="eastAsia" w:ascii="宋体" w:hAnsi="宋体" w:cs="宋体"/>
                <w:color w:val="auto"/>
                <w:kern w:val="0"/>
                <w:sz w:val="18"/>
                <w:szCs w:val="18"/>
                <w:highlight w:val="none"/>
              </w:rPr>
            </w:pPr>
            <w:r>
              <w:rPr>
                <w:rFonts w:ascii="宋体" w:hAnsi="宋体" w:cs="宋体"/>
                <w:color w:val="auto"/>
                <w:kern w:val="0"/>
                <w:sz w:val="18"/>
                <w:szCs w:val="18"/>
                <w:highlight w:val="none"/>
              </w:rPr>
              <w:t>123.42</w:t>
            </w:r>
          </w:p>
        </w:tc>
        <w:tc>
          <w:tcPr>
            <w:tcW w:w="811" w:type="dxa"/>
            <w:tcBorders>
              <w:top w:val="nil"/>
              <w:left w:val="single" w:color="auto" w:sz="4" w:space="0"/>
              <w:bottom w:val="single" w:color="auto" w:sz="4" w:space="0"/>
              <w:right w:val="single" w:color="auto" w:sz="4" w:space="0"/>
            </w:tcBorders>
            <w:shd w:val="clear" w:color="auto" w:fill="auto"/>
            <w:vAlign w:val="center"/>
          </w:tcPr>
          <w:p w14:paraId="7364D09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2275" w:type="dxa"/>
            <w:gridSpan w:val="2"/>
            <w:tcBorders>
              <w:top w:val="single" w:color="auto" w:sz="4" w:space="0"/>
              <w:left w:val="nil"/>
              <w:bottom w:val="single" w:color="auto" w:sz="4" w:space="0"/>
              <w:right w:val="single" w:color="000000" w:sz="4" w:space="0"/>
            </w:tcBorders>
            <w:shd w:val="clear" w:color="auto" w:fill="auto"/>
            <w:vAlign w:val="center"/>
          </w:tcPr>
          <w:p w14:paraId="7DA2DE7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55E2E646">
        <w:tblPrEx>
          <w:tblCellMar>
            <w:top w:w="0" w:type="dxa"/>
            <w:left w:w="108" w:type="dxa"/>
            <w:bottom w:w="0" w:type="dxa"/>
            <w:right w:w="108" w:type="dxa"/>
          </w:tblCellMar>
        </w:tblPrEx>
        <w:trPr>
          <w:trHeight w:val="898" w:hRule="atLeast"/>
          <w:jc w:val="center"/>
        </w:trPr>
        <w:tc>
          <w:tcPr>
            <w:tcW w:w="1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46311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247" w:type="dxa"/>
            <w:gridSpan w:val="7"/>
            <w:tcBorders>
              <w:top w:val="single" w:color="auto" w:sz="4" w:space="0"/>
              <w:left w:val="nil"/>
              <w:bottom w:val="single" w:color="auto" w:sz="4" w:space="0"/>
              <w:right w:val="single" w:color="000000" w:sz="4" w:space="0"/>
            </w:tcBorders>
            <w:shd w:val="clear" w:color="auto" w:fill="auto"/>
            <w:vAlign w:val="center"/>
          </w:tcPr>
          <w:p w14:paraId="27D5F348">
            <w:pPr>
              <w:widowControl/>
              <w:jc w:val="left"/>
              <w:rPr>
                <w:color w:val="auto"/>
                <w:kern w:val="0"/>
                <w:sz w:val="18"/>
                <w:szCs w:val="18"/>
                <w:highlight w:val="none"/>
              </w:rPr>
            </w:pPr>
            <w:r>
              <w:rPr>
                <w:rFonts w:hint="eastAsia"/>
                <w:color w:val="auto"/>
                <w:sz w:val="18"/>
                <w:szCs w:val="18"/>
                <w:highlight w:val="none"/>
              </w:rPr>
              <w:t>推动2023年温室大棚智能体质增效、智能技术改造项目在2024年8月底前完工验收，对修建的60座温室大棚验收合格后，支付该项目工程尾款，加快推进大棚投入使用，达到提质增效，带动村集体和村民增收的目标。</w:t>
            </w:r>
          </w:p>
        </w:tc>
      </w:tr>
      <w:tr w14:paraId="37BEED0A">
        <w:tblPrEx>
          <w:tblCellMar>
            <w:top w:w="0" w:type="dxa"/>
            <w:left w:w="108" w:type="dxa"/>
            <w:bottom w:w="0" w:type="dxa"/>
            <w:right w:w="108" w:type="dxa"/>
          </w:tblCellMar>
        </w:tblPrEx>
        <w:trPr>
          <w:trHeight w:val="501" w:hRule="atLeast"/>
          <w:jc w:val="center"/>
        </w:trPr>
        <w:tc>
          <w:tcPr>
            <w:tcW w:w="887" w:type="dxa"/>
            <w:tcBorders>
              <w:top w:val="nil"/>
              <w:left w:val="single" w:color="auto" w:sz="4" w:space="0"/>
              <w:bottom w:val="single" w:color="auto" w:sz="4" w:space="0"/>
              <w:right w:val="single" w:color="auto" w:sz="4" w:space="0"/>
            </w:tcBorders>
            <w:shd w:val="clear" w:color="auto" w:fill="auto"/>
            <w:vAlign w:val="center"/>
          </w:tcPr>
          <w:p w14:paraId="7CA8F274">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945" w:type="dxa"/>
            <w:tcBorders>
              <w:top w:val="nil"/>
              <w:left w:val="nil"/>
              <w:bottom w:val="single" w:color="auto" w:sz="4" w:space="0"/>
              <w:right w:val="single" w:color="auto" w:sz="4" w:space="0"/>
            </w:tcBorders>
            <w:shd w:val="clear" w:color="auto" w:fill="auto"/>
            <w:vAlign w:val="center"/>
          </w:tcPr>
          <w:p w14:paraId="786A42F9">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2078" w:type="dxa"/>
            <w:tcBorders>
              <w:top w:val="nil"/>
              <w:left w:val="nil"/>
              <w:bottom w:val="single" w:color="auto" w:sz="4" w:space="0"/>
              <w:right w:val="single" w:color="auto" w:sz="4" w:space="0"/>
            </w:tcBorders>
            <w:shd w:val="clear" w:color="auto" w:fill="auto"/>
            <w:vAlign w:val="center"/>
          </w:tcPr>
          <w:p w14:paraId="1F984DF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285" w:type="dxa"/>
            <w:tcBorders>
              <w:top w:val="nil"/>
              <w:left w:val="nil"/>
              <w:bottom w:val="single" w:color="auto" w:sz="4" w:space="0"/>
              <w:right w:val="single" w:color="auto" w:sz="4" w:space="0"/>
            </w:tcBorders>
            <w:shd w:val="clear" w:color="auto" w:fill="auto"/>
            <w:vAlign w:val="center"/>
          </w:tcPr>
          <w:p w14:paraId="30F38174">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971" w:type="dxa"/>
            <w:tcBorders>
              <w:top w:val="nil"/>
              <w:left w:val="nil"/>
              <w:bottom w:val="single" w:color="auto" w:sz="4" w:space="0"/>
              <w:right w:val="single" w:color="auto" w:sz="4" w:space="0"/>
            </w:tcBorders>
            <w:shd w:val="clear" w:color="auto" w:fill="auto"/>
            <w:vAlign w:val="center"/>
          </w:tcPr>
          <w:p w14:paraId="08BA03A1">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27" w:type="dxa"/>
            <w:tcBorders>
              <w:top w:val="nil"/>
              <w:left w:val="nil"/>
              <w:bottom w:val="single" w:color="auto" w:sz="4" w:space="0"/>
              <w:right w:val="single" w:color="auto" w:sz="4" w:space="0"/>
            </w:tcBorders>
            <w:shd w:val="clear" w:color="auto" w:fill="auto"/>
            <w:vAlign w:val="center"/>
          </w:tcPr>
          <w:p w14:paraId="6329EBB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11" w:type="dxa"/>
            <w:tcBorders>
              <w:top w:val="nil"/>
              <w:left w:val="nil"/>
              <w:bottom w:val="single" w:color="auto" w:sz="4" w:space="0"/>
              <w:right w:val="single" w:color="auto" w:sz="4" w:space="0"/>
            </w:tcBorders>
            <w:shd w:val="clear" w:color="auto" w:fill="auto"/>
            <w:vAlign w:val="center"/>
          </w:tcPr>
          <w:p w14:paraId="5A44961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285" w:type="dxa"/>
            <w:tcBorders>
              <w:top w:val="nil"/>
              <w:left w:val="nil"/>
              <w:bottom w:val="single" w:color="auto" w:sz="4" w:space="0"/>
              <w:right w:val="single" w:color="auto" w:sz="4" w:space="0"/>
            </w:tcBorders>
            <w:shd w:val="clear" w:color="auto" w:fill="auto"/>
            <w:vAlign w:val="center"/>
          </w:tcPr>
          <w:p w14:paraId="143F86B8">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990" w:type="dxa"/>
            <w:tcBorders>
              <w:top w:val="nil"/>
              <w:left w:val="nil"/>
              <w:bottom w:val="single" w:color="auto" w:sz="4" w:space="0"/>
              <w:right w:val="single" w:color="auto" w:sz="4" w:space="0"/>
            </w:tcBorders>
            <w:shd w:val="clear" w:color="auto" w:fill="auto"/>
            <w:vAlign w:val="center"/>
          </w:tcPr>
          <w:p w14:paraId="641FEC7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2AA652AC">
        <w:tblPrEx>
          <w:tblCellMar>
            <w:top w:w="0" w:type="dxa"/>
            <w:left w:w="108" w:type="dxa"/>
            <w:bottom w:w="0" w:type="dxa"/>
            <w:right w:w="108" w:type="dxa"/>
          </w:tblCellMar>
        </w:tblPrEx>
        <w:trPr>
          <w:trHeight w:val="501" w:hRule="atLeast"/>
          <w:jc w:val="center"/>
        </w:trPr>
        <w:tc>
          <w:tcPr>
            <w:tcW w:w="887" w:type="dxa"/>
            <w:vMerge w:val="restart"/>
            <w:tcBorders>
              <w:top w:val="nil"/>
              <w:left w:val="single" w:color="auto" w:sz="4" w:space="0"/>
              <w:bottom w:val="single" w:color="000000" w:sz="4" w:space="0"/>
              <w:right w:val="single" w:color="auto" w:sz="4" w:space="0"/>
            </w:tcBorders>
            <w:shd w:val="clear" w:color="auto" w:fill="auto"/>
            <w:vAlign w:val="center"/>
          </w:tcPr>
          <w:p w14:paraId="32987CB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945" w:type="dxa"/>
            <w:vMerge w:val="restart"/>
            <w:tcBorders>
              <w:top w:val="nil"/>
              <w:left w:val="single" w:color="auto" w:sz="4" w:space="0"/>
              <w:bottom w:val="nil"/>
              <w:right w:val="single" w:color="auto" w:sz="4" w:space="0"/>
            </w:tcBorders>
            <w:shd w:val="clear" w:color="auto" w:fill="auto"/>
            <w:vAlign w:val="center"/>
          </w:tcPr>
          <w:p w14:paraId="1EF62BE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078" w:type="dxa"/>
            <w:tcBorders>
              <w:top w:val="nil"/>
              <w:left w:val="nil"/>
              <w:bottom w:val="single" w:color="auto" w:sz="4" w:space="0"/>
              <w:right w:val="single" w:color="auto" w:sz="4" w:space="0"/>
            </w:tcBorders>
            <w:shd w:val="clear" w:color="auto" w:fill="auto"/>
            <w:vAlign w:val="center"/>
          </w:tcPr>
          <w:p w14:paraId="64FF6DE6">
            <w:pPr>
              <w:widowControl/>
              <w:jc w:val="center"/>
              <w:rPr>
                <w:rFonts w:hint="eastAsia" w:ascii="宋体" w:hAnsi="宋体" w:cs="宋体"/>
                <w:color w:val="auto"/>
                <w:kern w:val="0"/>
                <w:sz w:val="18"/>
                <w:szCs w:val="18"/>
                <w:highlight w:val="none"/>
              </w:rPr>
            </w:pPr>
            <w:r>
              <w:rPr>
                <w:rFonts w:hint="eastAsia"/>
                <w:color w:val="auto"/>
                <w:sz w:val="18"/>
                <w:szCs w:val="18"/>
                <w:highlight w:val="none"/>
              </w:rPr>
              <w:t>2023年温室大棚改造项目验收数量</w:t>
            </w:r>
          </w:p>
        </w:tc>
        <w:tc>
          <w:tcPr>
            <w:tcW w:w="1285" w:type="dxa"/>
            <w:tcBorders>
              <w:top w:val="nil"/>
              <w:left w:val="nil"/>
              <w:bottom w:val="single" w:color="auto" w:sz="4" w:space="0"/>
              <w:right w:val="single" w:color="auto" w:sz="4" w:space="0"/>
            </w:tcBorders>
            <w:shd w:val="clear" w:color="auto" w:fill="auto"/>
            <w:vAlign w:val="center"/>
          </w:tcPr>
          <w:p w14:paraId="3627EBBE">
            <w:pPr>
              <w:widowControl/>
              <w:jc w:val="center"/>
              <w:rPr>
                <w:rFonts w:hint="eastAsia" w:ascii="宋体" w:hAnsi="宋体" w:cs="宋体"/>
                <w:color w:val="auto"/>
                <w:kern w:val="0"/>
                <w:sz w:val="18"/>
                <w:szCs w:val="18"/>
                <w:highlight w:val="none"/>
              </w:rPr>
            </w:pPr>
            <w:r>
              <w:rPr>
                <w:rFonts w:hint="eastAsia"/>
                <w:color w:val="auto"/>
                <w:sz w:val="18"/>
                <w:szCs w:val="18"/>
                <w:highlight w:val="none"/>
              </w:rPr>
              <w:t>=60座</w:t>
            </w:r>
          </w:p>
        </w:tc>
        <w:tc>
          <w:tcPr>
            <w:tcW w:w="971" w:type="dxa"/>
            <w:tcBorders>
              <w:top w:val="nil"/>
              <w:left w:val="nil"/>
              <w:bottom w:val="single" w:color="auto" w:sz="4" w:space="0"/>
              <w:right w:val="single" w:color="auto" w:sz="4" w:space="0"/>
            </w:tcBorders>
            <w:shd w:val="clear" w:color="auto" w:fill="auto"/>
            <w:vAlign w:val="center"/>
          </w:tcPr>
          <w:p w14:paraId="348BB409">
            <w:pPr>
              <w:widowControl/>
              <w:jc w:val="center"/>
              <w:rPr>
                <w:rFonts w:hint="eastAsia" w:ascii="宋体" w:hAnsi="宋体" w:cs="宋体"/>
                <w:color w:val="auto"/>
                <w:kern w:val="0"/>
                <w:sz w:val="18"/>
                <w:szCs w:val="18"/>
                <w:highlight w:val="none"/>
              </w:rPr>
            </w:pPr>
            <w:r>
              <w:rPr>
                <w:rFonts w:hint="eastAsia"/>
                <w:color w:val="auto"/>
                <w:sz w:val="18"/>
                <w:szCs w:val="18"/>
                <w:highlight w:val="none"/>
              </w:rPr>
              <w:t>计划标准</w:t>
            </w:r>
          </w:p>
        </w:tc>
        <w:tc>
          <w:tcPr>
            <w:tcW w:w="827" w:type="dxa"/>
            <w:tcBorders>
              <w:top w:val="nil"/>
              <w:left w:val="nil"/>
              <w:bottom w:val="single" w:color="auto" w:sz="4" w:space="0"/>
              <w:right w:val="single" w:color="auto" w:sz="4" w:space="0"/>
            </w:tcBorders>
            <w:shd w:val="clear" w:color="auto" w:fill="auto"/>
            <w:vAlign w:val="center"/>
          </w:tcPr>
          <w:p w14:paraId="6E869934">
            <w:pPr>
              <w:widowControl/>
              <w:jc w:val="center"/>
              <w:rPr>
                <w:rFonts w:hint="eastAsia" w:ascii="宋体" w:hAnsi="宋体" w:cs="宋体"/>
                <w:color w:val="auto"/>
                <w:kern w:val="0"/>
                <w:sz w:val="18"/>
                <w:szCs w:val="18"/>
                <w:highlight w:val="none"/>
              </w:rPr>
            </w:pPr>
            <w:r>
              <w:rPr>
                <w:rFonts w:hint="eastAsia"/>
                <w:color w:val="auto"/>
                <w:sz w:val="18"/>
                <w:szCs w:val="18"/>
                <w:highlight w:val="none"/>
              </w:rPr>
              <w:t>-</w:t>
            </w:r>
          </w:p>
        </w:tc>
        <w:tc>
          <w:tcPr>
            <w:tcW w:w="811" w:type="dxa"/>
            <w:tcBorders>
              <w:top w:val="nil"/>
              <w:left w:val="nil"/>
              <w:bottom w:val="single" w:color="auto" w:sz="4" w:space="0"/>
              <w:right w:val="single" w:color="auto" w:sz="4" w:space="0"/>
            </w:tcBorders>
            <w:shd w:val="clear" w:color="auto" w:fill="auto"/>
            <w:vAlign w:val="center"/>
          </w:tcPr>
          <w:p w14:paraId="3CB05B39">
            <w:pPr>
              <w:widowControl/>
              <w:jc w:val="center"/>
              <w:rPr>
                <w:rFonts w:hint="eastAsia" w:ascii="宋体" w:hAnsi="宋体" w:cs="宋体"/>
                <w:color w:val="auto"/>
                <w:kern w:val="0"/>
                <w:sz w:val="18"/>
                <w:szCs w:val="18"/>
                <w:highlight w:val="none"/>
              </w:rPr>
            </w:pPr>
            <w:r>
              <w:rPr>
                <w:rFonts w:hint="eastAsia"/>
                <w:color w:val="auto"/>
                <w:sz w:val="18"/>
                <w:szCs w:val="18"/>
                <w:highlight w:val="none"/>
              </w:rPr>
              <w:t>8</w:t>
            </w:r>
          </w:p>
        </w:tc>
        <w:tc>
          <w:tcPr>
            <w:tcW w:w="1285" w:type="dxa"/>
            <w:tcBorders>
              <w:top w:val="nil"/>
              <w:left w:val="nil"/>
              <w:bottom w:val="single" w:color="auto" w:sz="4" w:space="0"/>
              <w:right w:val="single" w:color="auto" w:sz="4" w:space="0"/>
            </w:tcBorders>
            <w:shd w:val="clear" w:color="auto" w:fill="auto"/>
            <w:vAlign w:val="center"/>
          </w:tcPr>
          <w:p w14:paraId="54A872F2">
            <w:pPr>
              <w:widowControl/>
              <w:jc w:val="center"/>
              <w:rPr>
                <w:rFonts w:hint="eastAsia" w:ascii="宋体" w:hAnsi="宋体" w:cs="宋体"/>
                <w:color w:val="auto"/>
                <w:kern w:val="0"/>
                <w:sz w:val="18"/>
                <w:szCs w:val="18"/>
                <w:highlight w:val="none"/>
              </w:rPr>
            </w:pPr>
            <w:r>
              <w:rPr>
                <w:rFonts w:hint="eastAsia"/>
                <w:color w:val="auto"/>
                <w:sz w:val="18"/>
                <w:szCs w:val="18"/>
                <w:highlight w:val="none"/>
              </w:rPr>
              <w:t>按照完成比例赋分</w:t>
            </w:r>
          </w:p>
        </w:tc>
        <w:tc>
          <w:tcPr>
            <w:tcW w:w="990" w:type="dxa"/>
            <w:tcBorders>
              <w:top w:val="nil"/>
              <w:left w:val="nil"/>
              <w:bottom w:val="single" w:color="auto" w:sz="4" w:space="0"/>
              <w:right w:val="single" w:color="auto" w:sz="4" w:space="0"/>
            </w:tcBorders>
            <w:shd w:val="clear" w:color="auto" w:fill="auto"/>
            <w:vAlign w:val="center"/>
          </w:tcPr>
          <w:p w14:paraId="5D4E9490">
            <w:pPr>
              <w:widowControl/>
              <w:jc w:val="center"/>
              <w:rPr>
                <w:rFonts w:hint="eastAsia" w:ascii="宋体" w:hAnsi="宋体" w:cs="宋体"/>
                <w:color w:val="auto"/>
                <w:kern w:val="0"/>
                <w:sz w:val="18"/>
                <w:szCs w:val="18"/>
                <w:highlight w:val="none"/>
              </w:rPr>
            </w:pPr>
            <w:r>
              <w:rPr>
                <w:rFonts w:hint="eastAsia"/>
                <w:color w:val="auto"/>
                <w:sz w:val="18"/>
                <w:szCs w:val="18"/>
                <w:highlight w:val="none"/>
              </w:rPr>
              <w:t>工作资料</w:t>
            </w:r>
          </w:p>
        </w:tc>
      </w:tr>
      <w:tr w14:paraId="399DC680">
        <w:tblPrEx>
          <w:tblCellMar>
            <w:top w:w="0" w:type="dxa"/>
            <w:left w:w="108" w:type="dxa"/>
            <w:bottom w:w="0" w:type="dxa"/>
            <w:right w:w="108" w:type="dxa"/>
          </w:tblCellMar>
        </w:tblPrEx>
        <w:trPr>
          <w:trHeight w:val="501" w:hRule="atLeast"/>
          <w:jc w:val="center"/>
        </w:trPr>
        <w:tc>
          <w:tcPr>
            <w:tcW w:w="887" w:type="dxa"/>
            <w:vMerge w:val="continue"/>
            <w:tcBorders>
              <w:top w:val="nil"/>
              <w:left w:val="single" w:color="auto" w:sz="4" w:space="0"/>
              <w:bottom w:val="single" w:color="000000" w:sz="4" w:space="0"/>
              <w:right w:val="single" w:color="auto" w:sz="4" w:space="0"/>
            </w:tcBorders>
            <w:vAlign w:val="center"/>
          </w:tcPr>
          <w:p w14:paraId="49BE5BB6">
            <w:pPr>
              <w:widowControl/>
              <w:jc w:val="center"/>
              <w:rPr>
                <w:rFonts w:hint="eastAsia" w:ascii="宋体" w:hAnsi="宋体" w:cs="宋体"/>
                <w:color w:val="auto"/>
                <w:kern w:val="0"/>
                <w:sz w:val="18"/>
                <w:szCs w:val="18"/>
                <w:highlight w:val="none"/>
              </w:rPr>
            </w:pPr>
          </w:p>
        </w:tc>
        <w:tc>
          <w:tcPr>
            <w:tcW w:w="945" w:type="dxa"/>
            <w:vMerge w:val="continue"/>
            <w:tcBorders>
              <w:top w:val="nil"/>
              <w:left w:val="single" w:color="auto" w:sz="4" w:space="0"/>
              <w:bottom w:val="nil"/>
              <w:right w:val="single" w:color="auto" w:sz="4" w:space="0"/>
            </w:tcBorders>
            <w:vAlign w:val="center"/>
          </w:tcPr>
          <w:p w14:paraId="26D13D0B">
            <w:pPr>
              <w:widowControl/>
              <w:jc w:val="center"/>
              <w:rPr>
                <w:rFonts w:hint="eastAsia" w:ascii="宋体" w:hAnsi="宋体" w:cs="宋体"/>
                <w:color w:val="auto"/>
                <w:kern w:val="0"/>
                <w:sz w:val="18"/>
                <w:szCs w:val="18"/>
                <w:highlight w:val="none"/>
              </w:rPr>
            </w:pPr>
          </w:p>
        </w:tc>
        <w:tc>
          <w:tcPr>
            <w:tcW w:w="2078" w:type="dxa"/>
            <w:tcBorders>
              <w:top w:val="nil"/>
              <w:left w:val="nil"/>
              <w:bottom w:val="single" w:color="auto" w:sz="4" w:space="0"/>
              <w:right w:val="single" w:color="auto" w:sz="4" w:space="0"/>
            </w:tcBorders>
            <w:shd w:val="clear" w:color="auto" w:fill="auto"/>
            <w:vAlign w:val="center"/>
          </w:tcPr>
          <w:p w14:paraId="441FA65D">
            <w:pPr>
              <w:widowControl/>
              <w:jc w:val="center"/>
              <w:rPr>
                <w:rFonts w:hint="eastAsia" w:ascii="宋体" w:hAnsi="宋体" w:cs="宋体"/>
                <w:color w:val="auto"/>
                <w:kern w:val="0"/>
                <w:sz w:val="18"/>
                <w:szCs w:val="18"/>
                <w:highlight w:val="none"/>
              </w:rPr>
            </w:pPr>
            <w:r>
              <w:rPr>
                <w:rFonts w:hint="eastAsia"/>
                <w:color w:val="auto"/>
                <w:sz w:val="18"/>
                <w:szCs w:val="18"/>
                <w:highlight w:val="none"/>
              </w:rPr>
              <w:t>支付工程尾款的项目数量</w:t>
            </w:r>
          </w:p>
        </w:tc>
        <w:tc>
          <w:tcPr>
            <w:tcW w:w="1285" w:type="dxa"/>
            <w:tcBorders>
              <w:top w:val="nil"/>
              <w:left w:val="nil"/>
              <w:bottom w:val="single" w:color="auto" w:sz="4" w:space="0"/>
              <w:right w:val="single" w:color="auto" w:sz="4" w:space="0"/>
            </w:tcBorders>
            <w:shd w:val="clear" w:color="auto" w:fill="auto"/>
            <w:vAlign w:val="center"/>
          </w:tcPr>
          <w:p w14:paraId="0D3E0FAF">
            <w:pPr>
              <w:widowControl/>
              <w:jc w:val="center"/>
              <w:rPr>
                <w:rFonts w:hint="eastAsia" w:ascii="宋体" w:hAnsi="宋体" w:cs="宋体"/>
                <w:color w:val="auto"/>
                <w:kern w:val="0"/>
                <w:sz w:val="18"/>
                <w:szCs w:val="18"/>
                <w:highlight w:val="none"/>
              </w:rPr>
            </w:pPr>
            <w:r>
              <w:rPr>
                <w:rFonts w:hint="eastAsia"/>
                <w:color w:val="auto"/>
                <w:sz w:val="18"/>
                <w:szCs w:val="18"/>
                <w:highlight w:val="none"/>
              </w:rPr>
              <w:t>=1个</w:t>
            </w:r>
          </w:p>
        </w:tc>
        <w:tc>
          <w:tcPr>
            <w:tcW w:w="971" w:type="dxa"/>
            <w:tcBorders>
              <w:top w:val="nil"/>
              <w:left w:val="nil"/>
              <w:bottom w:val="single" w:color="auto" w:sz="4" w:space="0"/>
              <w:right w:val="single" w:color="auto" w:sz="4" w:space="0"/>
            </w:tcBorders>
            <w:shd w:val="clear" w:color="auto" w:fill="auto"/>
            <w:vAlign w:val="center"/>
          </w:tcPr>
          <w:p w14:paraId="20EC7482">
            <w:pPr>
              <w:widowControl/>
              <w:jc w:val="center"/>
              <w:rPr>
                <w:rFonts w:hint="eastAsia" w:ascii="宋体" w:hAnsi="宋体" w:cs="宋体"/>
                <w:color w:val="auto"/>
                <w:kern w:val="0"/>
                <w:sz w:val="18"/>
                <w:szCs w:val="18"/>
                <w:highlight w:val="none"/>
              </w:rPr>
            </w:pPr>
            <w:r>
              <w:rPr>
                <w:rFonts w:hint="eastAsia"/>
                <w:color w:val="auto"/>
                <w:sz w:val="18"/>
                <w:szCs w:val="18"/>
                <w:highlight w:val="none"/>
              </w:rPr>
              <w:t>计划标准</w:t>
            </w:r>
          </w:p>
        </w:tc>
        <w:tc>
          <w:tcPr>
            <w:tcW w:w="827" w:type="dxa"/>
            <w:tcBorders>
              <w:top w:val="nil"/>
              <w:left w:val="nil"/>
              <w:bottom w:val="single" w:color="auto" w:sz="4" w:space="0"/>
              <w:right w:val="single" w:color="auto" w:sz="4" w:space="0"/>
            </w:tcBorders>
            <w:shd w:val="clear" w:color="auto" w:fill="auto"/>
            <w:vAlign w:val="center"/>
          </w:tcPr>
          <w:p w14:paraId="2A3E6117">
            <w:pPr>
              <w:widowControl/>
              <w:jc w:val="center"/>
              <w:rPr>
                <w:rFonts w:hint="eastAsia" w:ascii="宋体" w:hAnsi="宋体" w:cs="宋体"/>
                <w:color w:val="auto"/>
                <w:kern w:val="0"/>
                <w:sz w:val="18"/>
                <w:szCs w:val="18"/>
                <w:highlight w:val="none"/>
              </w:rPr>
            </w:pPr>
            <w:r>
              <w:rPr>
                <w:rFonts w:hint="eastAsia"/>
                <w:color w:val="auto"/>
                <w:sz w:val="18"/>
                <w:szCs w:val="18"/>
                <w:highlight w:val="none"/>
              </w:rPr>
              <w:t>-</w:t>
            </w:r>
          </w:p>
        </w:tc>
        <w:tc>
          <w:tcPr>
            <w:tcW w:w="811" w:type="dxa"/>
            <w:tcBorders>
              <w:top w:val="nil"/>
              <w:left w:val="nil"/>
              <w:bottom w:val="single" w:color="auto" w:sz="4" w:space="0"/>
              <w:right w:val="single" w:color="auto" w:sz="4" w:space="0"/>
            </w:tcBorders>
            <w:shd w:val="clear" w:color="auto" w:fill="auto"/>
            <w:vAlign w:val="center"/>
          </w:tcPr>
          <w:p w14:paraId="361F7C3C">
            <w:pPr>
              <w:widowControl/>
              <w:jc w:val="center"/>
              <w:rPr>
                <w:rFonts w:hint="eastAsia" w:ascii="宋体" w:hAnsi="宋体" w:cs="宋体"/>
                <w:color w:val="auto"/>
                <w:kern w:val="0"/>
                <w:sz w:val="18"/>
                <w:szCs w:val="18"/>
                <w:highlight w:val="none"/>
              </w:rPr>
            </w:pPr>
            <w:r>
              <w:rPr>
                <w:rFonts w:hint="eastAsia"/>
                <w:color w:val="auto"/>
                <w:sz w:val="18"/>
                <w:szCs w:val="18"/>
                <w:highlight w:val="none"/>
              </w:rPr>
              <w:t>8</w:t>
            </w:r>
          </w:p>
        </w:tc>
        <w:tc>
          <w:tcPr>
            <w:tcW w:w="1285" w:type="dxa"/>
            <w:tcBorders>
              <w:top w:val="nil"/>
              <w:left w:val="nil"/>
              <w:bottom w:val="single" w:color="auto" w:sz="4" w:space="0"/>
              <w:right w:val="single" w:color="auto" w:sz="4" w:space="0"/>
            </w:tcBorders>
            <w:shd w:val="clear" w:color="auto" w:fill="auto"/>
            <w:vAlign w:val="center"/>
          </w:tcPr>
          <w:p w14:paraId="70EDCB35">
            <w:pPr>
              <w:widowControl/>
              <w:jc w:val="center"/>
              <w:rPr>
                <w:rFonts w:hint="eastAsia" w:ascii="宋体" w:hAnsi="宋体" w:cs="宋体"/>
                <w:color w:val="auto"/>
                <w:kern w:val="0"/>
                <w:sz w:val="18"/>
                <w:szCs w:val="18"/>
                <w:highlight w:val="none"/>
              </w:rPr>
            </w:pPr>
            <w:r>
              <w:rPr>
                <w:rFonts w:hint="eastAsia"/>
                <w:color w:val="auto"/>
                <w:sz w:val="18"/>
                <w:szCs w:val="18"/>
                <w:highlight w:val="none"/>
              </w:rPr>
              <w:t>按照完成比例赋分</w:t>
            </w:r>
          </w:p>
        </w:tc>
        <w:tc>
          <w:tcPr>
            <w:tcW w:w="990" w:type="dxa"/>
            <w:tcBorders>
              <w:top w:val="nil"/>
              <w:left w:val="nil"/>
              <w:bottom w:val="single" w:color="auto" w:sz="4" w:space="0"/>
              <w:right w:val="single" w:color="auto" w:sz="4" w:space="0"/>
            </w:tcBorders>
            <w:shd w:val="clear" w:color="auto" w:fill="auto"/>
            <w:vAlign w:val="center"/>
          </w:tcPr>
          <w:p w14:paraId="6D99A00B">
            <w:pPr>
              <w:widowControl/>
              <w:jc w:val="center"/>
              <w:rPr>
                <w:rFonts w:hint="eastAsia" w:ascii="宋体" w:hAnsi="宋体" w:cs="宋体"/>
                <w:color w:val="auto"/>
                <w:kern w:val="0"/>
                <w:sz w:val="18"/>
                <w:szCs w:val="18"/>
                <w:highlight w:val="none"/>
              </w:rPr>
            </w:pPr>
            <w:r>
              <w:rPr>
                <w:rFonts w:hint="eastAsia"/>
                <w:color w:val="auto"/>
                <w:sz w:val="18"/>
                <w:szCs w:val="18"/>
                <w:highlight w:val="none"/>
              </w:rPr>
              <w:t>原始凭证</w:t>
            </w:r>
          </w:p>
        </w:tc>
      </w:tr>
      <w:tr w14:paraId="4C590EEA">
        <w:tblPrEx>
          <w:tblCellMar>
            <w:top w:w="0" w:type="dxa"/>
            <w:left w:w="108" w:type="dxa"/>
            <w:bottom w:w="0" w:type="dxa"/>
            <w:right w:w="108" w:type="dxa"/>
          </w:tblCellMar>
        </w:tblPrEx>
        <w:trPr>
          <w:trHeight w:val="346" w:hRule="atLeast"/>
          <w:jc w:val="center"/>
        </w:trPr>
        <w:tc>
          <w:tcPr>
            <w:tcW w:w="887" w:type="dxa"/>
            <w:vMerge w:val="continue"/>
            <w:tcBorders>
              <w:top w:val="nil"/>
              <w:left w:val="single" w:color="auto" w:sz="4" w:space="0"/>
              <w:bottom w:val="single" w:color="000000" w:sz="4" w:space="0"/>
              <w:right w:val="single" w:color="auto" w:sz="4" w:space="0"/>
            </w:tcBorders>
            <w:vAlign w:val="center"/>
          </w:tcPr>
          <w:p w14:paraId="74D4E3C1">
            <w:pPr>
              <w:widowControl/>
              <w:jc w:val="center"/>
              <w:rPr>
                <w:rFonts w:hint="eastAsia" w:ascii="宋体" w:hAnsi="宋体" w:cs="宋体"/>
                <w:color w:val="auto"/>
                <w:kern w:val="0"/>
                <w:sz w:val="18"/>
                <w:szCs w:val="18"/>
                <w:highlight w:val="none"/>
              </w:rPr>
            </w:pPr>
          </w:p>
        </w:tc>
        <w:tc>
          <w:tcPr>
            <w:tcW w:w="945" w:type="dxa"/>
            <w:vMerge w:val="restart"/>
            <w:tcBorders>
              <w:top w:val="single" w:color="auto" w:sz="4" w:space="0"/>
              <w:left w:val="single" w:color="auto" w:sz="4" w:space="0"/>
              <w:bottom w:val="nil"/>
              <w:right w:val="single" w:color="auto" w:sz="4" w:space="0"/>
            </w:tcBorders>
            <w:shd w:val="clear" w:color="auto" w:fill="auto"/>
            <w:vAlign w:val="center"/>
          </w:tcPr>
          <w:p w14:paraId="2632595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078" w:type="dxa"/>
            <w:tcBorders>
              <w:top w:val="nil"/>
              <w:left w:val="nil"/>
              <w:bottom w:val="single" w:color="auto" w:sz="4" w:space="0"/>
              <w:right w:val="single" w:color="auto" w:sz="4" w:space="0"/>
            </w:tcBorders>
            <w:shd w:val="clear" w:color="auto" w:fill="auto"/>
            <w:vAlign w:val="center"/>
          </w:tcPr>
          <w:p w14:paraId="749A9D72">
            <w:pPr>
              <w:widowControl/>
              <w:jc w:val="center"/>
              <w:rPr>
                <w:rFonts w:hint="eastAsia" w:ascii="宋体" w:hAnsi="宋体" w:cs="宋体"/>
                <w:color w:val="auto"/>
                <w:kern w:val="0"/>
                <w:sz w:val="18"/>
                <w:szCs w:val="18"/>
                <w:highlight w:val="none"/>
              </w:rPr>
            </w:pPr>
            <w:r>
              <w:rPr>
                <w:rFonts w:hint="eastAsia"/>
                <w:color w:val="auto"/>
                <w:sz w:val="18"/>
                <w:szCs w:val="18"/>
                <w:highlight w:val="none"/>
              </w:rPr>
              <w:t>项目验收合格率</w:t>
            </w:r>
          </w:p>
        </w:tc>
        <w:tc>
          <w:tcPr>
            <w:tcW w:w="1285" w:type="dxa"/>
            <w:tcBorders>
              <w:top w:val="nil"/>
              <w:left w:val="nil"/>
              <w:bottom w:val="single" w:color="auto" w:sz="4" w:space="0"/>
              <w:right w:val="single" w:color="auto" w:sz="4" w:space="0"/>
            </w:tcBorders>
            <w:shd w:val="clear" w:color="auto" w:fill="auto"/>
            <w:vAlign w:val="center"/>
          </w:tcPr>
          <w:p w14:paraId="6A9710C1">
            <w:pPr>
              <w:widowControl/>
              <w:jc w:val="center"/>
              <w:rPr>
                <w:rFonts w:hint="eastAsia" w:ascii="宋体" w:hAnsi="宋体" w:cs="宋体"/>
                <w:color w:val="auto"/>
                <w:kern w:val="0"/>
                <w:sz w:val="18"/>
                <w:szCs w:val="18"/>
                <w:highlight w:val="none"/>
              </w:rPr>
            </w:pPr>
            <w:r>
              <w:rPr>
                <w:rFonts w:hint="eastAsia"/>
                <w:color w:val="auto"/>
                <w:sz w:val="18"/>
                <w:szCs w:val="18"/>
                <w:highlight w:val="none"/>
              </w:rPr>
              <w:t>100%</w:t>
            </w:r>
          </w:p>
        </w:tc>
        <w:tc>
          <w:tcPr>
            <w:tcW w:w="971" w:type="dxa"/>
            <w:tcBorders>
              <w:top w:val="nil"/>
              <w:left w:val="nil"/>
              <w:bottom w:val="single" w:color="auto" w:sz="4" w:space="0"/>
              <w:right w:val="single" w:color="auto" w:sz="4" w:space="0"/>
            </w:tcBorders>
            <w:shd w:val="clear" w:color="auto" w:fill="auto"/>
            <w:vAlign w:val="center"/>
          </w:tcPr>
          <w:p w14:paraId="406A9D25">
            <w:pPr>
              <w:widowControl/>
              <w:jc w:val="center"/>
              <w:rPr>
                <w:rFonts w:hint="eastAsia" w:ascii="宋体" w:hAnsi="宋体" w:cs="宋体"/>
                <w:color w:val="auto"/>
                <w:kern w:val="0"/>
                <w:sz w:val="18"/>
                <w:szCs w:val="18"/>
                <w:highlight w:val="none"/>
              </w:rPr>
            </w:pPr>
            <w:r>
              <w:rPr>
                <w:rFonts w:hint="eastAsia"/>
                <w:color w:val="auto"/>
                <w:sz w:val="18"/>
                <w:szCs w:val="18"/>
                <w:highlight w:val="none"/>
              </w:rPr>
              <w:t>计划标准</w:t>
            </w:r>
          </w:p>
        </w:tc>
        <w:tc>
          <w:tcPr>
            <w:tcW w:w="827" w:type="dxa"/>
            <w:tcBorders>
              <w:top w:val="nil"/>
              <w:left w:val="nil"/>
              <w:bottom w:val="single" w:color="auto" w:sz="4" w:space="0"/>
              <w:right w:val="single" w:color="auto" w:sz="4" w:space="0"/>
            </w:tcBorders>
            <w:shd w:val="clear" w:color="auto" w:fill="auto"/>
            <w:vAlign w:val="center"/>
          </w:tcPr>
          <w:p w14:paraId="551B76E5">
            <w:pPr>
              <w:widowControl/>
              <w:jc w:val="center"/>
              <w:rPr>
                <w:rFonts w:hint="eastAsia" w:ascii="宋体" w:hAnsi="宋体" w:cs="宋体"/>
                <w:color w:val="auto"/>
                <w:kern w:val="0"/>
                <w:sz w:val="18"/>
                <w:szCs w:val="18"/>
                <w:highlight w:val="none"/>
              </w:rPr>
            </w:pPr>
            <w:r>
              <w:rPr>
                <w:rFonts w:hint="eastAsia"/>
                <w:color w:val="auto"/>
                <w:sz w:val="18"/>
                <w:szCs w:val="18"/>
                <w:highlight w:val="none"/>
              </w:rPr>
              <w:t>-</w:t>
            </w:r>
          </w:p>
        </w:tc>
        <w:tc>
          <w:tcPr>
            <w:tcW w:w="811" w:type="dxa"/>
            <w:tcBorders>
              <w:top w:val="nil"/>
              <w:left w:val="nil"/>
              <w:bottom w:val="single" w:color="auto" w:sz="4" w:space="0"/>
              <w:right w:val="single" w:color="auto" w:sz="4" w:space="0"/>
            </w:tcBorders>
            <w:shd w:val="clear" w:color="auto" w:fill="auto"/>
            <w:vAlign w:val="center"/>
          </w:tcPr>
          <w:p w14:paraId="19AD22F5">
            <w:pPr>
              <w:widowControl/>
              <w:jc w:val="center"/>
              <w:rPr>
                <w:rFonts w:hint="eastAsia" w:ascii="宋体" w:hAnsi="宋体" w:cs="宋体"/>
                <w:color w:val="auto"/>
                <w:kern w:val="0"/>
                <w:sz w:val="18"/>
                <w:szCs w:val="18"/>
                <w:highlight w:val="none"/>
              </w:rPr>
            </w:pPr>
            <w:r>
              <w:rPr>
                <w:rFonts w:hint="eastAsia"/>
                <w:color w:val="auto"/>
                <w:sz w:val="18"/>
                <w:szCs w:val="18"/>
                <w:highlight w:val="none"/>
              </w:rPr>
              <w:t>8</w:t>
            </w:r>
          </w:p>
        </w:tc>
        <w:tc>
          <w:tcPr>
            <w:tcW w:w="1285" w:type="dxa"/>
            <w:tcBorders>
              <w:top w:val="nil"/>
              <w:left w:val="nil"/>
              <w:bottom w:val="single" w:color="auto" w:sz="4" w:space="0"/>
              <w:right w:val="single" w:color="auto" w:sz="4" w:space="0"/>
            </w:tcBorders>
            <w:shd w:val="clear" w:color="auto" w:fill="auto"/>
            <w:vAlign w:val="center"/>
          </w:tcPr>
          <w:p w14:paraId="2222DCD5">
            <w:pPr>
              <w:widowControl/>
              <w:jc w:val="center"/>
              <w:rPr>
                <w:rFonts w:hint="eastAsia" w:ascii="宋体" w:hAnsi="宋体" w:cs="宋体"/>
                <w:color w:val="auto"/>
                <w:kern w:val="0"/>
                <w:sz w:val="18"/>
                <w:szCs w:val="18"/>
                <w:highlight w:val="none"/>
              </w:rPr>
            </w:pPr>
            <w:r>
              <w:rPr>
                <w:rFonts w:hint="eastAsia"/>
                <w:color w:val="auto"/>
                <w:sz w:val="18"/>
                <w:szCs w:val="18"/>
                <w:highlight w:val="none"/>
              </w:rPr>
              <w:t>按照完成比例赋分</w:t>
            </w:r>
          </w:p>
        </w:tc>
        <w:tc>
          <w:tcPr>
            <w:tcW w:w="990" w:type="dxa"/>
            <w:tcBorders>
              <w:top w:val="nil"/>
              <w:left w:val="nil"/>
              <w:bottom w:val="single" w:color="auto" w:sz="4" w:space="0"/>
              <w:right w:val="single" w:color="auto" w:sz="4" w:space="0"/>
            </w:tcBorders>
            <w:shd w:val="clear" w:color="auto" w:fill="auto"/>
            <w:vAlign w:val="center"/>
          </w:tcPr>
          <w:p w14:paraId="2E7EAA53">
            <w:pPr>
              <w:widowControl/>
              <w:jc w:val="center"/>
              <w:rPr>
                <w:rFonts w:hint="eastAsia" w:ascii="宋体" w:hAnsi="宋体" w:cs="宋体"/>
                <w:color w:val="auto"/>
                <w:kern w:val="0"/>
                <w:sz w:val="18"/>
                <w:szCs w:val="18"/>
                <w:highlight w:val="none"/>
              </w:rPr>
            </w:pPr>
            <w:r>
              <w:rPr>
                <w:rFonts w:hint="eastAsia"/>
                <w:color w:val="auto"/>
                <w:sz w:val="18"/>
                <w:szCs w:val="18"/>
                <w:highlight w:val="none"/>
              </w:rPr>
              <w:t>工作资料</w:t>
            </w:r>
          </w:p>
        </w:tc>
      </w:tr>
      <w:tr w14:paraId="5D2DDF41">
        <w:tblPrEx>
          <w:tblCellMar>
            <w:top w:w="0" w:type="dxa"/>
            <w:left w:w="108" w:type="dxa"/>
            <w:bottom w:w="0" w:type="dxa"/>
            <w:right w:w="108" w:type="dxa"/>
          </w:tblCellMar>
        </w:tblPrEx>
        <w:trPr>
          <w:trHeight w:val="346" w:hRule="atLeast"/>
          <w:jc w:val="center"/>
        </w:trPr>
        <w:tc>
          <w:tcPr>
            <w:tcW w:w="887" w:type="dxa"/>
            <w:vMerge w:val="continue"/>
            <w:tcBorders>
              <w:top w:val="nil"/>
              <w:left w:val="single" w:color="auto" w:sz="4" w:space="0"/>
              <w:bottom w:val="single" w:color="000000" w:sz="4" w:space="0"/>
              <w:right w:val="single" w:color="auto" w:sz="4" w:space="0"/>
            </w:tcBorders>
            <w:vAlign w:val="center"/>
          </w:tcPr>
          <w:p w14:paraId="0F9DFBE8">
            <w:pPr>
              <w:widowControl/>
              <w:jc w:val="center"/>
              <w:rPr>
                <w:rFonts w:hint="eastAsia" w:ascii="宋体" w:hAnsi="宋体" w:cs="宋体"/>
                <w:color w:val="auto"/>
                <w:kern w:val="0"/>
                <w:sz w:val="18"/>
                <w:szCs w:val="18"/>
                <w:highlight w:val="none"/>
              </w:rPr>
            </w:pPr>
          </w:p>
        </w:tc>
        <w:tc>
          <w:tcPr>
            <w:tcW w:w="945" w:type="dxa"/>
            <w:vMerge w:val="continue"/>
            <w:tcBorders>
              <w:top w:val="single" w:color="auto" w:sz="4" w:space="0"/>
              <w:left w:val="single" w:color="auto" w:sz="4" w:space="0"/>
              <w:bottom w:val="nil"/>
              <w:right w:val="single" w:color="auto" w:sz="4" w:space="0"/>
            </w:tcBorders>
            <w:vAlign w:val="center"/>
          </w:tcPr>
          <w:p w14:paraId="3AD59F0A">
            <w:pPr>
              <w:widowControl/>
              <w:jc w:val="center"/>
              <w:rPr>
                <w:rFonts w:hint="eastAsia" w:ascii="宋体" w:hAnsi="宋体" w:cs="宋体"/>
                <w:color w:val="auto"/>
                <w:kern w:val="0"/>
                <w:sz w:val="18"/>
                <w:szCs w:val="18"/>
                <w:highlight w:val="none"/>
              </w:rPr>
            </w:pPr>
          </w:p>
        </w:tc>
        <w:tc>
          <w:tcPr>
            <w:tcW w:w="2078" w:type="dxa"/>
            <w:tcBorders>
              <w:top w:val="nil"/>
              <w:left w:val="nil"/>
              <w:bottom w:val="single" w:color="auto" w:sz="4" w:space="0"/>
              <w:right w:val="single" w:color="auto" w:sz="4" w:space="0"/>
            </w:tcBorders>
            <w:shd w:val="clear" w:color="auto" w:fill="auto"/>
            <w:vAlign w:val="center"/>
          </w:tcPr>
          <w:p w14:paraId="30431F78">
            <w:pPr>
              <w:widowControl/>
              <w:jc w:val="center"/>
              <w:rPr>
                <w:rFonts w:hint="eastAsia" w:ascii="宋体" w:hAnsi="宋体" w:cs="宋体"/>
                <w:color w:val="auto"/>
                <w:kern w:val="0"/>
                <w:sz w:val="18"/>
                <w:szCs w:val="18"/>
                <w:highlight w:val="none"/>
              </w:rPr>
            </w:pPr>
            <w:r>
              <w:rPr>
                <w:rFonts w:hint="eastAsia"/>
                <w:color w:val="auto"/>
                <w:sz w:val="18"/>
                <w:szCs w:val="18"/>
                <w:highlight w:val="none"/>
              </w:rPr>
              <w:t>项目资金支付率</w:t>
            </w:r>
          </w:p>
        </w:tc>
        <w:tc>
          <w:tcPr>
            <w:tcW w:w="1285" w:type="dxa"/>
            <w:tcBorders>
              <w:top w:val="nil"/>
              <w:left w:val="nil"/>
              <w:bottom w:val="single" w:color="auto" w:sz="4" w:space="0"/>
              <w:right w:val="single" w:color="auto" w:sz="4" w:space="0"/>
            </w:tcBorders>
            <w:shd w:val="clear" w:color="auto" w:fill="auto"/>
            <w:vAlign w:val="center"/>
          </w:tcPr>
          <w:p w14:paraId="1A1B1A75">
            <w:pPr>
              <w:widowControl/>
              <w:jc w:val="center"/>
              <w:rPr>
                <w:rFonts w:hint="eastAsia" w:ascii="宋体" w:hAnsi="宋体" w:cs="宋体"/>
                <w:color w:val="auto"/>
                <w:kern w:val="0"/>
                <w:sz w:val="18"/>
                <w:szCs w:val="18"/>
                <w:highlight w:val="none"/>
              </w:rPr>
            </w:pPr>
            <w:r>
              <w:rPr>
                <w:rFonts w:hint="eastAsia"/>
                <w:color w:val="auto"/>
                <w:sz w:val="18"/>
                <w:szCs w:val="18"/>
                <w:highlight w:val="none"/>
              </w:rPr>
              <w:t>100%</w:t>
            </w:r>
          </w:p>
        </w:tc>
        <w:tc>
          <w:tcPr>
            <w:tcW w:w="971" w:type="dxa"/>
            <w:tcBorders>
              <w:top w:val="nil"/>
              <w:left w:val="nil"/>
              <w:bottom w:val="single" w:color="auto" w:sz="4" w:space="0"/>
              <w:right w:val="single" w:color="auto" w:sz="4" w:space="0"/>
            </w:tcBorders>
            <w:shd w:val="clear" w:color="auto" w:fill="auto"/>
            <w:vAlign w:val="center"/>
          </w:tcPr>
          <w:p w14:paraId="1CD2C882">
            <w:pPr>
              <w:widowControl/>
              <w:jc w:val="center"/>
              <w:rPr>
                <w:rFonts w:hint="eastAsia" w:ascii="宋体" w:hAnsi="宋体" w:cs="宋体"/>
                <w:color w:val="auto"/>
                <w:kern w:val="0"/>
                <w:sz w:val="18"/>
                <w:szCs w:val="18"/>
                <w:highlight w:val="none"/>
              </w:rPr>
            </w:pPr>
            <w:r>
              <w:rPr>
                <w:rFonts w:hint="eastAsia"/>
                <w:color w:val="auto"/>
                <w:sz w:val="18"/>
                <w:szCs w:val="18"/>
                <w:highlight w:val="none"/>
              </w:rPr>
              <w:t>计划标准</w:t>
            </w:r>
          </w:p>
        </w:tc>
        <w:tc>
          <w:tcPr>
            <w:tcW w:w="827" w:type="dxa"/>
            <w:tcBorders>
              <w:top w:val="nil"/>
              <w:left w:val="nil"/>
              <w:bottom w:val="single" w:color="auto" w:sz="4" w:space="0"/>
              <w:right w:val="single" w:color="auto" w:sz="4" w:space="0"/>
            </w:tcBorders>
            <w:shd w:val="clear" w:color="auto" w:fill="auto"/>
            <w:vAlign w:val="center"/>
          </w:tcPr>
          <w:p w14:paraId="5D62DA13">
            <w:pPr>
              <w:widowControl/>
              <w:jc w:val="center"/>
              <w:rPr>
                <w:rFonts w:hint="eastAsia" w:ascii="宋体" w:hAnsi="宋体" w:cs="宋体"/>
                <w:color w:val="auto"/>
                <w:kern w:val="0"/>
                <w:sz w:val="18"/>
                <w:szCs w:val="18"/>
                <w:highlight w:val="none"/>
              </w:rPr>
            </w:pPr>
            <w:r>
              <w:rPr>
                <w:rFonts w:hint="eastAsia"/>
                <w:color w:val="auto"/>
                <w:sz w:val="18"/>
                <w:szCs w:val="18"/>
                <w:highlight w:val="none"/>
              </w:rPr>
              <w:t>-</w:t>
            </w:r>
          </w:p>
        </w:tc>
        <w:tc>
          <w:tcPr>
            <w:tcW w:w="811" w:type="dxa"/>
            <w:tcBorders>
              <w:top w:val="nil"/>
              <w:left w:val="nil"/>
              <w:bottom w:val="single" w:color="auto" w:sz="4" w:space="0"/>
              <w:right w:val="single" w:color="auto" w:sz="4" w:space="0"/>
            </w:tcBorders>
            <w:shd w:val="clear" w:color="auto" w:fill="auto"/>
            <w:vAlign w:val="center"/>
          </w:tcPr>
          <w:p w14:paraId="3454E33E">
            <w:pPr>
              <w:widowControl/>
              <w:jc w:val="center"/>
              <w:rPr>
                <w:rFonts w:hint="eastAsia" w:ascii="宋体" w:hAnsi="宋体" w:cs="宋体"/>
                <w:color w:val="auto"/>
                <w:kern w:val="0"/>
                <w:sz w:val="18"/>
                <w:szCs w:val="18"/>
                <w:highlight w:val="none"/>
              </w:rPr>
            </w:pPr>
            <w:r>
              <w:rPr>
                <w:rFonts w:hint="eastAsia"/>
                <w:color w:val="auto"/>
                <w:sz w:val="18"/>
                <w:szCs w:val="18"/>
                <w:highlight w:val="none"/>
              </w:rPr>
              <w:t>8</w:t>
            </w:r>
          </w:p>
        </w:tc>
        <w:tc>
          <w:tcPr>
            <w:tcW w:w="1285" w:type="dxa"/>
            <w:tcBorders>
              <w:top w:val="nil"/>
              <w:left w:val="nil"/>
              <w:bottom w:val="single" w:color="auto" w:sz="4" w:space="0"/>
              <w:right w:val="single" w:color="auto" w:sz="4" w:space="0"/>
            </w:tcBorders>
            <w:shd w:val="clear" w:color="auto" w:fill="auto"/>
            <w:vAlign w:val="center"/>
          </w:tcPr>
          <w:p w14:paraId="379EA148">
            <w:pPr>
              <w:widowControl/>
              <w:jc w:val="center"/>
              <w:rPr>
                <w:rFonts w:hint="eastAsia" w:ascii="宋体" w:hAnsi="宋体" w:cs="宋体"/>
                <w:color w:val="auto"/>
                <w:kern w:val="0"/>
                <w:sz w:val="18"/>
                <w:szCs w:val="18"/>
                <w:highlight w:val="none"/>
              </w:rPr>
            </w:pPr>
            <w:r>
              <w:rPr>
                <w:rFonts w:hint="eastAsia"/>
                <w:color w:val="auto"/>
                <w:sz w:val="18"/>
                <w:szCs w:val="18"/>
                <w:highlight w:val="none"/>
              </w:rPr>
              <w:t>按照完成比例赋分</w:t>
            </w:r>
          </w:p>
        </w:tc>
        <w:tc>
          <w:tcPr>
            <w:tcW w:w="990" w:type="dxa"/>
            <w:tcBorders>
              <w:top w:val="nil"/>
              <w:left w:val="nil"/>
              <w:bottom w:val="single" w:color="auto" w:sz="4" w:space="0"/>
              <w:right w:val="single" w:color="auto" w:sz="4" w:space="0"/>
            </w:tcBorders>
            <w:shd w:val="clear" w:color="auto" w:fill="auto"/>
            <w:vAlign w:val="center"/>
          </w:tcPr>
          <w:p w14:paraId="5B9E263D">
            <w:pPr>
              <w:widowControl/>
              <w:jc w:val="center"/>
              <w:rPr>
                <w:rFonts w:hint="eastAsia" w:ascii="宋体" w:hAnsi="宋体" w:cs="宋体"/>
                <w:color w:val="auto"/>
                <w:kern w:val="0"/>
                <w:sz w:val="18"/>
                <w:szCs w:val="18"/>
                <w:highlight w:val="none"/>
              </w:rPr>
            </w:pPr>
            <w:r>
              <w:rPr>
                <w:rFonts w:hint="eastAsia"/>
                <w:color w:val="auto"/>
                <w:sz w:val="18"/>
                <w:szCs w:val="18"/>
                <w:highlight w:val="none"/>
              </w:rPr>
              <w:t>原始凭证</w:t>
            </w:r>
          </w:p>
        </w:tc>
      </w:tr>
      <w:tr w14:paraId="079C516B">
        <w:tblPrEx>
          <w:tblCellMar>
            <w:top w:w="0" w:type="dxa"/>
            <w:left w:w="108" w:type="dxa"/>
            <w:bottom w:w="0" w:type="dxa"/>
            <w:right w:w="108" w:type="dxa"/>
          </w:tblCellMar>
        </w:tblPrEx>
        <w:trPr>
          <w:trHeight w:val="520" w:hRule="atLeast"/>
          <w:jc w:val="center"/>
        </w:trPr>
        <w:tc>
          <w:tcPr>
            <w:tcW w:w="887" w:type="dxa"/>
            <w:vMerge w:val="continue"/>
            <w:tcBorders>
              <w:top w:val="nil"/>
              <w:left w:val="single" w:color="auto" w:sz="4" w:space="0"/>
              <w:bottom w:val="single" w:color="000000" w:sz="4" w:space="0"/>
              <w:right w:val="single" w:color="auto" w:sz="4" w:space="0"/>
            </w:tcBorders>
            <w:vAlign w:val="center"/>
          </w:tcPr>
          <w:p w14:paraId="43DAAC6F">
            <w:pPr>
              <w:widowControl/>
              <w:jc w:val="center"/>
              <w:rPr>
                <w:rFonts w:hint="eastAsia" w:ascii="宋体" w:hAnsi="宋体" w:cs="宋体"/>
                <w:color w:val="auto"/>
                <w:kern w:val="0"/>
                <w:sz w:val="18"/>
                <w:szCs w:val="18"/>
                <w:highlight w:val="none"/>
              </w:rPr>
            </w:pPr>
          </w:p>
        </w:tc>
        <w:tc>
          <w:tcPr>
            <w:tcW w:w="945" w:type="dxa"/>
            <w:tcBorders>
              <w:top w:val="single" w:color="auto" w:sz="4" w:space="0"/>
              <w:left w:val="single" w:color="auto" w:sz="4" w:space="0"/>
              <w:bottom w:val="nil"/>
              <w:right w:val="single" w:color="auto" w:sz="4" w:space="0"/>
            </w:tcBorders>
            <w:shd w:val="clear" w:color="auto" w:fill="auto"/>
            <w:vAlign w:val="center"/>
          </w:tcPr>
          <w:p w14:paraId="371606C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2078" w:type="dxa"/>
            <w:tcBorders>
              <w:top w:val="nil"/>
              <w:left w:val="nil"/>
              <w:bottom w:val="single" w:color="auto" w:sz="4" w:space="0"/>
              <w:right w:val="single" w:color="auto" w:sz="4" w:space="0"/>
            </w:tcBorders>
            <w:shd w:val="clear" w:color="auto" w:fill="auto"/>
            <w:vAlign w:val="center"/>
          </w:tcPr>
          <w:p w14:paraId="630EBBB6">
            <w:pPr>
              <w:widowControl/>
              <w:jc w:val="center"/>
              <w:rPr>
                <w:rFonts w:hint="eastAsia" w:ascii="宋体" w:hAnsi="宋体" w:cs="宋体"/>
                <w:color w:val="auto"/>
                <w:kern w:val="0"/>
                <w:sz w:val="18"/>
                <w:szCs w:val="18"/>
                <w:highlight w:val="none"/>
              </w:rPr>
            </w:pPr>
            <w:r>
              <w:rPr>
                <w:rFonts w:hint="eastAsia"/>
                <w:color w:val="auto"/>
                <w:sz w:val="18"/>
                <w:szCs w:val="18"/>
                <w:highlight w:val="none"/>
              </w:rPr>
              <w:t>2023年温室大棚改造项目完工时间</w:t>
            </w:r>
          </w:p>
        </w:tc>
        <w:tc>
          <w:tcPr>
            <w:tcW w:w="1285" w:type="dxa"/>
            <w:tcBorders>
              <w:top w:val="nil"/>
              <w:left w:val="nil"/>
              <w:bottom w:val="single" w:color="auto" w:sz="4" w:space="0"/>
              <w:right w:val="single" w:color="auto" w:sz="4" w:space="0"/>
            </w:tcBorders>
            <w:shd w:val="clear" w:color="auto" w:fill="auto"/>
            <w:vAlign w:val="center"/>
          </w:tcPr>
          <w:p w14:paraId="47441088">
            <w:pPr>
              <w:widowControl/>
              <w:jc w:val="center"/>
              <w:rPr>
                <w:rFonts w:hint="eastAsia" w:ascii="宋体" w:hAnsi="宋体" w:cs="宋体"/>
                <w:color w:val="auto"/>
                <w:kern w:val="0"/>
                <w:sz w:val="18"/>
                <w:szCs w:val="18"/>
                <w:highlight w:val="none"/>
              </w:rPr>
            </w:pPr>
            <w:r>
              <w:rPr>
                <w:rFonts w:hint="eastAsia"/>
                <w:color w:val="auto"/>
                <w:sz w:val="18"/>
                <w:szCs w:val="18"/>
                <w:highlight w:val="none"/>
              </w:rPr>
              <w:t>2024年8月</w:t>
            </w:r>
          </w:p>
        </w:tc>
        <w:tc>
          <w:tcPr>
            <w:tcW w:w="971" w:type="dxa"/>
            <w:tcBorders>
              <w:top w:val="nil"/>
              <w:left w:val="nil"/>
              <w:bottom w:val="single" w:color="auto" w:sz="4" w:space="0"/>
              <w:right w:val="single" w:color="auto" w:sz="4" w:space="0"/>
            </w:tcBorders>
            <w:shd w:val="clear" w:color="auto" w:fill="auto"/>
            <w:vAlign w:val="center"/>
          </w:tcPr>
          <w:p w14:paraId="193AFBF6">
            <w:pPr>
              <w:widowControl/>
              <w:jc w:val="center"/>
              <w:rPr>
                <w:rFonts w:hint="eastAsia" w:ascii="宋体" w:hAnsi="宋体" w:cs="宋体"/>
                <w:color w:val="auto"/>
                <w:kern w:val="0"/>
                <w:sz w:val="18"/>
                <w:szCs w:val="18"/>
                <w:highlight w:val="none"/>
              </w:rPr>
            </w:pPr>
            <w:r>
              <w:rPr>
                <w:rFonts w:hint="eastAsia"/>
                <w:color w:val="auto"/>
                <w:sz w:val="18"/>
                <w:szCs w:val="18"/>
                <w:highlight w:val="none"/>
              </w:rPr>
              <w:t>计划标准</w:t>
            </w:r>
          </w:p>
        </w:tc>
        <w:tc>
          <w:tcPr>
            <w:tcW w:w="827" w:type="dxa"/>
            <w:tcBorders>
              <w:top w:val="nil"/>
              <w:left w:val="nil"/>
              <w:bottom w:val="single" w:color="auto" w:sz="4" w:space="0"/>
              <w:right w:val="single" w:color="auto" w:sz="4" w:space="0"/>
            </w:tcBorders>
            <w:shd w:val="clear" w:color="auto" w:fill="auto"/>
            <w:vAlign w:val="center"/>
          </w:tcPr>
          <w:p w14:paraId="06E0DBF2">
            <w:pPr>
              <w:widowControl/>
              <w:jc w:val="center"/>
              <w:rPr>
                <w:rFonts w:hint="eastAsia" w:ascii="宋体" w:hAnsi="宋体" w:cs="宋体"/>
                <w:color w:val="auto"/>
                <w:kern w:val="0"/>
                <w:sz w:val="18"/>
                <w:szCs w:val="18"/>
                <w:highlight w:val="none"/>
              </w:rPr>
            </w:pPr>
            <w:r>
              <w:rPr>
                <w:rFonts w:hint="eastAsia"/>
                <w:color w:val="auto"/>
                <w:sz w:val="18"/>
                <w:szCs w:val="18"/>
                <w:highlight w:val="none"/>
              </w:rPr>
              <w:t>-</w:t>
            </w:r>
          </w:p>
        </w:tc>
        <w:tc>
          <w:tcPr>
            <w:tcW w:w="811" w:type="dxa"/>
            <w:tcBorders>
              <w:top w:val="nil"/>
              <w:left w:val="nil"/>
              <w:bottom w:val="single" w:color="auto" w:sz="4" w:space="0"/>
              <w:right w:val="single" w:color="auto" w:sz="4" w:space="0"/>
            </w:tcBorders>
            <w:shd w:val="clear" w:color="auto" w:fill="auto"/>
            <w:vAlign w:val="center"/>
          </w:tcPr>
          <w:p w14:paraId="7B6282A4">
            <w:pPr>
              <w:widowControl/>
              <w:jc w:val="center"/>
              <w:rPr>
                <w:rFonts w:hint="eastAsia" w:ascii="宋体" w:hAnsi="宋体" w:cs="宋体"/>
                <w:color w:val="auto"/>
                <w:kern w:val="0"/>
                <w:sz w:val="18"/>
                <w:szCs w:val="18"/>
                <w:highlight w:val="none"/>
              </w:rPr>
            </w:pPr>
            <w:r>
              <w:rPr>
                <w:rFonts w:hint="eastAsia"/>
                <w:color w:val="auto"/>
                <w:sz w:val="18"/>
                <w:szCs w:val="18"/>
                <w:highlight w:val="none"/>
              </w:rPr>
              <w:t>8</w:t>
            </w:r>
          </w:p>
        </w:tc>
        <w:tc>
          <w:tcPr>
            <w:tcW w:w="1285" w:type="dxa"/>
            <w:tcBorders>
              <w:top w:val="nil"/>
              <w:left w:val="nil"/>
              <w:bottom w:val="single" w:color="auto" w:sz="4" w:space="0"/>
              <w:right w:val="single" w:color="auto" w:sz="4" w:space="0"/>
            </w:tcBorders>
            <w:shd w:val="clear" w:color="auto" w:fill="auto"/>
            <w:vAlign w:val="center"/>
          </w:tcPr>
          <w:p w14:paraId="0D3AC278">
            <w:pPr>
              <w:widowControl/>
              <w:jc w:val="center"/>
              <w:rPr>
                <w:rFonts w:hint="eastAsia" w:ascii="宋体" w:hAnsi="宋体" w:cs="宋体"/>
                <w:color w:val="auto"/>
                <w:kern w:val="0"/>
                <w:sz w:val="18"/>
                <w:szCs w:val="18"/>
                <w:highlight w:val="none"/>
              </w:rPr>
            </w:pPr>
            <w:r>
              <w:rPr>
                <w:rFonts w:hint="eastAsia"/>
                <w:color w:val="auto"/>
                <w:sz w:val="18"/>
                <w:szCs w:val="18"/>
                <w:highlight w:val="none"/>
              </w:rPr>
              <w:t>按照完成比例赋分</w:t>
            </w:r>
          </w:p>
        </w:tc>
        <w:tc>
          <w:tcPr>
            <w:tcW w:w="990" w:type="dxa"/>
            <w:tcBorders>
              <w:top w:val="nil"/>
              <w:left w:val="nil"/>
              <w:bottom w:val="single" w:color="auto" w:sz="4" w:space="0"/>
              <w:right w:val="single" w:color="auto" w:sz="4" w:space="0"/>
            </w:tcBorders>
            <w:shd w:val="clear" w:color="auto" w:fill="auto"/>
            <w:vAlign w:val="center"/>
          </w:tcPr>
          <w:p w14:paraId="224336DC">
            <w:pPr>
              <w:widowControl/>
              <w:jc w:val="center"/>
              <w:rPr>
                <w:rFonts w:hint="eastAsia" w:ascii="宋体" w:hAnsi="宋体" w:cs="宋体"/>
                <w:color w:val="auto"/>
                <w:kern w:val="0"/>
                <w:sz w:val="18"/>
                <w:szCs w:val="18"/>
                <w:highlight w:val="none"/>
              </w:rPr>
            </w:pPr>
            <w:r>
              <w:rPr>
                <w:rFonts w:hint="eastAsia"/>
                <w:color w:val="auto"/>
                <w:sz w:val="18"/>
                <w:szCs w:val="18"/>
                <w:highlight w:val="none"/>
              </w:rPr>
              <w:t>工作资料</w:t>
            </w:r>
          </w:p>
        </w:tc>
      </w:tr>
      <w:tr w14:paraId="2E9051C3">
        <w:tblPrEx>
          <w:tblCellMar>
            <w:top w:w="0" w:type="dxa"/>
            <w:left w:w="108" w:type="dxa"/>
            <w:bottom w:w="0" w:type="dxa"/>
            <w:right w:w="108" w:type="dxa"/>
          </w:tblCellMar>
        </w:tblPrEx>
        <w:trPr>
          <w:trHeight w:val="501" w:hRule="atLeast"/>
          <w:jc w:val="center"/>
        </w:trPr>
        <w:tc>
          <w:tcPr>
            <w:tcW w:w="887" w:type="dxa"/>
            <w:tcBorders>
              <w:top w:val="nil"/>
              <w:left w:val="single" w:color="auto" w:sz="4" w:space="0"/>
              <w:bottom w:val="single" w:color="auto" w:sz="4" w:space="0"/>
              <w:right w:val="single" w:color="auto" w:sz="4" w:space="0"/>
            </w:tcBorders>
            <w:shd w:val="clear" w:color="auto" w:fill="auto"/>
            <w:vAlign w:val="center"/>
          </w:tcPr>
          <w:p w14:paraId="4E16FE6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945" w:type="dxa"/>
            <w:tcBorders>
              <w:top w:val="single" w:color="auto" w:sz="4" w:space="0"/>
              <w:left w:val="single" w:color="auto" w:sz="4" w:space="0"/>
              <w:bottom w:val="single" w:color="auto" w:sz="4" w:space="0"/>
              <w:right w:val="single" w:color="auto" w:sz="4" w:space="0"/>
            </w:tcBorders>
            <w:shd w:val="clear" w:color="auto" w:fill="auto"/>
            <w:vAlign w:val="center"/>
          </w:tcPr>
          <w:p w14:paraId="632AB35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2078" w:type="dxa"/>
            <w:tcBorders>
              <w:top w:val="nil"/>
              <w:left w:val="nil"/>
              <w:bottom w:val="single" w:color="auto" w:sz="4" w:space="0"/>
              <w:right w:val="single" w:color="auto" w:sz="4" w:space="0"/>
            </w:tcBorders>
            <w:shd w:val="clear" w:color="auto" w:fill="auto"/>
            <w:vAlign w:val="center"/>
          </w:tcPr>
          <w:p w14:paraId="78302A4F">
            <w:pPr>
              <w:widowControl/>
              <w:jc w:val="center"/>
              <w:rPr>
                <w:rFonts w:hint="eastAsia" w:ascii="宋体" w:hAnsi="宋体" w:cs="宋体"/>
                <w:color w:val="auto"/>
                <w:kern w:val="0"/>
                <w:sz w:val="18"/>
                <w:szCs w:val="18"/>
                <w:highlight w:val="none"/>
              </w:rPr>
            </w:pPr>
            <w:r>
              <w:rPr>
                <w:rFonts w:hint="eastAsia"/>
                <w:color w:val="auto"/>
                <w:sz w:val="18"/>
                <w:szCs w:val="18"/>
                <w:highlight w:val="none"/>
              </w:rPr>
              <w:t>支付项目工程尾款</w:t>
            </w:r>
          </w:p>
        </w:tc>
        <w:tc>
          <w:tcPr>
            <w:tcW w:w="1285" w:type="dxa"/>
            <w:tcBorders>
              <w:top w:val="nil"/>
              <w:left w:val="nil"/>
              <w:bottom w:val="single" w:color="auto" w:sz="4" w:space="0"/>
              <w:right w:val="single" w:color="auto" w:sz="4" w:space="0"/>
            </w:tcBorders>
            <w:shd w:val="clear" w:color="auto" w:fill="auto"/>
            <w:vAlign w:val="center"/>
          </w:tcPr>
          <w:p w14:paraId="6AD420FE">
            <w:pPr>
              <w:widowControl/>
              <w:jc w:val="center"/>
              <w:rPr>
                <w:rFonts w:hint="eastAsia" w:ascii="宋体" w:hAnsi="宋体" w:cs="宋体"/>
                <w:color w:val="auto"/>
                <w:kern w:val="0"/>
                <w:sz w:val="18"/>
                <w:szCs w:val="18"/>
                <w:highlight w:val="none"/>
              </w:rPr>
            </w:pPr>
            <w:r>
              <w:rPr>
                <w:rFonts w:hint="eastAsia"/>
                <w:color w:val="auto"/>
                <w:sz w:val="18"/>
                <w:szCs w:val="18"/>
                <w:highlight w:val="none"/>
              </w:rPr>
              <w:t>≤123.42万元</w:t>
            </w:r>
          </w:p>
        </w:tc>
        <w:tc>
          <w:tcPr>
            <w:tcW w:w="971" w:type="dxa"/>
            <w:tcBorders>
              <w:top w:val="nil"/>
              <w:left w:val="nil"/>
              <w:bottom w:val="single" w:color="auto" w:sz="4" w:space="0"/>
              <w:right w:val="single" w:color="auto" w:sz="4" w:space="0"/>
            </w:tcBorders>
            <w:shd w:val="clear" w:color="auto" w:fill="auto"/>
            <w:vAlign w:val="center"/>
          </w:tcPr>
          <w:p w14:paraId="670299B2">
            <w:pPr>
              <w:widowControl/>
              <w:jc w:val="center"/>
              <w:rPr>
                <w:rFonts w:hint="eastAsia" w:ascii="宋体" w:hAnsi="宋体" w:cs="宋体"/>
                <w:color w:val="auto"/>
                <w:kern w:val="0"/>
                <w:sz w:val="18"/>
                <w:szCs w:val="18"/>
                <w:highlight w:val="none"/>
              </w:rPr>
            </w:pPr>
            <w:r>
              <w:rPr>
                <w:rFonts w:hint="eastAsia"/>
                <w:color w:val="auto"/>
                <w:sz w:val="18"/>
                <w:szCs w:val="18"/>
                <w:highlight w:val="none"/>
              </w:rPr>
              <w:t>计划标准</w:t>
            </w:r>
          </w:p>
        </w:tc>
        <w:tc>
          <w:tcPr>
            <w:tcW w:w="827" w:type="dxa"/>
            <w:tcBorders>
              <w:top w:val="nil"/>
              <w:left w:val="nil"/>
              <w:bottom w:val="single" w:color="auto" w:sz="4" w:space="0"/>
              <w:right w:val="single" w:color="auto" w:sz="4" w:space="0"/>
            </w:tcBorders>
            <w:shd w:val="clear" w:color="auto" w:fill="auto"/>
            <w:vAlign w:val="center"/>
          </w:tcPr>
          <w:p w14:paraId="69CF3161">
            <w:pPr>
              <w:widowControl/>
              <w:jc w:val="center"/>
              <w:rPr>
                <w:rFonts w:hint="eastAsia" w:ascii="宋体" w:hAnsi="宋体" w:cs="宋体"/>
                <w:color w:val="auto"/>
                <w:kern w:val="0"/>
                <w:sz w:val="18"/>
                <w:szCs w:val="18"/>
                <w:highlight w:val="none"/>
              </w:rPr>
            </w:pPr>
            <w:r>
              <w:rPr>
                <w:rFonts w:hint="eastAsia"/>
                <w:color w:val="auto"/>
                <w:sz w:val="18"/>
                <w:szCs w:val="18"/>
                <w:highlight w:val="none"/>
              </w:rPr>
              <w:t>-</w:t>
            </w:r>
          </w:p>
        </w:tc>
        <w:tc>
          <w:tcPr>
            <w:tcW w:w="811" w:type="dxa"/>
            <w:tcBorders>
              <w:top w:val="nil"/>
              <w:left w:val="nil"/>
              <w:bottom w:val="single" w:color="auto" w:sz="4" w:space="0"/>
              <w:right w:val="single" w:color="auto" w:sz="4" w:space="0"/>
            </w:tcBorders>
            <w:shd w:val="clear" w:color="auto" w:fill="auto"/>
            <w:vAlign w:val="center"/>
          </w:tcPr>
          <w:p w14:paraId="4CA64FC6">
            <w:pPr>
              <w:widowControl/>
              <w:jc w:val="center"/>
              <w:rPr>
                <w:rFonts w:hint="eastAsia" w:ascii="宋体" w:hAnsi="宋体" w:cs="宋体"/>
                <w:color w:val="auto"/>
                <w:kern w:val="0"/>
                <w:sz w:val="18"/>
                <w:szCs w:val="18"/>
                <w:highlight w:val="none"/>
              </w:rPr>
            </w:pPr>
            <w:r>
              <w:rPr>
                <w:rFonts w:hint="eastAsia"/>
                <w:color w:val="auto"/>
                <w:sz w:val="18"/>
                <w:szCs w:val="18"/>
                <w:highlight w:val="none"/>
              </w:rPr>
              <w:t>20</w:t>
            </w:r>
          </w:p>
        </w:tc>
        <w:tc>
          <w:tcPr>
            <w:tcW w:w="1285" w:type="dxa"/>
            <w:tcBorders>
              <w:top w:val="nil"/>
              <w:left w:val="nil"/>
              <w:bottom w:val="single" w:color="auto" w:sz="4" w:space="0"/>
              <w:right w:val="single" w:color="auto" w:sz="4" w:space="0"/>
            </w:tcBorders>
            <w:shd w:val="clear" w:color="auto" w:fill="auto"/>
            <w:vAlign w:val="center"/>
          </w:tcPr>
          <w:p w14:paraId="234F2A3C">
            <w:pPr>
              <w:widowControl/>
              <w:jc w:val="center"/>
              <w:rPr>
                <w:rFonts w:hint="eastAsia" w:ascii="宋体" w:hAnsi="宋体" w:cs="宋体"/>
                <w:color w:val="auto"/>
                <w:kern w:val="0"/>
                <w:sz w:val="18"/>
                <w:szCs w:val="18"/>
                <w:highlight w:val="none"/>
              </w:rPr>
            </w:pPr>
            <w:r>
              <w:rPr>
                <w:rFonts w:hint="eastAsia"/>
                <w:color w:val="auto"/>
                <w:sz w:val="18"/>
                <w:szCs w:val="18"/>
                <w:highlight w:val="none"/>
              </w:rPr>
              <w:t>按照完成比例赋分</w:t>
            </w:r>
          </w:p>
        </w:tc>
        <w:tc>
          <w:tcPr>
            <w:tcW w:w="990" w:type="dxa"/>
            <w:tcBorders>
              <w:top w:val="nil"/>
              <w:left w:val="nil"/>
              <w:bottom w:val="single" w:color="auto" w:sz="4" w:space="0"/>
              <w:right w:val="single" w:color="auto" w:sz="4" w:space="0"/>
            </w:tcBorders>
            <w:shd w:val="clear" w:color="auto" w:fill="auto"/>
            <w:vAlign w:val="center"/>
          </w:tcPr>
          <w:p w14:paraId="2F140854">
            <w:pPr>
              <w:widowControl/>
              <w:jc w:val="center"/>
              <w:rPr>
                <w:rFonts w:hint="eastAsia" w:ascii="宋体" w:hAnsi="宋体" w:cs="宋体"/>
                <w:color w:val="auto"/>
                <w:kern w:val="0"/>
                <w:sz w:val="18"/>
                <w:szCs w:val="18"/>
                <w:highlight w:val="none"/>
              </w:rPr>
            </w:pPr>
            <w:r>
              <w:rPr>
                <w:rFonts w:hint="eastAsia"/>
                <w:color w:val="auto"/>
                <w:sz w:val="18"/>
                <w:szCs w:val="18"/>
                <w:highlight w:val="none"/>
              </w:rPr>
              <w:t>原始凭证</w:t>
            </w:r>
          </w:p>
        </w:tc>
      </w:tr>
      <w:tr w14:paraId="29C76B58">
        <w:tblPrEx>
          <w:tblCellMar>
            <w:top w:w="0" w:type="dxa"/>
            <w:left w:w="108" w:type="dxa"/>
            <w:bottom w:w="0" w:type="dxa"/>
            <w:right w:w="108" w:type="dxa"/>
          </w:tblCellMar>
        </w:tblPrEx>
        <w:trPr>
          <w:trHeight w:val="501" w:hRule="atLeast"/>
          <w:jc w:val="center"/>
        </w:trPr>
        <w:tc>
          <w:tcPr>
            <w:tcW w:w="887" w:type="dxa"/>
            <w:vMerge w:val="restart"/>
            <w:tcBorders>
              <w:top w:val="single" w:color="auto" w:sz="4" w:space="0"/>
              <w:left w:val="single" w:color="auto" w:sz="4" w:space="0"/>
              <w:bottom w:val="nil"/>
              <w:right w:val="single" w:color="auto" w:sz="4" w:space="0"/>
            </w:tcBorders>
            <w:shd w:val="clear" w:color="auto" w:fill="auto"/>
            <w:vAlign w:val="center"/>
          </w:tcPr>
          <w:p w14:paraId="48D99B6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945" w:type="dxa"/>
            <w:tcBorders>
              <w:top w:val="single" w:color="auto" w:sz="4" w:space="0"/>
              <w:left w:val="nil"/>
              <w:bottom w:val="nil"/>
              <w:right w:val="single" w:color="auto" w:sz="4" w:space="0"/>
            </w:tcBorders>
            <w:shd w:val="clear" w:color="auto" w:fill="auto"/>
            <w:vAlign w:val="center"/>
          </w:tcPr>
          <w:p w14:paraId="5F2AC8E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经济效益指标</w:t>
            </w:r>
          </w:p>
        </w:tc>
        <w:tc>
          <w:tcPr>
            <w:tcW w:w="2078" w:type="dxa"/>
            <w:tcBorders>
              <w:top w:val="nil"/>
              <w:left w:val="nil"/>
              <w:bottom w:val="single" w:color="auto" w:sz="4" w:space="0"/>
              <w:right w:val="single" w:color="auto" w:sz="4" w:space="0"/>
            </w:tcBorders>
            <w:shd w:val="clear" w:color="auto" w:fill="auto"/>
            <w:vAlign w:val="center"/>
          </w:tcPr>
          <w:p w14:paraId="076B337F">
            <w:pPr>
              <w:widowControl/>
              <w:jc w:val="center"/>
              <w:rPr>
                <w:rFonts w:hint="eastAsia" w:ascii="宋体" w:hAnsi="宋体" w:cs="宋体"/>
                <w:color w:val="auto"/>
                <w:kern w:val="0"/>
                <w:sz w:val="18"/>
                <w:szCs w:val="18"/>
                <w:highlight w:val="none"/>
              </w:rPr>
            </w:pPr>
            <w:r>
              <w:rPr>
                <w:rFonts w:hint="eastAsia"/>
                <w:color w:val="auto"/>
                <w:sz w:val="18"/>
                <w:szCs w:val="18"/>
                <w:highlight w:val="none"/>
              </w:rPr>
              <w:t>壮大村集体经济收入</w:t>
            </w:r>
          </w:p>
        </w:tc>
        <w:tc>
          <w:tcPr>
            <w:tcW w:w="1285" w:type="dxa"/>
            <w:tcBorders>
              <w:top w:val="nil"/>
              <w:left w:val="nil"/>
              <w:bottom w:val="single" w:color="auto" w:sz="4" w:space="0"/>
              <w:right w:val="single" w:color="auto" w:sz="4" w:space="0"/>
            </w:tcBorders>
            <w:shd w:val="clear" w:color="auto" w:fill="auto"/>
            <w:vAlign w:val="center"/>
          </w:tcPr>
          <w:p w14:paraId="36A34B3B">
            <w:pPr>
              <w:widowControl/>
              <w:jc w:val="center"/>
              <w:rPr>
                <w:rFonts w:hint="eastAsia" w:ascii="宋体" w:hAnsi="宋体" w:cs="宋体"/>
                <w:color w:val="auto"/>
                <w:kern w:val="0"/>
                <w:sz w:val="18"/>
                <w:szCs w:val="18"/>
                <w:highlight w:val="none"/>
              </w:rPr>
            </w:pPr>
            <w:r>
              <w:rPr>
                <w:rFonts w:hint="eastAsia"/>
                <w:color w:val="auto"/>
                <w:sz w:val="18"/>
                <w:szCs w:val="18"/>
                <w:highlight w:val="none"/>
              </w:rPr>
              <w:t>≥10万元</w:t>
            </w:r>
          </w:p>
        </w:tc>
        <w:tc>
          <w:tcPr>
            <w:tcW w:w="971" w:type="dxa"/>
            <w:tcBorders>
              <w:top w:val="nil"/>
              <w:left w:val="nil"/>
              <w:bottom w:val="single" w:color="auto" w:sz="4" w:space="0"/>
              <w:right w:val="single" w:color="auto" w:sz="4" w:space="0"/>
            </w:tcBorders>
            <w:shd w:val="clear" w:color="auto" w:fill="auto"/>
            <w:vAlign w:val="center"/>
          </w:tcPr>
          <w:p w14:paraId="3189E3D6">
            <w:pPr>
              <w:widowControl/>
              <w:jc w:val="center"/>
              <w:rPr>
                <w:rFonts w:hint="eastAsia" w:ascii="宋体" w:hAnsi="宋体" w:cs="宋体"/>
                <w:color w:val="auto"/>
                <w:kern w:val="0"/>
                <w:sz w:val="18"/>
                <w:szCs w:val="18"/>
                <w:highlight w:val="none"/>
              </w:rPr>
            </w:pPr>
            <w:r>
              <w:rPr>
                <w:rFonts w:hint="eastAsia"/>
                <w:color w:val="auto"/>
                <w:sz w:val="18"/>
                <w:szCs w:val="18"/>
                <w:highlight w:val="none"/>
              </w:rPr>
              <w:t>计划标准</w:t>
            </w:r>
          </w:p>
        </w:tc>
        <w:tc>
          <w:tcPr>
            <w:tcW w:w="827" w:type="dxa"/>
            <w:tcBorders>
              <w:top w:val="nil"/>
              <w:left w:val="nil"/>
              <w:bottom w:val="single" w:color="auto" w:sz="4" w:space="0"/>
              <w:right w:val="single" w:color="auto" w:sz="4" w:space="0"/>
            </w:tcBorders>
            <w:shd w:val="clear" w:color="auto" w:fill="auto"/>
            <w:vAlign w:val="center"/>
          </w:tcPr>
          <w:p w14:paraId="11F65493">
            <w:pPr>
              <w:widowControl/>
              <w:jc w:val="center"/>
              <w:rPr>
                <w:rFonts w:hint="eastAsia" w:ascii="宋体" w:hAnsi="宋体" w:cs="宋体"/>
                <w:color w:val="auto"/>
                <w:kern w:val="0"/>
                <w:sz w:val="18"/>
                <w:szCs w:val="18"/>
                <w:highlight w:val="none"/>
              </w:rPr>
            </w:pPr>
            <w:r>
              <w:rPr>
                <w:rFonts w:hint="eastAsia"/>
                <w:color w:val="auto"/>
                <w:sz w:val="18"/>
                <w:szCs w:val="18"/>
                <w:highlight w:val="none"/>
              </w:rPr>
              <w:t>-</w:t>
            </w:r>
          </w:p>
        </w:tc>
        <w:tc>
          <w:tcPr>
            <w:tcW w:w="811" w:type="dxa"/>
            <w:tcBorders>
              <w:top w:val="nil"/>
              <w:left w:val="nil"/>
              <w:bottom w:val="single" w:color="auto" w:sz="4" w:space="0"/>
              <w:right w:val="single" w:color="auto" w:sz="4" w:space="0"/>
            </w:tcBorders>
            <w:shd w:val="clear" w:color="auto" w:fill="auto"/>
            <w:vAlign w:val="center"/>
          </w:tcPr>
          <w:p w14:paraId="321737FC">
            <w:pPr>
              <w:widowControl/>
              <w:jc w:val="center"/>
              <w:rPr>
                <w:rFonts w:hint="eastAsia" w:ascii="宋体" w:hAnsi="宋体" w:cs="宋体"/>
                <w:color w:val="auto"/>
                <w:kern w:val="0"/>
                <w:sz w:val="18"/>
                <w:szCs w:val="18"/>
                <w:highlight w:val="none"/>
              </w:rPr>
            </w:pPr>
            <w:r>
              <w:rPr>
                <w:rFonts w:hint="eastAsia"/>
                <w:color w:val="auto"/>
                <w:sz w:val="18"/>
                <w:szCs w:val="18"/>
                <w:highlight w:val="none"/>
              </w:rPr>
              <w:t>15</w:t>
            </w:r>
          </w:p>
        </w:tc>
        <w:tc>
          <w:tcPr>
            <w:tcW w:w="1285" w:type="dxa"/>
            <w:tcBorders>
              <w:top w:val="nil"/>
              <w:left w:val="nil"/>
              <w:bottom w:val="single" w:color="auto" w:sz="4" w:space="0"/>
              <w:right w:val="single" w:color="auto" w:sz="4" w:space="0"/>
            </w:tcBorders>
            <w:shd w:val="clear" w:color="auto" w:fill="auto"/>
            <w:vAlign w:val="center"/>
          </w:tcPr>
          <w:p w14:paraId="3FCB9B4F">
            <w:pPr>
              <w:widowControl/>
              <w:jc w:val="center"/>
              <w:rPr>
                <w:rFonts w:hint="eastAsia" w:ascii="宋体" w:hAnsi="宋体" w:cs="宋体"/>
                <w:color w:val="auto"/>
                <w:kern w:val="0"/>
                <w:sz w:val="18"/>
                <w:szCs w:val="18"/>
                <w:highlight w:val="none"/>
              </w:rPr>
            </w:pPr>
            <w:r>
              <w:rPr>
                <w:rFonts w:hint="eastAsia"/>
                <w:color w:val="auto"/>
                <w:sz w:val="18"/>
                <w:szCs w:val="18"/>
                <w:highlight w:val="none"/>
              </w:rPr>
              <w:t>按照完成比例赋分</w:t>
            </w:r>
          </w:p>
        </w:tc>
        <w:tc>
          <w:tcPr>
            <w:tcW w:w="990" w:type="dxa"/>
            <w:tcBorders>
              <w:top w:val="nil"/>
              <w:left w:val="nil"/>
              <w:bottom w:val="single" w:color="auto" w:sz="4" w:space="0"/>
              <w:right w:val="single" w:color="auto" w:sz="4" w:space="0"/>
            </w:tcBorders>
            <w:shd w:val="clear" w:color="auto" w:fill="auto"/>
            <w:vAlign w:val="center"/>
          </w:tcPr>
          <w:p w14:paraId="0111FA99">
            <w:pPr>
              <w:widowControl/>
              <w:jc w:val="center"/>
              <w:rPr>
                <w:rFonts w:hint="eastAsia" w:ascii="宋体" w:hAnsi="宋体" w:cs="宋体"/>
                <w:color w:val="auto"/>
                <w:kern w:val="0"/>
                <w:sz w:val="18"/>
                <w:szCs w:val="18"/>
                <w:highlight w:val="none"/>
              </w:rPr>
            </w:pPr>
            <w:r>
              <w:rPr>
                <w:rFonts w:hint="eastAsia"/>
                <w:color w:val="auto"/>
                <w:sz w:val="18"/>
                <w:szCs w:val="18"/>
                <w:highlight w:val="none"/>
              </w:rPr>
              <w:t>工作资料</w:t>
            </w:r>
          </w:p>
        </w:tc>
      </w:tr>
      <w:tr w14:paraId="4C16BCBB">
        <w:tblPrEx>
          <w:tblCellMar>
            <w:top w:w="0" w:type="dxa"/>
            <w:left w:w="108" w:type="dxa"/>
            <w:bottom w:w="0" w:type="dxa"/>
            <w:right w:w="108" w:type="dxa"/>
          </w:tblCellMar>
        </w:tblPrEx>
        <w:trPr>
          <w:trHeight w:val="482" w:hRule="atLeast"/>
          <w:jc w:val="center"/>
        </w:trPr>
        <w:tc>
          <w:tcPr>
            <w:tcW w:w="887" w:type="dxa"/>
            <w:vMerge w:val="continue"/>
            <w:tcBorders>
              <w:top w:val="nil"/>
              <w:left w:val="single" w:color="auto" w:sz="4" w:space="0"/>
              <w:bottom w:val="single" w:color="auto" w:sz="4" w:space="0"/>
              <w:right w:val="single" w:color="auto" w:sz="4" w:space="0"/>
            </w:tcBorders>
            <w:vAlign w:val="center"/>
          </w:tcPr>
          <w:p w14:paraId="626DC571">
            <w:pPr>
              <w:widowControl/>
              <w:jc w:val="center"/>
              <w:rPr>
                <w:rFonts w:hint="eastAsia" w:ascii="宋体" w:hAnsi="宋体" w:cs="宋体"/>
                <w:color w:val="auto"/>
                <w:kern w:val="0"/>
                <w:sz w:val="18"/>
                <w:szCs w:val="18"/>
                <w:highlight w:val="none"/>
              </w:rPr>
            </w:pPr>
          </w:p>
        </w:tc>
        <w:tc>
          <w:tcPr>
            <w:tcW w:w="945" w:type="dxa"/>
            <w:tcBorders>
              <w:top w:val="single" w:color="auto" w:sz="4" w:space="0"/>
              <w:left w:val="nil"/>
              <w:bottom w:val="single" w:color="auto" w:sz="4" w:space="0"/>
              <w:right w:val="single" w:color="auto" w:sz="4" w:space="0"/>
            </w:tcBorders>
            <w:shd w:val="clear" w:color="auto" w:fill="auto"/>
            <w:vAlign w:val="center"/>
          </w:tcPr>
          <w:p w14:paraId="283C676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2078" w:type="dxa"/>
            <w:tcBorders>
              <w:top w:val="nil"/>
              <w:left w:val="nil"/>
              <w:bottom w:val="single" w:color="auto" w:sz="4" w:space="0"/>
              <w:right w:val="nil"/>
            </w:tcBorders>
            <w:shd w:val="clear" w:color="auto" w:fill="auto"/>
            <w:vAlign w:val="center"/>
          </w:tcPr>
          <w:p w14:paraId="30582A1F">
            <w:pPr>
              <w:widowControl/>
              <w:jc w:val="center"/>
              <w:rPr>
                <w:rFonts w:hint="eastAsia" w:ascii="宋体" w:hAnsi="宋体" w:cs="宋体"/>
                <w:color w:val="auto"/>
                <w:kern w:val="0"/>
                <w:sz w:val="18"/>
                <w:szCs w:val="18"/>
                <w:highlight w:val="none"/>
              </w:rPr>
            </w:pPr>
            <w:r>
              <w:rPr>
                <w:rFonts w:hint="eastAsia"/>
                <w:color w:val="auto"/>
                <w:sz w:val="18"/>
                <w:szCs w:val="18"/>
                <w:highlight w:val="none"/>
              </w:rPr>
              <w:t>提高温室大棚机械化、智能化水平</w:t>
            </w:r>
          </w:p>
        </w:tc>
        <w:tc>
          <w:tcPr>
            <w:tcW w:w="1285" w:type="dxa"/>
            <w:tcBorders>
              <w:top w:val="nil"/>
              <w:left w:val="single" w:color="auto" w:sz="4" w:space="0"/>
              <w:bottom w:val="single" w:color="auto" w:sz="4" w:space="0"/>
              <w:right w:val="single" w:color="auto" w:sz="4" w:space="0"/>
            </w:tcBorders>
            <w:shd w:val="clear" w:color="auto" w:fill="auto"/>
            <w:vAlign w:val="center"/>
          </w:tcPr>
          <w:p w14:paraId="4154AE38">
            <w:pPr>
              <w:widowControl/>
              <w:jc w:val="center"/>
              <w:rPr>
                <w:rFonts w:hint="eastAsia" w:ascii="宋体" w:hAnsi="宋体" w:cs="宋体"/>
                <w:color w:val="auto"/>
                <w:kern w:val="0"/>
                <w:sz w:val="18"/>
                <w:szCs w:val="18"/>
                <w:highlight w:val="none"/>
              </w:rPr>
            </w:pPr>
            <w:r>
              <w:rPr>
                <w:rFonts w:hint="eastAsia"/>
                <w:color w:val="auto"/>
                <w:sz w:val="18"/>
                <w:szCs w:val="18"/>
                <w:highlight w:val="none"/>
              </w:rPr>
              <w:t>有所提高</w:t>
            </w:r>
          </w:p>
        </w:tc>
        <w:tc>
          <w:tcPr>
            <w:tcW w:w="971" w:type="dxa"/>
            <w:tcBorders>
              <w:top w:val="nil"/>
              <w:left w:val="nil"/>
              <w:bottom w:val="single" w:color="auto" w:sz="4" w:space="0"/>
              <w:right w:val="single" w:color="auto" w:sz="4" w:space="0"/>
            </w:tcBorders>
            <w:shd w:val="clear" w:color="auto" w:fill="auto"/>
            <w:vAlign w:val="center"/>
          </w:tcPr>
          <w:p w14:paraId="68AC74B5">
            <w:pPr>
              <w:widowControl/>
              <w:jc w:val="center"/>
              <w:rPr>
                <w:rFonts w:hint="eastAsia" w:ascii="宋体" w:hAnsi="宋体" w:cs="宋体"/>
                <w:color w:val="auto"/>
                <w:kern w:val="0"/>
                <w:sz w:val="18"/>
                <w:szCs w:val="18"/>
                <w:highlight w:val="none"/>
              </w:rPr>
            </w:pPr>
            <w:r>
              <w:rPr>
                <w:rFonts w:hint="eastAsia"/>
                <w:color w:val="auto"/>
                <w:sz w:val="18"/>
                <w:szCs w:val="18"/>
                <w:highlight w:val="none"/>
              </w:rPr>
              <w:t>计划标准</w:t>
            </w:r>
          </w:p>
        </w:tc>
        <w:tc>
          <w:tcPr>
            <w:tcW w:w="827" w:type="dxa"/>
            <w:tcBorders>
              <w:top w:val="nil"/>
              <w:left w:val="nil"/>
              <w:bottom w:val="single" w:color="auto" w:sz="4" w:space="0"/>
              <w:right w:val="single" w:color="auto" w:sz="4" w:space="0"/>
            </w:tcBorders>
            <w:shd w:val="clear" w:color="auto" w:fill="auto"/>
            <w:vAlign w:val="center"/>
          </w:tcPr>
          <w:p w14:paraId="3B061FD7">
            <w:pPr>
              <w:widowControl/>
              <w:jc w:val="center"/>
              <w:rPr>
                <w:rFonts w:hint="eastAsia" w:ascii="宋体" w:hAnsi="宋体" w:cs="宋体"/>
                <w:color w:val="auto"/>
                <w:kern w:val="0"/>
                <w:sz w:val="18"/>
                <w:szCs w:val="18"/>
                <w:highlight w:val="none"/>
              </w:rPr>
            </w:pPr>
            <w:r>
              <w:rPr>
                <w:rFonts w:hint="eastAsia"/>
                <w:color w:val="auto"/>
                <w:sz w:val="18"/>
                <w:szCs w:val="18"/>
                <w:highlight w:val="none"/>
              </w:rPr>
              <w:t>-</w:t>
            </w:r>
          </w:p>
        </w:tc>
        <w:tc>
          <w:tcPr>
            <w:tcW w:w="811" w:type="dxa"/>
            <w:tcBorders>
              <w:top w:val="nil"/>
              <w:left w:val="nil"/>
              <w:bottom w:val="single" w:color="auto" w:sz="4" w:space="0"/>
              <w:right w:val="single" w:color="auto" w:sz="4" w:space="0"/>
            </w:tcBorders>
            <w:shd w:val="clear" w:color="auto" w:fill="auto"/>
            <w:vAlign w:val="center"/>
          </w:tcPr>
          <w:p w14:paraId="75005E02">
            <w:pPr>
              <w:widowControl/>
              <w:jc w:val="center"/>
              <w:rPr>
                <w:rFonts w:hint="eastAsia" w:ascii="宋体" w:hAnsi="宋体" w:cs="宋体"/>
                <w:color w:val="auto"/>
                <w:kern w:val="0"/>
                <w:sz w:val="18"/>
                <w:szCs w:val="18"/>
                <w:highlight w:val="none"/>
              </w:rPr>
            </w:pPr>
            <w:r>
              <w:rPr>
                <w:rFonts w:hint="eastAsia"/>
                <w:color w:val="auto"/>
                <w:sz w:val="18"/>
                <w:szCs w:val="18"/>
                <w:highlight w:val="none"/>
              </w:rPr>
              <w:t>15</w:t>
            </w:r>
          </w:p>
        </w:tc>
        <w:tc>
          <w:tcPr>
            <w:tcW w:w="1285" w:type="dxa"/>
            <w:tcBorders>
              <w:top w:val="nil"/>
              <w:left w:val="nil"/>
              <w:bottom w:val="single" w:color="auto" w:sz="4" w:space="0"/>
              <w:right w:val="single" w:color="auto" w:sz="4" w:space="0"/>
            </w:tcBorders>
            <w:shd w:val="clear" w:color="auto" w:fill="auto"/>
            <w:vAlign w:val="center"/>
          </w:tcPr>
          <w:p w14:paraId="2A2369F0">
            <w:pPr>
              <w:widowControl/>
              <w:jc w:val="center"/>
              <w:rPr>
                <w:rFonts w:hint="eastAsia" w:ascii="宋体" w:hAnsi="宋体" w:cs="宋体"/>
                <w:color w:val="auto"/>
                <w:kern w:val="0"/>
                <w:sz w:val="18"/>
                <w:szCs w:val="18"/>
                <w:highlight w:val="none"/>
              </w:rPr>
            </w:pPr>
            <w:r>
              <w:rPr>
                <w:rFonts w:hint="eastAsia"/>
                <w:color w:val="auto"/>
                <w:sz w:val="18"/>
                <w:szCs w:val="18"/>
                <w:highlight w:val="none"/>
              </w:rPr>
              <w:t>按评判等级赋分</w:t>
            </w:r>
          </w:p>
        </w:tc>
        <w:tc>
          <w:tcPr>
            <w:tcW w:w="990" w:type="dxa"/>
            <w:tcBorders>
              <w:top w:val="nil"/>
              <w:left w:val="nil"/>
              <w:bottom w:val="single" w:color="auto" w:sz="4" w:space="0"/>
              <w:right w:val="single" w:color="auto" w:sz="4" w:space="0"/>
            </w:tcBorders>
            <w:shd w:val="clear" w:color="auto" w:fill="auto"/>
            <w:vAlign w:val="center"/>
          </w:tcPr>
          <w:p w14:paraId="2BA3F5BA">
            <w:pPr>
              <w:widowControl/>
              <w:jc w:val="center"/>
              <w:rPr>
                <w:rFonts w:hint="eastAsia" w:ascii="宋体" w:hAnsi="宋体" w:cs="宋体"/>
                <w:color w:val="auto"/>
                <w:kern w:val="0"/>
                <w:sz w:val="18"/>
                <w:szCs w:val="18"/>
                <w:highlight w:val="none"/>
              </w:rPr>
            </w:pPr>
            <w:r>
              <w:rPr>
                <w:rFonts w:hint="eastAsia"/>
                <w:color w:val="auto"/>
                <w:sz w:val="18"/>
                <w:szCs w:val="18"/>
                <w:highlight w:val="none"/>
              </w:rPr>
              <w:t>工作资料</w:t>
            </w:r>
          </w:p>
        </w:tc>
      </w:tr>
    </w:tbl>
    <w:p w14:paraId="781BA84E">
      <w:pPr>
        <w:jc w:val="center"/>
        <w:rPr>
          <w:rFonts w:hint="eastAsia" w:ascii="宋体" w:hAnsi="宋体"/>
          <w:color w:val="auto"/>
          <w:sz w:val="18"/>
          <w:szCs w:val="18"/>
          <w:highlight w:val="none"/>
        </w:rPr>
      </w:pPr>
    </w:p>
    <w:p w14:paraId="44339FF0">
      <w:pPr>
        <w:widowControl/>
        <w:rPr>
          <w:rFonts w:hint="eastAsia" w:ascii="宋体" w:hAnsi="宋体"/>
          <w:color w:val="auto"/>
          <w:sz w:val="18"/>
          <w:szCs w:val="18"/>
          <w:highlight w:val="none"/>
        </w:rPr>
      </w:pPr>
    </w:p>
    <w:p w14:paraId="53894EA8">
      <w:pPr>
        <w:widowControl/>
        <w:rPr>
          <w:rFonts w:hint="eastAsia" w:ascii="宋体" w:hAnsi="宋体"/>
          <w:color w:val="auto"/>
          <w:sz w:val="18"/>
          <w:szCs w:val="18"/>
          <w:highlight w:val="none"/>
        </w:rPr>
      </w:pPr>
    </w:p>
    <w:p w14:paraId="559B70E0">
      <w:pPr>
        <w:widowControl/>
        <w:jc w:val="center"/>
        <w:rPr>
          <w:rFonts w:hint="eastAsia" w:ascii="宋体" w:hAnsi="宋体"/>
          <w:color w:val="auto"/>
          <w:sz w:val="18"/>
          <w:szCs w:val="18"/>
          <w:highlight w:val="none"/>
        </w:rPr>
      </w:pPr>
      <w:r>
        <w:rPr>
          <w:rFonts w:ascii="宋体" w:hAnsi="宋体"/>
          <w:color w:val="auto"/>
          <w:sz w:val="18"/>
          <w:szCs w:val="18"/>
          <w:highlight w:val="none"/>
        </w:rPr>
        <w:br w:type="page"/>
      </w:r>
    </w:p>
    <w:tbl>
      <w:tblPr>
        <w:tblStyle w:val="4"/>
        <w:tblW w:w="10200" w:type="dxa"/>
        <w:jc w:val="center"/>
        <w:tblLayout w:type="autofit"/>
        <w:tblCellMar>
          <w:top w:w="0" w:type="dxa"/>
          <w:left w:w="108" w:type="dxa"/>
          <w:bottom w:w="0" w:type="dxa"/>
          <w:right w:w="108" w:type="dxa"/>
        </w:tblCellMar>
      </w:tblPr>
      <w:tblGrid>
        <w:gridCol w:w="691"/>
        <w:gridCol w:w="1251"/>
        <w:gridCol w:w="1849"/>
        <w:gridCol w:w="1662"/>
        <w:gridCol w:w="1028"/>
        <w:gridCol w:w="878"/>
        <w:gridCol w:w="859"/>
        <w:gridCol w:w="1093"/>
        <w:gridCol w:w="889"/>
      </w:tblGrid>
      <w:tr w14:paraId="69328BC5">
        <w:tblPrEx>
          <w:tblCellMar>
            <w:top w:w="0" w:type="dxa"/>
            <w:left w:w="108" w:type="dxa"/>
            <w:bottom w:w="0" w:type="dxa"/>
            <w:right w:w="108" w:type="dxa"/>
          </w:tblCellMar>
        </w:tblPrEx>
        <w:trPr>
          <w:trHeight w:val="433" w:hRule="atLeast"/>
          <w:jc w:val="center"/>
        </w:trPr>
        <w:tc>
          <w:tcPr>
            <w:tcW w:w="10200" w:type="dxa"/>
            <w:gridSpan w:val="9"/>
            <w:tcBorders>
              <w:top w:val="nil"/>
              <w:left w:val="nil"/>
              <w:bottom w:val="nil"/>
              <w:right w:val="nil"/>
            </w:tcBorders>
            <w:shd w:val="clear" w:color="auto" w:fill="auto"/>
            <w:vAlign w:val="center"/>
          </w:tcPr>
          <w:p w14:paraId="47462627">
            <w:pPr>
              <w:widowControl/>
              <w:jc w:val="center"/>
              <w:rPr>
                <w:rFonts w:hint="eastAsia" w:ascii="宋体" w:hAnsi="宋体" w:cs="宋体"/>
                <w:b/>
                <w:bCs/>
                <w:color w:val="auto"/>
                <w:kern w:val="0"/>
                <w:sz w:val="18"/>
                <w:szCs w:val="18"/>
                <w:highlight w:val="none"/>
              </w:rPr>
            </w:pPr>
            <w:r>
              <w:rPr>
                <w:rFonts w:hint="eastAsia" w:ascii="仿宋_GB2312" w:hAnsi="宋体" w:eastAsia="仿宋_GB2312" w:cs="仿宋_GB2312"/>
                <w:b/>
                <w:color w:val="auto"/>
                <w:kern w:val="0"/>
                <w:sz w:val="32"/>
                <w:szCs w:val="32"/>
                <w:highlight w:val="none"/>
                <w:lang w:bidi="ar"/>
              </w:rPr>
              <w:t>项目支出绩效目标表</w:t>
            </w:r>
          </w:p>
        </w:tc>
      </w:tr>
      <w:tr w14:paraId="63A97947">
        <w:tblPrEx>
          <w:tblCellMar>
            <w:top w:w="0" w:type="dxa"/>
            <w:left w:w="108" w:type="dxa"/>
            <w:bottom w:w="0" w:type="dxa"/>
            <w:right w:w="108" w:type="dxa"/>
          </w:tblCellMar>
        </w:tblPrEx>
        <w:trPr>
          <w:trHeight w:val="413" w:hRule="atLeast"/>
          <w:jc w:val="center"/>
        </w:trPr>
        <w:tc>
          <w:tcPr>
            <w:tcW w:w="10200" w:type="dxa"/>
            <w:gridSpan w:val="9"/>
            <w:tcBorders>
              <w:top w:val="nil"/>
              <w:left w:val="nil"/>
              <w:bottom w:val="nil"/>
              <w:right w:val="nil"/>
            </w:tcBorders>
            <w:shd w:val="clear" w:color="auto" w:fill="auto"/>
            <w:vAlign w:val="center"/>
          </w:tcPr>
          <w:p w14:paraId="5328EA18">
            <w:pPr>
              <w:widowControl/>
              <w:jc w:val="center"/>
              <w:rPr>
                <w:rFonts w:hint="eastAsia" w:ascii="宋体" w:hAnsi="宋体" w:cs="宋体"/>
                <w:color w:val="auto"/>
                <w:kern w:val="0"/>
                <w:sz w:val="18"/>
                <w:szCs w:val="18"/>
                <w:highlight w:val="none"/>
              </w:rPr>
            </w:pPr>
            <w:r>
              <w:rPr>
                <w:rFonts w:hint="eastAsia" w:ascii="宋体" w:hAnsi="宋体" w:cs="宋体"/>
                <w:color w:val="auto"/>
                <w:sz w:val="22"/>
                <w:highlight w:val="none"/>
                <w:lang w:eastAsia="zh-Hans"/>
              </w:rPr>
              <w:t>（</w:t>
            </w:r>
            <w:r>
              <w:rPr>
                <w:rFonts w:ascii="宋体" w:hAnsi="宋体" w:cs="宋体"/>
                <w:color w:val="auto"/>
                <w:sz w:val="22"/>
                <w:highlight w:val="none"/>
                <w:lang w:eastAsia="zh-Hans"/>
              </w:rPr>
              <w:t>202</w:t>
            </w:r>
            <w:r>
              <w:rPr>
                <w:rFonts w:hint="eastAsia" w:ascii="宋体" w:hAnsi="宋体" w:cs="宋体"/>
                <w:color w:val="auto"/>
                <w:sz w:val="22"/>
                <w:highlight w:val="none"/>
              </w:rPr>
              <w:t>4</w:t>
            </w:r>
            <w:r>
              <w:rPr>
                <w:rFonts w:hint="eastAsia" w:ascii="宋体" w:hAnsi="宋体" w:cs="宋体"/>
                <w:color w:val="auto"/>
                <w:sz w:val="22"/>
                <w:highlight w:val="none"/>
                <w:lang w:eastAsia="zh-Hans"/>
              </w:rPr>
              <w:t>年）</w:t>
            </w:r>
          </w:p>
        </w:tc>
      </w:tr>
      <w:tr w14:paraId="4130F72B">
        <w:tblPrEx>
          <w:tblCellMar>
            <w:top w:w="0" w:type="dxa"/>
            <w:left w:w="108" w:type="dxa"/>
            <w:bottom w:w="0" w:type="dxa"/>
            <w:right w:w="108" w:type="dxa"/>
          </w:tblCellMar>
        </w:tblPrEx>
        <w:trPr>
          <w:trHeight w:val="433" w:hRule="atLeast"/>
          <w:jc w:val="center"/>
        </w:trPr>
        <w:tc>
          <w:tcPr>
            <w:tcW w:w="1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9E7B78">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258" w:type="dxa"/>
            <w:gridSpan w:val="7"/>
            <w:tcBorders>
              <w:top w:val="single" w:color="auto" w:sz="4" w:space="0"/>
              <w:left w:val="nil"/>
              <w:bottom w:val="single" w:color="auto" w:sz="4" w:space="0"/>
              <w:right w:val="single" w:color="auto" w:sz="4" w:space="0"/>
            </w:tcBorders>
            <w:shd w:val="clear" w:color="auto" w:fill="auto"/>
            <w:vAlign w:val="center"/>
          </w:tcPr>
          <w:p w14:paraId="15F3B34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托克逊县夏镇人民政府</w:t>
            </w:r>
          </w:p>
        </w:tc>
      </w:tr>
      <w:tr w14:paraId="6B89479E">
        <w:tblPrEx>
          <w:tblCellMar>
            <w:top w:w="0" w:type="dxa"/>
            <w:left w:w="108" w:type="dxa"/>
            <w:bottom w:w="0" w:type="dxa"/>
            <w:right w:w="108" w:type="dxa"/>
          </w:tblCellMar>
        </w:tblPrEx>
        <w:trPr>
          <w:trHeight w:val="492" w:hRule="atLeast"/>
          <w:jc w:val="center"/>
        </w:trPr>
        <w:tc>
          <w:tcPr>
            <w:tcW w:w="1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8700B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539" w:type="dxa"/>
            <w:gridSpan w:val="3"/>
            <w:tcBorders>
              <w:top w:val="single" w:color="auto" w:sz="4" w:space="0"/>
              <w:left w:val="nil"/>
              <w:bottom w:val="single" w:color="auto" w:sz="4" w:space="0"/>
              <w:right w:val="single" w:color="000000" w:sz="4" w:space="0"/>
            </w:tcBorders>
            <w:shd w:val="clear" w:color="auto" w:fill="auto"/>
            <w:vAlign w:val="center"/>
          </w:tcPr>
          <w:p w14:paraId="6C32587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化解乡镇美丽乡村建设、基础设施建设及项目前期费</w:t>
            </w:r>
          </w:p>
        </w:tc>
        <w:tc>
          <w:tcPr>
            <w:tcW w:w="1737" w:type="dxa"/>
            <w:gridSpan w:val="2"/>
            <w:tcBorders>
              <w:top w:val="single" w:color="auto" w:sz="4" w:space="0"/>
              <w:left w:val="nil"/>
              <w:bottom w:val="single" w:color="auto" w:sz="4" w:space="0"/>
              <w:right w:val="single" w:color="000000" w:sz="4" w:space="0"/>
            </w:tcBorders>
            <w:shd w:val="clear" w:color="auto" w:fill="auto"/>
            <w:vAlign w:val="center"/>
          </w:tcPr>
          <w:p w14:paraId="6279E3F0">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982" w:type="dxa"/>
            <w:gridSpan w:val="2"/>
            <w:tcBorders>
              <w:top w:val="single" w:color="auto" w:sz="4" w:space="0"/>
              <w:left w:val="nil"/>
              <w:bottom w:val="single" w:color="auto" w:sz="4" w:space="0"/>
              <w:right w:val="single" w:color="000000" w:sz="4" w:space="0"/>
            </w:tcBorders>
            <w:shd w:val="clear" w:color="auto" w:fill="auto"/>
            <w:vAlign w:val="center"/>
          </w:tcPr>
          <w:p w14:paraId="792A6C4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赵思杨</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15160855635</w:t>
            </w:r>
          </w:p>
        </w:tc>
      </w:tr>
      <w:tr w14:paraId="7BD75857">
        <w:tblPrEx>
          <w:tblCellMar>
            <w:top w:w="0" w:type="dxa"/>
            <w:left w:w="108" w:type="dxa"/>
            <w:bottom w:w="0" w:type="dxa"/>
            <w:right w:w="108" w:type="dxa"/>
          </w:tblCellMar>
        </w:tblPrEx>
        <w:trPr>
          <w:trHeight w:val="649" w:hRule="atLeast"/>
          <w:jc w:val="center"/>
        </w:trPr>
        <w:tc>
          <w:tcPr>
            <w:tcW w:w="1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8D789B">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849" w:type="dxa"/>
            <w:tcBorders>
              <w:top w:val="nil"/>
              <w:left w:val="nil"/>
              <w:bottom w:val="single" w:color="auto" w:sz="4" w:space="0"/>
              <w:right w:val="single" w:color="auto" w:sz="4" w:space="0"/>
            </w:tcBorders>
            <w:shd w:val="clear" w:color="auto" w:fill="auto"/>
            <w:vAlign w:val="center"/>
          </w:tcPr>
          <w:p w14:paraId="2A587DB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662" w:type="dxa"/>
            <w:tcBorders>
              <w:top w:val="nil"/>
              <w:left w:val="nil"/>
              <w:bottom w:val="single" w:color="auto" w:sz="4" w:space="0"/>
              <w:right w:val="single" w:color="auto" w:sz="4" w:space="0"/>
            </w:tcBorders>
            <w:shd w:val="clear" w:color="auto" w:fill="auto"/>
            <w:vAlign w:val="center"/>
          </w:tcPr>
          <w:p w14:paraId="1FDACFA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652.00</w:t>
            </w:r>
          </w:p>
        </w:tc>
        <w:tc>
          <w:tcPr>
            <w:tcW w:w="1028" w:type="dxa"/>
            <w:tcBorders>
              <w:top w:val="nil"/>
              <w:left w:val="nil"/>
              <w:bottom w:val="single" w:color="auto" w:sz="4" w:space="0"/>
              <w:right w:val="single" w:color="auto" w:sz="4" w:space="0"/>
            </w:tcBorders>
            <w:shd w:val="clear" w:color="auto" w:fill="auto"/>
            <w:vAlign w:val="center"/>
          </w:tcPr>
          <w:p w14:paraId="285D508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878" w:type="dxa"/>
            <w:tcBorders>
              <w:top w:val="nil"/>
              <w:left w:val="nil"/>
              <w:bottom w:val="single" w:color="auto" w:sz="4" w:space="0"/>
              <w:right w:val="single" w:color="auto" w:sz="4" w:space="0"/>
            </w:tcBorders>
            <w:shd w:val="clear" w:color="auto" w:fill="auto"/>
            <w:vAlign w:val="center"/>
          </w:tcPr>
          <w:p w14:paraId="1EE60AA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652.00</w:t>
            </w:r>
          </w:p>
        </w:tc>
        <w:tc>
          <w:tcPr>
            <w:tcW w:w="859" w:type="dxa"/>
            <w:tcBorders>
              <w:top w:val="nil"/>
              <w:left w:val="nil"/>
              <w:bottom w:val="single" w:color="auto" w:sz="4" w:space="0"/>
              <w:right w:val="single" w:color="auto" w:sz="4" w:space="0"/>
            </w:tcBorders>
            <w:shd w:val="clear" w:color="auto" w:fill="auto"/>
            <w:vAlign w:val="center"/>
          </w:tcPr>
          <w:p w14:paraId="7A328AF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82" w:type="dxa"/>
            <w:gridSpan w:val="2"/>
            <w:tcBorders>
              <w:top w:val="single" w:color="auto" w:sz="4" w:space="0"/>
              <w:left w:val="nil"/>
              <w:bottom w:val="single" w:color="auto" w:sz="4" w:space="0"/>
              <w:right w:val="single" w:color="000000" w:sz="4" w:space="0"/>
            </w:tcBorders>
            <w:shd w:val="clear" w:color="auto" w:fill="auto"/>
            <w:vAlign w:val="center"/>
          </w:tcPr>
          <w:p w14:paraId="0009323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2A194516">
        <w:tblPrEx>
          <w:tblCellMar>
            <w:top w:w="0" w:type="dxa"/>
            <w:left w:w="108" w:type="dxa"/>
            <w:bottom w:w="0" w:type="dxa"/>
            <w:right w:w="108" w:type="dxa"/>
          </w:tblCellMar>
        </w:tblPrEx>
        <w:trPr>
          <w:trHeight w:val="2697" w:hRule="atLeast"/>
          <w:jc w:val="center"/>
        </w:trPr>
        <w:tc>
          <w:tcPr>
            <w:tcW w:w="194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64F9F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258" w:type="dxa"/>
            <w:gridSpan w:val="7"/>
            <w:tcBorders>
              <w:top w:val="single" w:color="auto" w:sz="4" w:space="0"/>
              <w:left w:val="nil"/>
              <w:bottom w:val="single" w:color="auto" w:sz="4" w:space="0"/>
              <w:right w:val="single" w:color="000000" w:sz="4" w:space="0"/>
            </w:tcBorders>
            <w:shd w:val="clear" w:color="auto" w:fill="auto"/>
            <w:vAlign w:val="center"/>
          </w:tcPr>
          <w:p w14:paraId="2FD56F3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通过开展“信访突出问题化解”行动，全力化解夏镇基础设施“道路绿化、硬化、亮化“建设项目、托克逊县夏乡美丽乡村建设项目—喀格恰克村、工尚村二标段（绿化带、给水管网、排水管网、绿化给水管网）、美丽乡村铁提尔村、工尚村、喀格恰克村、大地村（二标段）设计、托克逊县夏乡巴扎杏花农家乐驿站建设项目所需管材及路灯设备采购项目（第一包  管材一批）、托克逊县夏乡巴扎杏花农家乐驿站建设项目所需管材及路灯设备采购项目（第二包  路灯一批）、夏乡政府门前及院内硬化、绿化工程、托克逊县夏乡巴扎村安居富民一期工程建设项目（监理）、托克逊县夏乡综合办公楼附属-锅楼房及铁艺围墙、道路、路缘石、车棚、国旗台工程建设项目（监理）、托克逊县夏乡干部周转房（监理）、夏乡南湖村旅游提升工程-卫生厕所等37个以前年度完工项目的工程尾款和项目前期费，扎实推进美丽乡村建设，维护各工程服务商合法权益，促进市场良性发展。</w:t>
            </w:r>
          </w:p>
        </w:tc>
      </w:tr>
      <w:tr w14:paraId="564D859F">
        <w:tblPrEx>
          <w:tblCellMar>
            <w:top w:w="0" w:type="dxa"/>
            <w:left w:w="108" w:type="dxa"/>
            <w:bottom w:w="0" w:type="dxa"/>
            <w:right w:w="108" w:type="dxa"/>
          </w:tblCellMar>
        </w:tblPrEx>
        <w:trPr>
          <w:trHeight w:val="511" w:hRule="atLeast"/>
          <w:jc w:val="center"/>
        </w:trPr>
        <w:tc>
          <w:tcPr>
            <w:tcW w:w="691" w:type="dxa"/>
            <w:tcBorders>
              <w:top w:val="nil"/>
              <w:left w:val="single" w:color="auto" w:sz="4" w:space="0"/>
              <w:bottom w:val="single" w:color="auto" w:sz="4" w:space="0"/>
              <w:right w:val="single" w:color="auto" w:sz="4" w:space="0"/>
            </w:tcBorders>
            <w:shd w:val="clear" w:color="auto" w:fill="auto"/>
            <w:vAlign w:val="center"/>
          </w:tcPr>
          <w:p w14:paraId="267C333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251" w:type="dxa"/>
            <w:tcBorders>
              <w:top w:val="nil"/>
              <w:left w:val="nil"/>
              <w:bottom w:val="single" w:color="auto" w:sz="4" w:space="0"/>
              <w:right w:val="single" w:color="auto" w:sz="4" w:space="0"/>
            </w:tcBorders>
            <w:shd w:val="clear" w:color="auto" w:fill="auto"/>
            <w:vAlign w:val="center"/>
          </w:tcPr>
          <w:p w14:paraId="05C6614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849" w:type="dxa"/>
            <w:tcBorders>
              <w:top w:val="nil"/>
              <w:left w:val="nil"/>
              <w:bottom w:val="single" w:color="auto" w:sz="4" w:space="0"/>
              <w:right w:val="single" w:color="auto" w:sz="4" w:space="0"/>
            </w:tcBorders>
            <w:shd w:val="clear" w:color="auto" w:fill="auto"/>
            <w:vAlign w:val="center"/>
          </w:tcPr>
          <w:p w14:paraId="268E005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662" w:type="dxa"/>
            <w:tcBorders>
              <w:top w:val="nil"/>
              <w:left w:val="nil"/>
              <w:bottom w:val="single" w:color="auto" w:sz="4" w:space="0"/>
              <w:right w:val="single" w:color="auto" w:sz="4" w:space="0"/>
            </w:tcBorders>
            <w:shd w:val="clear" w:color="auto" w:fill="auto"/>
            <w:vAlign w:val="center"/>
          </w:tcPr>
          <w:p w14:paraId="30B0AC0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28" w:type="dxa"/>
            <w:tcBorders>
              <w:top w:val="nil"/>
              <w:left w:val="nil"/>
              <w:bottom w:val="single" w:color="auto" w:sz="4" w:space="0"/>
              <w:right w:val="single" w:color="auto" w:sz="4" w:space="0"/>
            </w:tcBorders>
            <w:shd w:val="clear" w:color="auto" w:fill="auto"/>
            <w:vAlign w:val="center"/>
          </w:tcPr>
          <w:p w14:paraId="04C463E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78" w:type="dxa"/>
            <w:tcBorders>
              <w:top w:val="nil"/>
              <w:left w:val="nil"/>
              <w:bottom w:val="single" w:color="auto" w:sz="4" w:space="0"/>
              <w:right w:val="single" w:color="auto" w:sz="4" w:space="0"/>
            </w:tcBorders>
            <w:shd w:val="clear" w:color="auto" w:fill="auto"/>
            <w:vAlign w:val="center"/>
          </w:tcPr>
          <w:p w14:paraId="7D3898AF">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59" w:type="dxa"/>
            <w:tcBorders>
              <w:top w:val="nil"/>
              <w:left w:val="nil"/>
              <w:bottom w:val="single" w:color="auto" w:sz="4" w:space="0"/>
              <w:right w:val="single" w:color="auto" w:sz="4" w:space="0"/>
            </w:tcBorders>
            <w:shd w:val="clear" w:color="auto" w:fill="auto"/>
            <w:vAlign w:val="center"/>
          </w:tcPr>
          <w:p w14:paraId="7F466BA1">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93" w:type="dxa"/>
            <w:tcBorders>
              <w:top w:val="nil"/>
              <w:left w:val="nil"/>
              <w:bottom w:val="single" w:color="auto" w:sz="4" w:space="0"/>
              <w:right w:val="single" w:color="auto" w:sz="4" w:space="0"/>
            </w:tcBorders>
            <w:shd w:val="clear" w:color="auto" w:fill="auto"/>
            <w:vAlign w:val="center"/>
          </w:tcPr>
          <w:p w14:paraId="4B9BFBA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889" w:type="dxa"/>
            <w:tcBorders>
              <w:top w:val="nil"/>
              <w:left w:val="nil"/>
              <w:bottom w:val="single" w:color="auto" w:sz="4" w:space="0"/>
              <w:right w:val="single" w:color="auto" w:sz="4" w:space="0"/>
            </w:tcBorders>
            <w:shd w:val="clear" w:color="auto" w:fill="auto"/>
            <w:vAlign w:val="center"/>
          </w:tcPr>
          <w:p w14:paraId="3A11C208">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22630D0D">
        <w:tblPrEx>
          <w:tblCellMar>
            <w:top w:w="0" w:type="dxa"/>
            <w:left w:w="108" w:type="dxa"/>
            <w:bottom w:w="0" w:type="dxa"/>
            <w:right w:w="108" w:type="dxa"/>
          </w:tblCellMar>
        </w:tblPrEx>
        <w:trPr>
          <w:trHeight w:val="511" w:hRule="atLeast"/>
          <w:jc w:val="center"/>
        </w:trPr>
        <w:tc>
          <w:tcPr>
            <w:tcW w:w="691" w:type="dxa"/>
            <w:vMerge w:val="restart"/>
            <w:tcBorders>
              <w:top w:val="nil"/>
              <w:left w:val="single" w:color="auto" w:sz="4" w:space="0"/>
              <w:bottom w:val="single" w:color="auto" w:sz="4" w:space="0"/>
              <w:right w:val="single" w:color="auto" w:sz="4" w:space="0"/>
            </w:tcBorders>
            <w:shd w:val="clear" w:color="auto" w:fill="auto"/>
            <w:vAlign w:val="center"/>
          </w:tcPr>
          <w:p w14:paraId="770C00F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251" w:type="dxa"/>
            <w:tcBorders>
              <w:top w:val="nil"/>
              <w:left w:val="nil"/>
              <w:bottom w:val="nil"/>
              <w:right w:val="single" w:color="auto" w:sz="4" w:space="0"/>
            </w:tcBorders>
            <w:shd w:val="clear" w:color="auto" w:fill="auto"/>
            <w:vAlign w:val="center"/>
          </w:tcPr>
          <w:p w14:paraId="228F277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849" w:type="dxa"/>
            <w:tcBorders>
              <w:top w:val="nil"/>
              <w:left w:val="nil"/>
              <w:bottom w:val="single" w:color="auto" w:sz="4" w:space="0"/>
              <w:right w:val="single" w:color="auto" w:sz="4" w:space="0"/>
            </w:tcBorders>
            <w:shd w:val="clear" w:color="auto" w:fill="auto"/>
            <w:vAlign w:val="center"/>
          </w:tcPr>
          <w:p w14:paraId="68EA627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化解欠款的项目数量</w:t>
            </w:r>
          </w:p>
        </w:tc>
        <w:tc>
          <w:tcPr>
            <w:tcW w:w="1662" w:type="dxa"/>
            <w:tcBorders>
              <w:top w:val="nil"/>
              <w:left w:val="nil"/>
              <w:bottom w:val="single" w:color="auto" w:sz="4" w:space="0"/>
              <w:right w:val="single" w:color="auto" w:sz="4" w:space="0"/>
            </w:tcBorders>
            <w:shd w:val="clear" w:color="auto" w:fill="auto"/>
            <w:vAlign w:val="center"/>
          </w:tcPr>
          <w:p w14:paraId="02CF4AD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≧37个</w:t>
            </w:r>
          </w:p>
        </w:tc>
        <w:tc>
          <w:tcPr>
            <w:tcW w:w="1028" w:type="dxa"/>
            <w:tcBorders>
              <w:top w:val="nil"/>
              <w:left w:val="nil"/>
              <w:bottom w:val="single" w:color="auto" w:sz="4" w:space="0"/>
              <w:right w:val="single" w:color="auto" w:sz="4" w:space="0"/>
            </w:tcBorders>
            <w:shd w:val="clear" w:color="auto" w:fill="auto"/>
            <w:vAlign w:val="center"/>
          </w:tcPr>
          <w:p w14:paraId="6576E00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78" w:type="dxa"/>
            <w:tcBorders>
              <w:top w:val="nil"/>
              <w:left w:val="nil"/>
              <w:bottom w:val="single" w:color="auto" w:sz="4" w:space="0"/>
              <w:right w:val="single" w:color="auto" w:sz="4" w:space="0"/>
            </w:tcBorders>
            <w:shd w:val="clear" w:color="auto" w:fill="auto"/>
            <w:vAlign w:val="center"/>
          </w:tcPr>
          <w:p w14:paraId="1C7CBEF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9" w:type="dxa"/>
            <w:tcBorders>
              <w:top w:val="nil"/>
              <w:left w:val="nil"/>
              <w:bottom w:val="single" w:color="auto" w:sz="4" w:space="0"/>
              <w:right w:val="single" w:color="auto" w:sz="4" w:space="0"/>
            </w:tcBorders>
            <w:shd w:val="clear" w:color="auto" w:fill="auto"/>
            <w:vAlign w:val="center"/>
          </w:tcPr>
          <w:p w14:paraId="78B7CFF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93" w:type="dxa"/>
            <w:tcBorders>
              <w:top w:val="nil"/>
              <w:left w:val="nil"/>
              <w:bottom w:val="single" w:color="auto" w:sz="4" w:space="0"/>
              <w:right w:val="single" w:color="auto" w:sz="4" w:space="0"/>
            </w:tcBorders>
            <w:shd w:val="clear" w:color="auto" w:fill="auto"/>
            <w:vAlign w:val="center"/>
          </w:tcPr>
          <w:p w14:paraId="3EB231B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5529099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DD37554">
        <w:tblPrEx>
          <w:tblCellMar>
            <w:top w:w="0" w:type="dxa"/>
            <w:left w:w="108" w:type="dxa"/>
            <w:bottom w:w="0" w:type="dxa"/>
            <w:right w:w="108" w:type="dxa"/>
          </w:tblCellMar>
        </w:tblPrEx>
        <w:trPr>
          <w:trHeight w:val="511" w:hRule="atLeast"/>
          <w:jc w:val="center"/>
        </w:trPr>
        <w:tc>
          <w:tcPr>
            <w:tcW w:w="691" w:type="dxa"/>
            <w:vMerge w:val="continue"/>
            <w:tcBorders>
              <w:top w:val="nil"/>
              <w:left w:val="single" w:color="auto" w:sz="4" w:space="0"/>
              <w:bottom w:val="single" w:color="auto" w:sz="4" w:space="0"/>
              <w:right w:val="single" w:color="auto" w:sz="4" w:space="0"/>
            </w:tcBorders>
            <w:vAlign w:val="center"/>
          </w:tcPr>
          <w:p w14:paraId="4CF881F7">
            <w:pPr>
              <w:widowControl/>
              <w:jc w:val="center"/>
              <w:rPr>
                <w:rFonts w:hint="eastAsia" w:ascii="宋体" w:hAnsi="宋体" w:cs="宋体"/>
                <w:color w:val="auto"/>
                <w:kern w:val="0"/>
                <w:sz w:val="18"/>
                <w:szCs w:val="18"/>
                <w:highlight w:val="none"/>
              </w:rPr>
            </w:pPr>
          </w:p>
        </w:tc>
        <w:tc>
          <w:tcPr>
            <w:tcW w:w="1251" w:type="dxa"/>
            <w:vMerge w:val="restart"/>
            <w:tcBorders>
              <w:top w:val="single" w:color="auto" w:sz="4" w:space="0"/>
              <w:left w:val="single" w:color="auto" w:sz="4" w:space="0"/>
              <w:bottom w:val="nil"/>
              <w:right w:val="single" w:color="auto" w:sz="4" w:space="0"/>
            </w:tcBorders>
            <w:shd w:val="clear" w:color="auto" w:fill="auto"/>
            <w:vAlign w:val="center"/>
          </w:tcPr>
          <w:p w14:paraId="749EBD3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849" w:type="dxa"/>
            <w:tcBorders>
              <w:top w:val="nil"/>
              <w:left w:val="nil"/>
              <w:bottom w:val="single" w:color="auto" w:sz="4" w:space="0"/>
              <w:right w:val="single" w:color="auto" w:sz="4" w:space="0"/>
            </w:tcBorders>
            <w:shd w:val="clear" w:color="auto" w:fill="auto"/>
            <w:vAlign w:val="center"/>
          </w:tcPr>
          <w:p w14:paraId="08CCE03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资金管理规范使用率</w:t>
            </w:r>
          </w:p>
        </w:tc>
        <w:tc>
          <w:tcPr>
            <w:tcW w:w="1662" w:type="dxa"/>
            <w:tcBorders>
              <w:top w:val="nil"/>
              <w:left w:val="nil"/>
              <w:bottom w:val="single" w:color="auto" w:sz="4" w:space="0"/>
              <w:right w:val="single" w:color="auto" w:sz="4" w:space="0"/>
            </w:tcBorders>
            <w:shd w:val="clear" w:color="auto" w:fill="auto"/>
            <w:vAlign w:val="center"/>
          </w:tcPr>
          <w:p w14:paraId="36C14DC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8" w:type="dxa"/>
            <w:tcBorders>
              <w:top w:val="nil"/>
              <w:left w:val="nil"/>
              <w:bottom w:val="single" w:color="auto" w:sz="4" w:space="0"/>
              <w:right w:val="single" w:color="auto" w:sz="4" w:space="0"/>
            </w:tcBorders>
            <w:shd w:val="clear" w:color="auto" w:fill="auto"/>
            <w:vAlign w:val="center"/>
          </w:tcPr>
          <w:p w14:paraId="30D0C76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78" w:type="dxa"/>
            <w:tcBorders>
              <w:top w:val="nil"/>
              <w:left w:val="nil"/>
              <w:bottom w:val="single" w:color="auto" w:sz="4" w:space="0"/>
              <w:right w:val="single" w:color="auto" w:sz="4" w:space="0"/>
            </w:tcBorders>
            <w:shd w:val="clear" w:color="auto" w:fill="auto"/>
            <w:vAlign w:val="center"/>
          </w:tcPr>
          <w:p w14:paraId="547F39B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9" w:type="dxa"/>
            <w:tcBorders>
              <w:top w:val="nil"/>
              <w:left w:val="nil"/>
              <w:bottom w:val="single" w:color="auto" w:sz="4" w:space="0"/>
              <w:right w:val="single" w:color="auto" w:sz="4" w:space="0"/>
            </w:tcBorders>
            <w:shd w:val="clear" w:color="auto" w:fill="auto"/>
            <w:vAlign w:val="center"/>
          </w:tcPr>
          <w:p w14:paraId="2FD55C1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93" w:type="dxa"/>
            <w:tcBorders>
              <w:top w:val="nil"/>
              <w:left w:val="nil"/>
              <w:bottom w:val="single" w:color="auto" w:sz="4" w:space="0"/>
              <w:right w:val="single" w:color="auto" w:sz="4" w:space="0"/>
            </w:tcBorders>
            <w:shd w:val="clear" w:color="auto" w:fill="auto"/>
            <w:vAlign w:val="center"/>
          </w:tcPr>
          <w:p w14:paraId="273AFD4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1D13709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4BEC9AB4">
        <w:tblPrEx>
          <w:tblCellMar>
            <w:top w:w="0" w:type="dxa"/>
            <w:left w:w="108" w:type="dxa"/>
            <w:bottom w:w="0" w:type="dxa"/>
            <w:right w:w="108" w:type="dxa"/>
          </w:tblCellMar>
        </w:tblPrEx>
        <w:trPr>
          <w:trHeight w:val="511" w:hRule="atLeast"/>
          <w:jc w:val="center"/>
        </w:trPr>
        <w:tc>
          <w:tcPr>
            <w:tcW w:w="691" w:type="dxa"/>
            <w:vMerge w:val="continue"/>
            <w:tcBorders>
              <w:top w:val="nil"/>
              <w:left w:val="single" w:color="auto" w:sz="4" w:space="0"/>
              <w:bottom w:val="single" w:color="auto" w:sz="4" w:space="0"/>
              <w:right w:val="single" w:color="auto" w:sz="4" w:space="0"/>
            </w:tcBorders>
            <w:vAlign w:val="center"/>
          </w:tcPr>
          <w:p w14:paraId="0448BF88">
            <w:pPr>
              <w:widowControl/>
              <w:jc w:val="center"/>
              <w:rPr>
                <w:rFonts w:hint="eastAsia" w:ascii="宋体" w:hAnsi="宋体" w:cs="宋体"/>
                <w:color w:val="auto"/>
                <w:kern w:val="0"/>
                <w:sz w:val="18"/>
                <w:szCs w:val="18"/>
                <w:highlight w:val="none"/>
              </w:rPr>
            </w:pPr>
          </w:p>
        </w:tc>
        <w:tc>
          <w:tcPr>
            <w:tcW w:w="1251" w:type="dxa"/>
            <w:vMerge w:val="continue"/>
            <w:tcBorders>
              <w:top w:val="single" w:color="auto" w:sz="4" w:space="0"/>
              <w:left w:val="single" w:color="auto" w:sz="4" w:space="0"/>
              <w:bottom w:val="nil"/>
              <w:right w:val="single" w:color="auto" w:sz="4" w:space="0"/>
            </w:tcBorders>
            <w:vAlign w:val="center"/>
          </w:tcPr>
          <w:p w14:paraId="75E877BB">
            <w:pPr>
              <w:widowControl/>
              <w:jc w:val="center"/>
              <w:rPr>
                <w:rFonts w:hint="eastAsia" w:ascii="宋体" w:hAnsi="宋体" w:cs="宋体"/>
                <w:color w:val="auto"/>
                <w:kern w:val="0"/>
                <w:sz w:val="18"/>
                <w:szCs w:val="18"/>
                <w:highlight w:val="none"/>
              </w:rPr>
            </w:pPr>
          </w:p>
        </w:tc>
        <w:tc>
          <w:tcPr>
            <w:tcW w:w="1849" w:type="dxa"/>
            <w:tcBorders>
              <w:top w:val="nil"/>
              <w:left w:val="nil"/>
              <w:bottom w:val="single" w:color="auto" w:sz="4" w:space="0"/>
              <w:right w:val="single" w:color="auto" w:sz="4" w:space="0"/>
            </w:tcBorders>
            <w:shd w:val="clear" w:color="auto" w:fill="auto"/>
            <w:vAlign w:val="center"/>
          </w:tcPr>
          <w:p w14:paraId="72462B0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项目验收合格率</w:t>
            </w:r>
          </w:p>
        </w:tc>
        <w:tc>
          <w:tcPr>
            <w:tcW w:w="1662" w:type="dxa"/>
            <w:tcBorders>
              <w:top w:val="nil"/>
              <w:left w:val="nil"/>
              <w:bottom w:val="single" w:color="auto" w:sz="4" w:space="0"/>
              <w:right w:val="single" w:color="auto" w:sz="4" w:space="0"/>
            </w:tcBorders>
            <w:shd w:val="clear" w:color="auto" w:fill="auto"/>
            <w:vAlign w:val="center"/>
          </w:tcPr>
          <w:p w14:paraId="08EDB38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8" w:type="dxa"/>
            <w:tcBorders>
              <w:top w:val="nil"/>
              <w:left w:val="nil"/>
              <w:bottom w:val="single" w:color="auto" w:sz="4" w:space="0"/>
              <w:right w:val="single" w:color="auto" w:sz="4" w:space="0"/>
            </w:tcBorders>
            <w:shd w:val="clear" w:color="auto" w:fill="auto"/>
            <w:vAlign w:val="center"/>
          </w:tcPr>
          <w:p w14:paraId="220D82B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78" w:type="dxa"/>
            <w:tcBorders>
              <w:top w:val="nil"/>
              <w:left w:val="nil"/>
              <w:bottom w:val="single" w:color="auto" w:sz="4" w:space="0"/>
              <w:right w:val="single" w:color="auto" w:sz="4" w:space="0"/>
            </w:tcBorders>
            <w:shd w:val="clear" w:color="auto" w:fill="auto"/>
            <w:vAlign w:val="center"/>
          </w:tcPr>
          <w:p w14:paraId="7B5B4D5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9" w:type="dxa"/>
            <w:tcBorders>
              <w:top w:val="nil"/>
              <w:left w:val="nil"/>
              <w:bottom w:val="single" w:color="auto" w:sz="4" w:space="0"/>
              <w:right w:val="single" w:color="auto" w:sz="4" w:space="0"/>
            </w:tcBorders>
            <w:shd w:val="clear" w:color="auto" w:fill="auto"/>
            <w:vAlign w:val="center"/>
          </w:tcPr>
          <w:p w14:paraId="78B2CD4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93" w:type="dxa"/>
            <w:tcBorders>
              <w:top w:val="nil"/>
              <w:left w:val="nil"/>
              <w:bottom w:val="single" w:color="auto" w:sz="4" w:space="0"/>
              <w:right w:val="single" w:color="auto" w:sz="4" w:space="0"/>
            </w:tcBorders>
            <w:shd w:val="clear" w:color="auto" w:fill="auto"/>
            <w:vAlign w:val="center"/>
          </w:tcPr>
          <w:p w14:paraId="7E7B2D4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56851E6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42EE5B8">
        <w:tblPrEx>
          <w:tblCellMar>
            <w:top w:w="0" w:type="dxa"/>
            <w:left w:w="108" w:type="dxa"/>
            <w:bottom w:w="0" w:type="dxa"/>
            <w:right w:w="108" w:type="dxa"/>
          </w:tblCellMar>
        </w:tblPrEx>
        <w:trPr>
          <w:trHeight w:val="511" w:hRule="atLeast"/>
          <w:jc w:val="center"/>
        </w:trPr>
        <w:tc>
          <w:tcPr>
            <w:tcW w:w="691" w:type="dxa"/>
            <w:vMerge w:val="continue"/>
            <w:tcBorders>
              <w:top w:val="nil"/>
              <w:left w:val="single" w:color="auto" w:sz="4" w:space="0"/>
              <w:bottom w:val="single" w:color="auto" w:sz="4" w:space="0"/>
              <w:right w:val="single" w:color="auto" w:sz="4" w:space="0"/>
            </w:tcBorders>
            <w:vAlign w:val="center"/>
          </w:tcPr>
          <w:p w14:paraId="4EF7CF32">
            <w:pPr>
              <w:widowControl/>
              <w:jc w:val="center"/>
              <w:rPr>
                <w:rFonts w:hint="eastAsia" w:ascii="宋体" w:hAnsi="宋体" w:cs="宋体"/>
                <w:color w:val="auto"/>
                <w:kern w:val="0"/>
                <w:sz w:val="18"/>
                <w:szCs w:val="18"/>
                <w:highlight w:val="none"/>
              </w:rPr>
            </w:pPr>
          </w:p>
        </w:tc>
        <w:tc>
          <w:tcPr>
            <w:tcW w:w="1251" w:type="dxa"/>
            <w:tcBorders>
              <w:top w:val="single" w:color="auto" w:sz="4" w:space="0"/>
              <w:left w:val="nil"/>
              <w:bottom w:val="single" w:color="auto" w:sz="4" w:space="0"/>
              <w:right w:val="single" w:color="auto" w:sz="4" w:space="0"/>
            </w:tcBorders>
            <w:shd w:val="clear" w:color="auto" w:fill="auto"/>
            <w:vAlign w:val="center"/>
          </w:tcPr>
          <w:p w14:paraId="13D488E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849" w:type="dxa"/>
            <w:tcBorders>
              <w:top w:val="nil"/>
              <w:left w:val="nil"/>
              <w:bottom w:val="single" w:color="auto" w:sz="4" w:space="0"/>
              <w:right w:val="single" w:color="auto" w:sz="4" w:space="0"/>
            </w:tcBorders>
            <w:shd w:val="clear" w:color="auto" w:fill="auto"/>
            <w:vAlign w:val="center"/>
          </w:tcPr>
          <w:p w14:paraId="5B94FAA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资金支付及时率</w:t>
            </w:r>
          </w:p>
        </w:tc>
        <w:tc>
          <w:tcPr>
            <w:tcW w:w="1662" w:type="dxa"/>
            <w:tcBorders>
              <w:top w:val="nil"/>
              <w:left w:val="nil"/>
              <w:bottom w:val="single" w:color="auto" w:sz="4" w:space="0"/>
              <w:right w:val="single" w:color="auto" w:sz="4" w:space="0"/>
            </w:tcBorders>
            <w:shd w:val="clear" w:color="auto" w:fill="auto"/>
            <w:vAlign w:val="center"/>
          </w:tcPr>
          <w:p w14:paraId="7D60D8B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8" w:type="dxa"/>
            <w:tcBorders>
              <w:top w:val="nil"/>
              <w:left w:val="nil"/>
              <w:bottom w:val="single" w:color="auto" w:sz="4" w:space="0"/>
              <w:right w:val="single" w:color="auto" w:sz="4" w:space="0"/>
            </w:tcBorders>
            <w:shd w:val="clear" w:color="auto" w:fill="auto"/>
            <w:vAlign w:val="center"/>
          </w:tcPr>
          <w:p w14:paraId="0766F4F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78" w:type="dxa"/>
            <w:tcBorders>
              <w:top w:val="nil"/>
              <w:left w:val="nil"/>
              <w:bottom w:val="single" w:color="auto" w:sz="4" w:space="0"/>
              <w:right w:val="single" w:color="auto" w:sz="4" w:space="0"/>
            </w:tcBorders>
            <w:shd w:val="clear" w:color="auto" w:fill="auto"/>
            <w:vAlign w:val="center"/>
          </w:tcPr>
          <w:p w14:paraId="13CFA32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9" w:type="dxa"/>
            <w:tcBorders>
              <w:top w:val="nil"/>
              <w:left w:val="nil"/>
              <w:bottom w:val="single" w:color="auto" w:sz="4" w:space="0"/>
              <w:right w:val="single" w:color="auto" w:sz="4" w:space="0"/>
            </w:tcBorders>
            <w:shd w:val="clear" w:color="auto" w:fill="auto"/>
            <w:vAlign w:val="center"/>
          </w:tcPr>
          <w:p w14:paraId="1FB40F8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93" w:type="dxa"/>
            <w:tcBorders>
              <w:top w:val="nil"/>
              <w:left w:val="nil"/>
              <w:bottom w:val="single" w:color="auto" w:sz="4" w:space="0"/>
              <w:right w:val="single" w:color="auto" w:sz="4" w:space="0"/>
            </w:tcBorders>
            <w:shd w:val="clear" w:color="auto" w:fill="auto"/>
            <w:vAlign w:val="center"/>
          </w:tcPr>
          <w:p w14:paraId="59C5670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050DF9A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3E250625">
        <w:tblPrEx>
          <w:tblCellMar>
            <w:top w:w="0" w:type="dxa"/>
            <w:left w:w="108" w:type="dxa"/>
            <w:bottom w:w="0" w:type="dxa"/>
            <w:right w:w="108" w:type="dxa"/>
          </w:tblCellMar>
        </w:tblPrEx>
        <w:trPr>
          <w:trHeight w:val="511" w:hRule="atLeast"/>
          <w:jc w:val="center"/>
        </w:trPr>
        <w:tc>
          <w:tcPr>
            <w:tcW w:w="691" w:type="dxa"/>
            <w:vMerge w:val="restart"/>
            <w:tcBorders>
              <w:top w:val="nil"/>
              <w:left w:val="single" w:color="auto" w:sz="4" w:space="0"/>
              <w:bottom w:val="single" w:color="auto" w:sz="4" w:space="0"/>
              <w:right w:val="single" w:color="auto" w:sz="4" w:space="0"/>
            </w:tcBorders>
            <w:shd w:val="clear" w:color="auto" w:fill="auto"/>
            <w:vAlign w:val="center"/>
          </w:tcPr>
          <w:p w14:paraId="162F6ED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251" w:type="dxa"/>
            <w:vMerge w:val="restart"/>
            <w:tcBorders>
              <w:top w:val="nil"/>
              <w:left w:val="single" w:color="auto" w:sz="4" w:space="0"/>
              <w:bottom w:val="nil"/>
              <w:right w:val="single" w:color="auto" w:sz="4" w:space="0"/>
            </w:tcBorders>
            <w:shd w:val="clear" w:color="auto" w:fill="auto"/>
            <w:vAlign w:val="center"/>
          </w:tcPr>
          <w:p w14:paraId="34BC851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849" w:type="dxa"/>
            <w:tcBorders>
              <w:top w:val="nil"/>
              <w:left w:val="nil"/>
              <w:bottom w:val="single" w:color="auto" w:sz="4" w:space="0"/>
              <w:right w:val="single" w:color="auto" w:sz="4" w:space="0"/>
            </w:tcBorders>
            <w:shd w:val="clear" w:color="auto" w:fill="auto"/>
            <w:vAlign w:val="center"/>
          </w:tcPr>
          <w:p w14:paraId="3F4A089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化解乡镇美丽乡村建设欠款</w:t>
            </w:r>
          </w:p>
        </w:tc>
        <w:tc>
          <w:tcPr>
            <w:tcW w:w="1662" w:type="dxa"/>
            <w:tcBorders>
              <w:top w:val="nil"/>
              <w:left w:val="nil"/>
              <w:bottom w:val="single" w:color="auto" w:sz="4" w:space="0"/>
              <w:right w:val="single" w:color="auto" w:sz="4" w:space="0"/>
            </w:tcBorders>
            <w:shd w:val="clear" w:color="auto" w:fill="auto"/>
            <w:vAlign w:val="center"/>
          </w:tcPr>
          <w:p w14:paraId="1639394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≤399.6万元</w:t>
            </w:r>
          </w:p>
        </w:tc>
        <w:tc>
          <w:tcPr>
            <w:tcW w:w="1028" w:type="dxa"/>
            <w:tcBorders>
              <w:top w:val="nil"/>
              <w:left w:val="nil"/>
              <w:bottom w:val="single" w:color="auto" w:sz="4" w:space="0"/>
              <w:right w:val="single" w:color="auto" w:sz="4" w:space="0"/>
            </w:tcBorders>
            <w:shd w:val="clear" w:color="auto" w:fill="auto"/>
            <w:vAlign w:val="center"/>
          </w:tcPr>
          <w:p w14:paraId="2C57A5F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78" w:type="dxa"/>
            <w:tcBorders>
              <w:top w:val="nil"/>
              <w:left w:val="nil"/>
              <w:bottom w:val="single" w:color="auto" w:sz="4" w:space="0"/>
              <w:right w:val="single" w:color="auto" w:sz="4" w:space="0"/>
            </w:tcBorders>
            <w:shd w:val="clear" w:color="auto" w:fill="auto"/>
            <w:vAlign w:val="center"/>
          </w:tcPr>
          <w:p w14:paraId="39861B7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9" w:type="dxa"/>
            <w:tcBorders>
              <w:top w:val="nil"/>
              <w:left w:val="nil"/>
              <w:bottom w:val="single" w:color="auto" w:sz="4" w:space="0"/>
              <w:right w:val="single" w:color="auto" w:sz="4" w:space="0"/>
            </w:tcBorders>
            <w:shd w:val="clear" w:color="auto" w:fill="auto"/>
            <w:vAlign w:val="center"/>
          </w:tcPr>
          <w:p w14:paraId="68D97DC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93" w:type="dxa"/>
            <w:tcBorders>
              <w:top w:val="nil"/>
              <w:left w:val="nil"/>
              <w:bottom w:val="single" w:color="auto" w:sz="4" w:space="0"/>
              <w:right w:val="single" w:color="auto" w:sz="4" w:space="0"/>
            </w:tcBorders>
            <w:shd w:val="clear" w:color="auto" w:fill="auto"/>
            <w:vAlign w:val="center"/>
          </w:tcPr>
          <w:p w14:paraId="7ABBF0D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17128FD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48381AB6">
        <w:tblPrEx>
          <w:tblCellMar>
            <w:top w:w="0" w:type="dxa"/>
            <w:left w:w="108" w:type="dxa"/>
            <w:bottom w:w="0" w:type="dxa"/>
            <w:right w:w="108" w:type="dxa"/>
          </w:tblCellMar>
        </w:tblPrEx>
        <w:trPr>
          <w:trHeight w:val="511" w:hRule="atLeast"/>
          <w:jc w:val="center"/>
        </w:trPr>
        <w:tc>
          <w:tcPr>
            <w:tcW w:w="691" w:type="dxa"/>
            <w:vMerge w:val="continue"/>
            <w:tcBorders>
              <w:top w:val="nil"/>
              <w:left w:val="single" w:color="auto" w:sz="4" w:space="0"/>
              <w:bottom w:val="single" w:color="auto" w:sz="4" w:space="0"/>
              <w:right w:val="single" w:color="auto" w:sz="4" w:space="0"/>
            </w:tcBorders>
            <w:vAlign w:val="center"/>
          </w:tcPr>
          <w:p w14:paraId="2D698785">
            <w:pPr>
              <w:widowControl/>
              <w:jc w:val="center"/>
              <w:rPr>
                <w:rFonts w:hint="eastAsia" w:ascii="宋体" w:hAnsi="宋体" w:cs="宋体"/>
                <w:color w:val="auto"/>
                <w:kern w:val="0"/>
                <w:sz w:val="18"/>
                <w:szCs w:val="18"/>
                <w:highlight w:val="none"/>
              </w:rPr>
            </w:pPr>
          </w:p>
        </w:tc>
        <w:tc>
          <w:tcPr>
            <w:tcW w:w="1251" w:type="dxa"/>
            <w:vMerge w:val="continue"/>
            <w:tcBorders>
              <w:top w:val="nil"/>
              <w:left w:val="single" w:color="auto" w:sz="4" w:space="0"/>
              <w:bottom w:val="single" w:color="auto" w:sz="4" w:space="0"/>
              <w:right w:val="single" w:color="auto" w:sz="4" w:space="0"/>
            </w:tcBorders>
            <w:vAlign w:val="center"/>
          </w:tcPr>
          <w:p w14:paraId="4480B722">
            <w:pPr>
              <w:widowControl/>
              <w:jc w:val="center"/>
              <w:rPr>
                <w:rFonts w:hint="eastAsia" w:ascii="宋体" w:hAnsi="宋体" w:cs="宋体"/>
                <w:color w:val="auto"/>
                <w:kern w:val="0"/>
                <w:sz w:val="18"/>
                <w:szCs w:val="18"/>
                <w:highlight w:val="none"/>
              </w:rPr>
            </w:pPr>
          </w:p>
        </w:tc>
        <w:tc>
          <w:tcPr>
            <w:tcW w:w="1849" w:type="dxa"/>
            <w:tcBorders>
              <w:top w:val="nil"/>
              <w:left w:val="nil"/>
              <w:bottom w:val="single" w:color="auto" w:sz="4" w:space="0"/>
              <w:right w:val="single" w:color="auto" w:sz="4" w:space="0"/>
            </w:tcBorders>
            <w:shd w:val="clear" w:color="auto" w:fill="auto"/>
            <w:vAlign w:val="center"/>
          </w:tcPr>
          <w:p w14:paraId="18FE679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支付以往年度项目前期费</w:t>
            </w:r>
          </w:p>
        </w:tc>
        <w:tc>
          <w:tcPr>
            <w:tcW w:w="1662" w:type="dxa"/>
            <w:tcBorders>
              <w:top w:val="nil"/>
              <w:left w:val="nil"/>
              <w:bottom w:val="single" w:color="auto" w:sz="4" w:space="0"/>
              <w:right w:val="single" w:color="auto" w:sz="4" w:space="0"/>
            </w:tcBorders>
            <w:shd w:val="clear" w:color="auto" w:fill="auto"/>
            <w:vAlign w:val="center"/>
          </w:tcPr>
          <w:p w14:paraId="72D82C2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≤252.4万元</w:t>
            </w:r>
          </w:p>
        </w:tc>
        <w:tc>
          <w:tcPr>
            <w:tcW w:w="1028" w:type="dxa"/>
            <w:tcBorders>
              <w:top w:val="nil"/>
              <w:left w:val="nil"/>
              <w:bottom w:val="single" w:color="auto" w:sz="4" w:space="0"/>
              <w:right w:val="single" w:color="auto" w:sz="4" w:space="0"/>
            </w:tcBorders>
            <w:shd w:val="clear" w:color="auto" w:fill="auto"/>
            <w:vAlign w:val="center"/>
          </w:tcPr>
          <w:p w14:paraId="6A236F8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78" w:type="dxa"/>
            <w:tcBorders>
              <w:top w:val="nil"/>
              <w:left w:val="nil"/>
              <w:bottom w:val="single" w:color="auto" w:sz="4" w:space="0"/>
              <w:right w:val="single" w:color="auto" w:sz="4" w:space="0"/>
            </w:tcBorders>
            <w:shd w:val="clear" w:color="auto" w:fill="auto"/>
            <w:vAlign w:val="center"/>
          </w:tcPr>
          <w:p w14:paraId="6C7B267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9" w:type="dxa"/>
            <w:tcBorders>
              <w:top w:val="nil"/>
              <w:left w:val="nil"/>
              <w:bottom w:val="single" w:color="auto" w:sz="4" w:space="0"/>
              <w:right w:val="single" w:color="auto" w:sz="4" w:space="0"/>
            </w:tcBorders>
            <w:shd w:val="clear" w:color="auto" w:fill="auto"/>
            <w:vAlign w:val="center"/>
          </w:tcPr>
          <w:p w14:paraId="4B80D1C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93" w:type="dxa"/>
            <w:tcBorders>
              <w:top w:val="nil"/>
              <w:left w:val="nil"/>
              <w:bottom w:val="single" w:color="auto" w:sz="4" w:space="0"/>
              <w:right w:val="single" w:color="auto" w:sz="4" w:space="0"/>
            </w:tcBorders>
            <w:shd w:val="clear" w:color="auto" w:fill="auto"/>
            <w:vAlign w:val="center"/>
          </w:tcPr>
          <w:p w14:paraId="27FC415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1362969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102099E3">
        <w:tblPrEx>
          <w:tblCellMar>
            <w:top w:w="0" w:type="dxa"/>
            <w:left w:w="108" w:type="dxa"/>
            <w:bottom w:w="0" w:type="dxa"/>
            <w:right w:w="108" w:type="dxa"/>
          </w:tblCellMar>
        </w:tblPrEx>
        <w:trPr>
          <w:trHeight w:val="570" w:hRule="atLeast"/>
          <w:jc w:val="center"/>
        </w:trPr>
        <w:tc>
          <w:tcPr>
            <w:tcW w:w="69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659BA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25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1004F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849" w:type="dxa"/>
            <w:tcBorders>
              <w:top w:val="nil"/>
              <w:left w:val="nil"/>
              <w:bottom w:val="single" w:color="auto" w:sz="4" w:space="0"/>
              <w:right w:val="single" w:color="auto" w:sz="4" w:space="0"/>
            </w:tcBorders>
            <w:shd w:val="clear" w:color="auto" w:fill="auto"/>
            <w:vAlign w:val="center"/>
          </w:tcPr>
          <w:p w14:paraId="259C632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解决信访问题</w:t>
            </w:r>
          </w:p>
        </w:tc>
        <w:tc>
          <w:tcPr>
            <w:tcW w:w="1662" w:type="dxa"/>
            <w:tcBorders>
              <w:top w:val="nil"/>
              <w:left w:val="nil"/>
              <w:bottom w:val="single" w:color="auto" w:sz="4" w:space="0"/>
              <w:right w:val="single" w:color="auto" w:sz="4" w:space="0"/>
            </w:tcBorders>
            <w:shd w:val="clear" w:color="auto" w:fill="auto"/>
            <w:vAlign w:val="center"/>
          </w:tcPr>
          <w:p w14:paraId="7B93E7B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效率明显</w:t>
            </w:r>
          </w:p>
        </w:tc>
        <w:tc>
          <w:tcPr>
            <w:tcW w:w="1028" w:type="dxa"/>
            <w:tcBorders>
              <w:top w:val="nil"/>
              <w:left w:val="nil"/>
              <w:bottom w:val="single" w:color="auto" w:sz="4" w:space="0"/>
              <w:right w:val="single" w:color="auto" w:sz="4" w:space="0"/>
            </w:tcBorders>
            <w:shd w:val="clear" w:color="auto" w:fill="auto"/>
            <w:vAlign w:val="center"/>
          </w:tcPr>
          <w:p w14:paraId="742C510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78" w:type="dxa"/>
            <w:tcBorders>
              <w:top w:val="nil"/>
              <w:left w:val="nil"/>
              <w:bottom w:val="single" w:color="auto" w:sz="4" w:space="0"/>
              <w:right w:val="single" w:color="auto" w:sz="4" w:space="0"/>
            </w:tcBorders>
            <w:shd w:val="clear" w:color="auto" w:fill="auto"/>
            <w:vAlign w:val="center"/>
          </w:tcPr>
          <w:p w14:paraId="632E8BA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9" w:type="dxa"/>
            <w:tcBorders>
              <w:top w:val="nil"/>
              <w:left w:val="nil"/>
              <w:bottom w:val="single" w:color="auto" w:sz="4" w:space="0"/>
              <w:right w:val="single" w:color="auto" w:sz="4" w:space="0"/>
            </w:tcBorders>
            <w:shd w:val="clear" w:color="auto" w:fill="auto"/>
            <w:vAlign w:val="center"/>
          </w:tcPr>
          <w:p w14:paraId="0BB18D5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93" w:type="dxa"/>
            <w:tcBorders>
              <w:top w:val="nil"/>
              <w:left w:val="nil"/>
              <w:bottom w:val="single" w:color="auto" w:sz="4" w:space="0"/>
              <w:right w:val="single" w:color="auto" w:sz="4" w:space="0"/>
            </w:tcBorders>
            <w:shd w:val="clear" w:color="auto" w:fill="auto"/>
            <w:vAlign w:val="center"/>
          </w:tcPr>
          <w:p w14:paraId="358746F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889" w:type="dxa"/>
            <w:tcBorders>
              <w:top w:val="nil"/>
              <w:left w:val="nil"/>
              <w:bottom w:val="single" w:color="auto" w:sz="4" w:space="0"/>
              <w:right w:val="single" w:color="auto" w:sz="4" w:space="0"/>
            </w:tcBorders>
            <w:shd w:val="clear" w:color="auto" w:fill="auto"/>
            <w:vAlign w:val="center"/>
          </w:tcPr>
          <w:p w14:paraId="21BAA38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27A00513">
        <w:tblPrEx>
          <w:tblCellMar>
            <w:top w:w="0" w:type="dxa"/>
            <w:left w:w="108" w:type="dxa"/>
            <w:bottom w:w="0" w:type="dxa"/>
            <w:right w:w="108" w:type="dxa"/>
          </w:tblCellMar>
        </w:tblPrEx>
        <w:trPr>
          <w:trHeight w:val="767" w:hRule="atLeas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14:paraId="4DBC4825">
            <w:pPr>
              <w:widowControl/>
              <w:jc w:val="center"/>
              <w:rPr>
                <w:rFonts w:hint="eastAsia" w:ascii="宋体" w:hAnsi="宋体" w:cs="宋体"/>
                <w:color w:val="auto"/>
                <w:kern w:val="0"/>
                <w:sz w:val="18"/>
                <w:szCs w:val="18"/>
                <w:highlight w:val="none"/>
              </w:rPr>
            </w:pPr>
          </w:p>
        </w:tc>
        <w:tc>
          <w:tcPr>
            <w:tcW w:w="1251" w:type="dxa"/>
            <w:vMerge w:val="continue"/>
            <w:tcBorders>
              <w:top w:val="single" w:color="auto" w:sz="4" w:space="0"/>
              <w:left w:val="single" w:color="auto" w:sz="4" w:space="0"/>
              <w:bottom w:val="single" w:color="auto" w:sz="4" w:space="0"/>
              <w:right w:val="single" w:color="auto" w:sz="4" w:space="0"/>
            </w:tcBorders>
            <w:vAlign w:val="center"/>
          </w:tcPr>
          <w:p w14:paraId="4B289380">
            <w:pPr>
              <w:widowControl/>
              <w:jc w:val="center"/>
              <w:rPr>
                <w:rFonts w:hint="eastAsia" w:ascii="宋体" w:hAnsi="宋体" w:cs="宋体"/>
                <w:color w:val="auto"/>
                <w:kern w:val="0"/>
                <w:sz w:val="18"/>
                <w:szCs w:val="18"/>
                <w:highlight w:val="none"/>
              </w:rPr>
            </w:pPr>
          </w:p>
        </w:tc>
        <w:tc>
          <w:tcPr>
            <w:tcW w:w="1849" w:type="dxa"/>
            <w:tcBorders>
              <w:top w:val="nil"/>
              <w:left w:val="nil"/>
              <w:bottom w:val="single" w:color="auto" w:sz="4" w:space="0"/>
              <w:right w:val="single" w:color="auto" w:sz="4" w:space="0"/>
            </w:tcBorders>
            <w:shd w:val="clear" w:color="auto" w:fill="auto"/>
            <w:vAlign w:val="center"/>
          </w:tcPr>
          <w:p w14:paraId="6EAF6A1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维护服务方合法权益，促进市场良性发展</w:t>
            </w:r>
          </w:p>
        </w:tc>
        <w:tc>
          <w:tcPr>
            <w:tcW w:w="1662" w:type="dxa"/>
            <w:tcBorders>
              <w:top w:val="nil"/>
              <w:left w:val="nil"/>
              <w:bottom w:val="single" w:color="auto" w:sz="4" w:space="0"/>
              <w:right w:val="single" w:color="auto" w:sz="4" w:space="0"/>
            </w:tcBorders>
            <w:shd w:val="clear" w:color="auto" w:fill="auto"/>
            <w:vAlign w:val="center"/>
          </w:tcPr>
          <w:p w14:paraId="5A85F75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作用明显</w:t>
            </w:r>
          </w:p>
        </w:tc>
        <w:tc>
          <w:tcPr>
            <w:tcW w:w="1028" w:type="dxa"/>
            <w:tcBorders>
              <w:top w:val="nil"/>
              <w:left w:val="nil"/>
              <w:bottom w:val="single" w:color="auto" w:sz="4" w:space="0"/>
              <w:right w:val="single" w:color="auto" w:sz="4" w:space="0"/>
            </w:tcBorders>
            <w:shd w:val="clear" w:color="auto" w:fill="auto"/>
            <w:vAlign w:val="center"/>
          </w:tcPr>
          <w:p w14:paraId="606E3ED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78" w:type="dxa"/>
            <w:tcBorders>
              <w:top w:val="nil"/>
              <w:left w:val="nil"/>
              <w:bottom w:val="single" w:color="auto" w:sz="4" w:space="0"/>
              <w:right w:val="single" w:color="auto" w:sz="4" w:space="0"/>
            </w:tcBorders>
            <w:shd w:val="clear" w:color="auto" w:fill="auto"/>
            <w:vAlign w:val="center"/>
          </w:tcPr>
          <w:p w14:paraId="006D721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9" w:type="dxa"/>
            <w:tcBorders>
              <w:top w:val="nil"/>
              <w:left w:val="nil"/>
              <w:bottom w:val="single" w:color="auto" w:sz="4" w:space="0"/>
              <w:right w:val="single" w:color="auto" w:sz="4" w:space="0"/>
            </w:tcBorders>
            <w:shd w:val="clear" w:color="auto" w:fill="auto"/>
            <w:vAlign w:val="center"/>
          </w:tcPr>
          <w:p w14:paraId="01BF51E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93" w:type="dxa"/>
            <w:tcBorders>
              <w:top w:val="nil"/>
              <w:left w:val="nil"/>
              <w:bottom w:val="single" w:color="auto" w:sz="4" w:space="0"/>
              <w:right w:val="single" w:color="auto" w:sz="4" w:space="0"/>
            </w:tcBorders>
            <w:shd w:val="clear" w:color="auto" w:fill="auto"/>
            <w:vAlign w:val="center"/>
          </w:tcPr>
          <w:p w14:paraId="23B5A11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889" w:type="dxa"/>
            <w:tcBorders>
              <w:top w:val="nil"/>
              <w:left w:val="nil"/>
              <w:bottom w:val="single" w:color="auto" w:sz="4" w:space="0"/>
              <w:right w:val="single" w:color="auto" w:sz="4" w:space="0"/>
            </w:tcBorders>
            <w:shd w:val="clear" w:color="auto" w:fill="auto"/>
            <w:vAlign w:val="center"/>
          </w:tcPr>
          <w:p w14:paraId="09F2186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40EF6236">
      <w:pPr>
        <w:jc w:val="center"/>
        <w:rPr>
          <w:rFonts w:hint="eastAsia" w:ascii="宋体" w:hAnsi="宋体"/>
          <w:color w:val="auto"/>
          <w:sz w:val="18"/>
          <w:szCs w:val="18"/>
          <w:highlight w:val="none"/>
        </w:rPr>
      </w:pPr>
    </w:p>
    <w:p w14:paraId="3A978B92">
      <w:pPr>
        <w:widowControl/>
        <w:jc w:val="center"/>
        <w:rPr>
          <w:rFonts w:hint="eastAsia" w:ascii="宋体" w:hAnsi="宋体"/>
          <w:color w:val="auto"/>
          <w:sz w:val="18"/>
          <w:szCs w:val="18"/>
          <w:highlight w:val="none"/>
        </w:rPr>
      </w:pPr>
      <w:r>
        <w:rPr>
          <w:rFonts w:ascii="宋体" w:hAnsi="宋体"/>
          <w:color w:val="auto"/>
          <w:sz w:val="18"/>
          <w:szCs w:val="18"/>
          <w:highlight w:val="none"/>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00"/>
        <w:gridCol w:w="1120"/>
      </w:tblGrid>
      <w:tr w14:paraId="337C7B82">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62D22904">
            <w:pPr>
              <w:widowControl/>
              <w:jc w:val="center"/>
              <w:rPr>
                <w:rFonts w:hint="eastAsia" w:ascii="宋体" w:hAnsi="宋体" w:cs="宋体"/>
                <w:b/>
                <w:bCs/>
                <w:color w:val="auto"/>
                <w:kern w:val="0"/>
                <w:sz w:val="18"/>
                <w:szCs w:val="18"/>
                <w:highlight w:val="none"/>
              </w:rPr>
            </w:pPr>
            <w:r>
              <w:rPr>
                <w:rFonts w:hint="eastAsia" w:ascii="仿宋_GB2312" w:hAnsi="宋体" w:eastAsia="仿宋_GB2312" w:cs="仿宋_GB2312"/>
                <w:b/>
                <w:color w:val="auto"/>
                <w:kern w:val="0"/>
                <w:sz w:val="32"/>
                <w:szCs w:val="32"/>
                <w:highlight w:val="none"/>
                <w:lang w:bidi="ar"/>
              </w:rPr>
              <w:t>项目支出绩效目标表</w:t>
            </w:r>
          </w:p>
        </w:tc>
      </w:tr>
      <w:tr w14:paraId="5BE0A75F">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499B0A22">
            <w:pPr>
              <w:widowControl/>
              <w:jc w:val="center"/>
              <w:rPr>
                <w:rFonts w:hint="eastAsia" w:ascii="宋体" w:hAnsi="宋体" w:cs="宋体"/>
                <w:color w:val="auto"/>
                <w:kern w:val="0"/>
                <w:sz w:val="18"/>
                <w:szCs w:val="18"/>
                <w:highlight w:val="none"/>
              </w:rPr>
            </w:pPr>
            <w:r>
              <w:rPr>
                <w:rFonts w:hint="eastAsia" w:ascii="宋体" w:hAnsi="宋体" w:cs="宋体"/>
                <w:color w:val="auto"/>
                <w:sz w:val="22"/>
                <w:highlight w:val="none"/>
                <w:lang w:eastAsia="zh-Hans"/>
              </w:rPr>
              <w:t>（</w:t>
            </w:r>
            <w:r>
              <w:rPr>
                <w:rFonts w:ascii="宋体" w:hAnsi="宋体" w:cs="宋体"/>
                <w:color w:val="auto"/>
                <w:sz w:val="22"/>
                <w:highlight w:val="none"/>
                <w:lang w:eastAsia="zh-Hans"/>
              </w:rPr>
              <w:t>202</w:t>
            </w:r>
            <w:r>
              <w:rPr>
                <w:rFonts w:hint="eastAsia" w:ascii="宋体" w:hAnsi="宋体" w:cs="宋体"/>
                <w:color w:val="auto"/>
                <w:sz w:val="22"/>
                <w:highlight w:val="none"/>
              </w:rPr>
              <w:t>4</w:t>
            </w:r>
            <w:r>
              <w:rPr>
                <w:rFonts w:hint="eastAsia" w:ascii="宋体" w:hAnsi="宋体" w:cs="宋体"/>
                <w:color w:val="auto"/>
                <w:sz w:val="22"/>
                <w:highlight w:val="none"/>
                <w:lang w:eastAsia="zh-Hans"/>
              </w:rPr>
              <w:t>年）</w:t>
            </w:r>
          </w:p>
        </w:tc>
      </w:tr>
      <w:tr w14:paraId="52099C77">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81CC5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1289F85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托克逊县夏镇人民政府</w:t>
            </w:r>
          </w:p>
        </w:tc>
      </w:tr>
      <w:tr w14:paraId="04401B7D">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C4602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69AA0A6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2024年夏镇拆迁区域清理垃圾平地费</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3B5E789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324460B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艾尼瓦尔·尔西丁</w:t>
            </w:r>
          </w:p>
        </w:tc>
      </w:tr>
      <w:tr w14:paraId="05F2287E">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6B424F">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980" w:type="dxa"/>
            <w:tcBorders>
              <w:top w:val="nil"/>
              <w:left w:val="nil"/>
              <w:bottom w:val="single" w:color="auto" w:sz="4" w:space="0"/>
              <w:right w:val="single" w:color="auto" w:sz="4" w:space="0"/>
            </w:tcBorders>
            <w:shd w:val="clear" w:color="auto" w:fill="auto"/>
            <w:vAlign w:val="center"/>
          </w:tcPr>
          <w:p w14:paraId="6FDB978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60" w:type="dxa"/>
            <w:tcBorders>
              <w:top w:val="nil"/>
              <w:left w:val="nil"/>
              <w:bottom w:val="single" w:color="auto" w:sz="4" w:space="0"/>
              <w:right w:val="single" w:color="auto" w:sz="4" w:space="0"/>
            </w:tcBorders>
            <w:shd w:val="clear" w:color="auto" w:fill="auto"/>
            <w:vAlign w:val="center"/>
          </w:tcPr>
          <w:p w14:paraId="565022A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80.00</w:t>
            </w:r>
          </w:p>
        </w:tc>
        <w:tc>
          <w:tcPr>
            <w:tcW w:w="1100" w:type="dxa"/>
            <w:tcBorders>
              <w:top w:val="nil"/>
              <w:left w:val="nil"/>
              <w:bottom w:val="single" w:color="auto" w:sz="4" w:space="0"/>
              <w:right w:val="single" w:color="auto" w:sz="4" w:space="0"/>
            </w:tcBorders>
            <w:shd w:val="clear" w:color="auto" w:fill="auto"/>
            <w:vAlign w:val="center"/>
          </w:tcPr>
          <w:p w14:paraId="5B4E44F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940" w:type="dxa"/>
            <w:tcBorders>
              <w:top w:val="nil"/>
              <w:left w:val="nil"/>
              <w:bottom w:val="single" w:color="auto" w:sz="4" w:space="0"/>
              <w:right w:val="single" w:color="auto" w:sz="4" w:space="0"/>
            </w:tcBorders>
            <w:shd w:val="clear" w:color="auto" w:fill="auto"/>
            <w:vAlign w:val="center"/>
          </w:tcPr>
          <w:p w14:paraId="64B9CCC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80.00</w:t>
            </w:r>
          </w:p>
        </w:tc>
        <w:tc>
          <w:tcPr>
            <w:tcW w:w="920" w:type="dxa"/>
            <w:tcBorders>
              <w:top w:val="nil"/>
              <w:left w:val="nil"/>
              <w:bottom w:val="single" w:color="auto" w:sz="4" w:space="0"/>
              <w:right w:val="single" w:color="auto" w:sz="4" w:space="0"/>
            </w:tcBorders>
            <w:shd w:val="clear" w:color="auto" w:fill="auto"/>
            <w:vAlign w:val="center"/>
          </w:tcPr>
          <w:p w14:paraId="46F25FA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5B4BCC8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1AFBA94F">
        <w:tblPrEx>
          <w:tblCellMar>
            <w:top w:w="0" w:type="dxa"/>
            <w:left w:w="108" w:type="dxa"/>
            <w:bottom w:w="0" w:type="dxa"/>
            <w:right w:w="108" w:type="dxa"/>
          </w:tblCellMar>
        </w:tblPrEx>
        <w:trPr>
          <w:trHeight w:val="11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082E4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72E3749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在夏镇巴扎尔社区、布拉克贝希村、喀拉苏村、托台村4个行政村的拆迁区域完成拆迁工作后，通过对拆迁区域进行垃圾清理，平地，扫除在扩建县城过程中因拆迁产生建筑垃圾，达到减少环境污染，改善村民生活环境，促进城镇化发展的目标。</w:t>
            </w:r>
          </w:p>
        </w:tc>
      </w:tr>
      <w:tr w14:paraId="32AFB0BB">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439AEBE1">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340" w:type="dxa"/>
            <w:tcBorders>
              <w:top w:val="nil"/>
              <w:left w:val="nil"/>
              <w:bottom w:val="single" w:color="auto" w:sz="4" w:space="0"/>
              <w:right w:val="single" w:color="auto" w:sz="4" w:space="0"/>
            </w:tcBorders>
            <w:shd w:val="clear" w:color="auto" w:fill="auto"/>
            <w:vAlign w:val="center"/>
          </w:tcPr>
          <w:p w14:paraId="2957E8B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980" w:type="dxa"/>
            <w:tcBorders>
              <w:top w:val="nil"/>
              <w:left w:val="nil"/>
              <w:bottom w:val="single" w:color="auto" w:sz="4" w:space="0"/>
              <w:right w:val="single" w:color="auto" w:sz="4" w:space="0"/>
            </w:tcBorders>
            <w:shd w:val="clear" w:color="auto" w:fill="auto"/>
            <w:vAlign w:val="center"/>
          </w:tcPr>
          <w:p w14:paraId="2C875D0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60" w:type="dxa"/>
            <w:tcBorders>
              <w:top w:val="nil"/>
              <w:left w:val="nil"/>
              <w:bottom w:val="single" w:color="auto" w:sz="4" w:space="0"/>
              <w:right w:val="single" w:color="auto" w:sz="4" w:space="0"/>
            </w:tcBorders>
            <w:shd w:val="clear" w:color="auto" w:fill="auto"/>
            <w:vAlign w:val="center"/>
          </w:tcPr>
          <w:p w14:paraId="6008468E">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100" w:type="dxa"/>
            <w:tcBorders>
              <w:top w:val="nil"/>
              <w:left w:val="nil"/>
              <w:bottom w:val="single" w:color="auto" w:sz="4" w:space="0"/>
              <w:right w:val="single" w:color="auto" w:sz="4" w:space="0"/>
            </w:tcBorders>
            <w:shd w:val="clear" w:color="auto" w:fill="auto"/>
            <w:vAlign w:val="center"/>
          </w:tcPr>
          <w:p w14:paraId="3887A93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940" w:type="dxa"/>
            <w:tcBorders>
              <w:top w:val="nil"/>
              <w:left w:val="nil"/>
              <w:bottom w:val="single" w:color="auto" w:sz="4" w:space="0"/>
              <w:right w:val="single" w:color="auto" w:sz="4" w:space="0"/>
            </w:tcBorders>
            <w:shd w:val="clear" w:color="auto" w:fill="auto"/>
            <w:vAlign w:val="center"/>
          </w:tcPr>
          <w:p w14:paraId="4772EDC8">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920" w:type="dxa"/>
            <w:tcBorders>
              <w:top w:val="nil"/>
              <w:left w:val="nil"/>
              <w:bottom w:val="single" w:color="auto" w:sz="4" w:space="0"/>
              <w:right w:val="single" w:color="auto" w:sz="4" w:space="0"/>
            </w:tcBorders>
            <w:shd w:val="clear" w:color="auto" w:fill="auto"/>
            <w:vAlign w:val="center"/>
          </w:tcPr>
          <w:p w14:paraId="1F18ECD9">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00" w:type="dxa"/>
            <w:tcBorders>
              <w:top w:val="nil"/>
              <w:left w:val="nil"/>
              <w:bottom w:val="single" w:color="auto" w:sz="4" w:space="0"/>
              <w:right w:val="single" w:color="auto" w:sz="4" w:space="0"/>
            </w:tcBorders>
            <w:shd w:val="clear" w:color="auto" w:fill="auto"/>
            <w:vAlign w:val="center"/>
          </w:tcPr>
          <w:p w14:paraId="1A42F67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1120" w:type="dxa"/>
            <w:tcBorders>
              <w:top w:val="nil"/>
              <w:left w:val="nil"/>
              <w:bottom w:val="single" w:color="auto" w:sz="4" w:space="0"/>
              <w:right w:val="single" w:color="auto" w:sz="4" w:space="0"/>
            </w:tcBorders>
            <w:shd w:val="clear" w:color="auto" w:fill="auto"/>
            <w:vAlign w:val="center"/>
          </w:tcPr>
          <w:p w14:paraId="15F6A8A0">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6F69832C">
        <w:tblPrEx>
          <w:tblCellMar>
            <w:top w:w="0" w:type="dxa"/>
            <w:left w:w="108" w:type="dxa"/>
            <w:bottom w:w="0" w:type="dxa"/>
            <w:right w:w="108" w:type="dxa"/>
          </w:tblCellMar>
        </w:tblPrEx>
        <w:trPr>
          <w:trHeight w:val="780" w:hRule="atLeast"/>
          <w:jc w:val="center"/>
        </w:trPr>
        <w:tc>
          <w:tcPr>
            <w:tcW w:w="740" w:type="dxa"/>
            <w:vMerge w:val="restart"/>
            <w:tcBorders>
              <w:top w:val="nil"/>
              <w:left w:val="single" w:color="auto" w:sz="4" w:space="0"/>
              <w:bottom w:val="single" w:color="000000" w:sz="4" w:space="0"/>
              <w:right w:val="single" w:color="auto" w:sz="4" w:space="0"/>
            </w:tcBorders>
            <w:shd w:val="clear" w:color="auto" w:fill="auto"/>
            <w:vAlign w:val="center"/>
          </w:tcPr>
          <w:p w14:paraId="191BCF0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340" w:type="dxa"/>
            <w:tcBorders>
              <w:top w:val="nil"/>
              <w:left w:val="nil"/>
              <w:bottom w:val="single" w:color="auto" w:sz="4" w:space="0"/>
              <w:right w:val="single" w:color="auto" w:sz="4" w:space="0"/>
            </w:tcBorders>
            <w:shd w:val="clear" w:color="auto" w:fill="auto"/>
            <w:vAlign w:val="center"/>
          </w:tcPr>
          <w:p w14:paraId="5AE1F1E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980" w:type="dxa"/>
            <w:tcBorders>
              <w:top w:val="nil"/>
              <w:left w:val="nil"/>
              <w:bottom w:val="single" w:color="auto" w:sz="4" w:space="0"/>
              <w:right w:val="single" w:color="auto" w:sz="4" w:space="0"/>
            </w:tcBorders>
            <w:shd w:val="clear" w:color="auto" w:fill="auto"/>
            <w:vAlign w:val="center"/>
          </w:tcPr>
          <w:p w14:paraId="2909BA6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项目涉及行政村（社区）数量</w:t>
            </w:r>
          </w:p>
        </w:tc>
        <w:tc>
          <w:tcPr>
            <w:tcW w:w="1060" w:type="dxa"/>
            <w:tcBorders>
              <w:top w:val="nil"/>
              <w:left w:val="nil"/>
              <w:bottom w:val="single" w:color="auto" w:sz="4" w:space="0"/>
              <w:right w:val="single" w:color="auto" w:sz="4" w:space="0"/>
            </w:tcBorders>
            <w:shd w:val="clear" w:color="auto" w:fill="auto"/>
            <w:vAlign w:val="center"/>
          </w:tcPr>
          <w:p w14:paraId="7541D87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=4个</w:t>
            </w:r>
          </w:p>
        </w:tc>
        <w:tc>
          <w:tcPr>
            <w:tcW w:w="1100" w:type="dxa"/>
            <w:tcBorders>
              <w:top w:val="nil"/>
              <w:left w:val="nil"/>
              <w:bottom w:val="single" w:color="auto" w:sz="4" w:space="0"/>
              <w:right w:val="single" w:color="auto" w:sz="4" w:space="0"/>
            </w:tcBorders>
            <w:shd w:val="clear" w:color="auto" w:fill="auto"/>
            <w:vAlign w:val="center"/>
          </w:tcPr>
          <w:p w14:paraId="7A192FA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33461A5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236C90F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00" w:type="dxa"/>
            <w:tcBorders>
              <w:top w:val="nil"/>
              <w:left w:val="nil"/>
              <w:bottom w:val="single" w:color="auto" w:sz="4" w:space="0"/>
              <w:right w:val="single" w:color="auto" w:sz="4" w:space="0"/>
            </w:tcBorders>
            <w:shd w:val="clear" w:color="auto" w:fill="auto"/>
            <w:vAlign w:val="center"/>
          </w:tcPr>
          <w:p w14:paraId="1702DB2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39F401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2D52B8A0">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000000" w:sz="4" w:space="0"/>
              <w:right w:val="single" w:color="auto" w:sz="4" w:space="0"/>
            </w:tcBorders>
            <w:vAlign w:val="center"/>
          </w:tcPr>
          <w:p w14:paraId="3DDA1543">
            <w:pPr>
              <w:widowControl/>
              <w:jc w:val="center"/>
              <w:rPr>
                <w:rFonts w:hint="eastAsia" w:ascii="宋体" w:hAnsi="宋体" w:cs="宋体"/>
                <w:color w:val="auto"/>
                <w:kern w:val="0"/>
                <w:sz w:val="18"/>
                <w:szCs w:val="18"/>
                <w:highlight w:val="none"/>
              </w:rPr>
            </w:pPr>
          </w:p>
        </w:tc>
        <w:tc>
          <w:tcPr>
            <w:tcW w:w="1340" w:type="dxa"/>
            <w:vMerge w:val="restart"/>
            <w:tcBorders>
              <w:top w:val="nil"/>
              <w:left w:val="single" w:color="auto" w:sz="4" w:space="0"/>
              <w:bottom w:val="nil"/>
              <w:right w:val="single" w:color="auto" w:sz="4" w:space="0"/>
            </w:tcBorders>
            <w:shd w:val="clear" w:color="auto" w:fill="auto"/>
            <w:vAlign w:val="center"/>
          </w:tcPr>
          <w:p w14:paraId="726E82E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980" w:type="dxa"/>
            <w:tcBorders>
              <w:top w:val="nil"/>
              <w:left w:val="nil"/>
              <w:bottom w:val="single" w:color="auto" w:sz="4" w:space="0"/>
              <w:right w:val="single" w:color="auto" w:sz="4" w:space="0"/>
            </w:tcBorders>
            <w:shd w:val="clear" w:color="auto" w:fill="auto"/>
            <w:vAlign w:val="center"/>
          </w:tcPr>
          <w:p w14:paraId="14A1CB4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项目验收合格率</w:t>
            </w:r>
          </w:p>
        </w:tc>
        <w:tc>
          <w:tcPr>
            <w:tcW w:w="1060" w:type="dxa"/>
            <w:tcBorders>
              <w:top w:val="nil"/>
              <w:left w:val="nil"/>
              <w:bottom w:val="single" w:color="auto" w:sz="4" w:space="0"/>
              <w:right w:val="single" w:color="auto" w:sz="4" w:space="0"/>
            </w:tcBorders>
            <w:shd w:val="clear" w:color="auto" w:fill="auto"/>
            <w:vAlign w:val="center"/>
          </w:tcPr>
          <w:p w14:paraId="1DFFAB4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00" w:type="dxa"/>
            <w:tcBorders>
              <w:top w:val="nil"/>
              <w:left w:val="nil"/>
              <w:bottom w:val="single" w:color="auto" w:sz="4" w:space="0"/>
              <w:right w:val="single" w:color="auto" w:sz="4" w:space="0"/>
            </w:tcBorders>
            <w:shd w:val="clear" w:color="auto" w:fill="auto"/>
            <w:vAlign w:val="center"/>
          </w:tcPr>
          <w:p w14:paraId="745A5F6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4A0B4E2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2EC3317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00" w:type="dxa"/>
            <w:tcBorders>
              <w:top w:val="nil"/>
              <w:left w:val="nil"/>
              <w:bottom w:val="single" w:color="auto" w:sz="4" w:space="0"/>
              <w:right w:val="single" w:color="auto" w:sz="4" w:space="0"/>
            </w:tcBorders>
            <w:shd w:val="clear" w:color="auto" w:fill="auto"/>
            <w:vAlign w:val="center"/>
          </w:tcPr>
          <w:p w14:paraId="114DC4F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F8A726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200639E3">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000000" w:sz="4" w:space="0"/>
              <w:right w:val="single" w:color="auto" w:sz="4" w:space="0"/>
            </w:tcBorders>
            <w:vAlign w:val="center"/>
          </w:tcPr>
          <w:p w14:paraId="59818D64">
            <w:pPr>
              <w:widowControl/>
              <w:jc w:val="center"/>
              <w:rPr>
                <w:rFonts w:hint="eastAsia" w:ascii="宋体" w:hAnsi="宋体" w:cs="宋体"/>
                <w:color w:val="auto"/>
                <w:kern w:val="0"/>
                <w:sz w:val="18"/>
                <w:szCs w:val="18"/>
                <w:highlight w:val="none"/>
              </w:rPr>
            </w:pPr>
          </w:p>
        </w:tc>
        <w:tc>
          <w:tcPr>
            <w:tcW w:w="1340" w:type="dxa"/>
            <w:vMerge w:val="continue"/>
            <w:tcBorders>
              <w:top w:val="nil"/>
              <w:left w:val="single" w:color="auto" w:sz="4" w:space="0"/>
              <w:bottom w:val="nil"/>
              <w:right w:val="single" w:color="auto" w:sz="4" w:space="0"/>
            </w:tcBorders>
            <w:vAlign w:val="center"/>
          </w:tcPr>
          <w:p w14:paraId="5A1A292A">
            <w:pPr>
              <w:widowControl/>
              <w:jc w:val="center"/>
              <w:rPr>
                <w:rFonts w:hint="eastAsia" w:ascii="宋体" w:hAnsi="宋体" w:cs="宋体"/>
                <w:color w:val="auto"/>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38AA296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资金规范管理使用率</w:t>
            </w:r>
          </w:p>
        </w:tc>
        <w:tc>
          <w:tcPr>
            <w:tcW w:w="1060" w:type="dxa"/>
            <w:tcBorders>
              <w:top w:val="nil"/>
              <w:left w:val="nil"/>
              <w:bottom w:val="single" w:color="auto" w:sz="4" w:space="0"/>
              <w:right w:val="single" w:color="auto" w:sz="4" w:space="0"/>
            </w:tcBorders>
            <w:shd w:val="clear" w:color="auto" w:fill="auto"/>
            <w:vAlign w:val="center"/>
          </w:tcPr>
          <w:p w14:paraId="7303BCB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00" w:type="dxa"/>
            <w:tcBorders>
              <w:top w:val="nil"/>
              <w:left w:val="nil"/>
              <w:bottom w:val="single" w:color="auto" w:sz="4" w:space="0"/>
              <w:right w:val="single" w:color="auto" w:sz="4" w:space="0"/>
            </w:tcBorders>
            <w:shd w:val="clear" w:color="auto" w:fill="auto"/>
            <w:vAlign w:val="center"/>
          </w:tcPr>
          <w:p w14:paraId="716AD5C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2A98EAE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4779244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00" w:type="dxa"/>
            <w:tcBorders>
              <w:top w:val="nil"/>
              <w:left w:val="nil"/>
              <w:bottom w:val="single" w:color="auto" w:sz="4" w:space="0"/>
              <w:right w:val="single" w:color="auto" w:sz="4" w:space="0"/>
            </w:tcBorders>
            <w:shd w:val="clear" w:color="auto" w:fill="auto"/>
            <w:vAlign w:val="center"/>
          </w:tcPr>
          <w:p w14:paraId="0D7232C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113CF5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C98C9E9">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000000" w:sz="4" w:space="0"/>
              <w:right w:val="single" w:color="auto" w:sz="4" w:space="0"/>
            </w:tcBorders>
            <w:vAlign w:val="center"/>
          </w:tcPr>
          <w:p w14:paraId="29E787EB">
            <w:pPr>
              <w:widowControl/>
              <w:jc w:val="center"/>
              <w:rPr>
                <w:rFonts w:hint="eastAsia" w:ascii="宋体" w:hAnsi="宋体" w:cs="宋体"/>
                <w:color w:val="auto"/>
                <w:kern w:val="0"/>
                <w:sz w:val="18"/>
                <w:szCs w:val="18"/>
                <w:highlight w:val="none"/>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3255FCA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980" w:type="dxa"/>
            <w:tcBorders>
              <w:top w:val="nil"/>
              <w:left w:val="nil"/>
              <w:bottom w:val="single" w:color="auto" w:sz="4" w:space="0"/>
              <w:right w:val="single" w:color="auto" w:sz="4" w:space="0"/>
            </w:tcBorders>
            <w:shd w:val="clear" w:color="auto" w:fill="auto"/>
            <w:vAlign w:val="center"/>
          </w:tcPr>
          <w:p w14:paraId="27CAEBB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项目按计划开始及时率</w:t>
            </w:r>
          </w:p>
        </w:tc>
        <w:tc>
          <w:tcPr>
            <w:tcW w:w="1060" w:type="dxa"/>
            <w:tcBorders>
              <w:top w:val="nil"/>
              <w:left w:val="nil"/>
              <w:bottom w:val="single" w:color="auto" w:sz="4" w:space="0"/>
              <w:right w:val="single" w:color="auto" w:sz="4" w:space="0"/>
            </w:tcBorders>
            <w:shd w:val="clear" w:color="auto" w:fill="auto"/>
            <w:vAlign w:val="center"/>
          </w:tcPr>
          <w:p w14:paraId="2EC26D4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100" w:type="dxa"/>
            <w:tcBorders>
              <w:top w:val="nil"/>
              <w:left w:val="nil"/>
              <w:bottom w:val="single" w:color="auto" w:sz="4" w:space="0"/>
              <w:right w:val="single" w:color="auto" w:sz="4" w:space="0"/>
            </w:tcBorders>
            <w:shd w:val="clear" w:color="auto" w:fill="auto"/>
            <w:vAlign w:val="center"/>
          </w:tcPr>
          <w:p w14:paraId="73E8134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2938E27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0653B38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00" w:type="dxa"/>
            <w:tcBorders>
              <w:top w:val="nil"/>
              <w:left w:val="nil"/>
              <w:bottom w:val="single" w:color="auto" w:sz="4" w:space="0"/>
              <w:right w:val="single" w:color="auto" w:sz="4" w:space="0"/>
            </w:tcBorders>
            <w:shd w:val="clear" w:color="auto" w:fill="auto"/>
            <w:vAlign w:val="center"/>
          </w:tcPr>
          <w:p w14:paraId="541B683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A7A9AF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56BFB43E">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000000" w:sz="4" w:space="0"/>
              <w:right w:val="single" w:color="auto" w:sz="4" w:space="0"/>
            </w:tcBorders>
            <w:vAlign w:val="center"/>
          </w:tcPr>
          <w:p w14:paraId="5C8695A2">
            <w:pPr>
              <w:widowControl/>
              <w:jc w:val="center"/>
              <w:rPr>
                <w:rFonts w:hint="eastAsia" w:ascii="宋体" w:hAnsi="宋体" w:cs="宋体"/>
                <w:color w:val="auto"/>
                <w:kern w:val="0"/>
                <w:sz w:val="18"/>
                <w:szCs w:val="18"/>
                <w:highlight w:val="none"/>
              </w:rPr>
            </w:pPr>
          </w:p>
        </w:tc>
        <w:tc>
          <w:tcPr>
            <w:tcW w:w="1340" w:type="dxa"/>
            <w:vMerge w:val="continue"/>
            <w:tcBorders>
              <w:top w:val="single" w:color="auto" w:sz="4" w:space="0"/>
              <w:left w:val="single" w:color="auto" w:sz="4" w:space="0"/>
              <w:bottom w:val="nil"/>
              <w:right w:val="single" w:color="auto" w:sz="4" w:space="0"/>
            </w:tcBorders>
            <w:vAlign w:val="center"/>
          </w:tcPr>
          <w:p w14:paraId="32274537">
            <w:pPr>
              <w:widowControl/>
              <w:jc w:val="center"/>
              <w:rPr>
                <w:rFonts w:hint="eastAsia" w:ascii="宋体" w:hAnsi="宋体" w:cs="宋体"/>
                <w:color w:val="auto"/>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27970EE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项目按计划完成及时率</w:t>
            </w:r>
          </w:p>
        </w:tc>
        <w:tc>
          <w:tcPr>
            <w:tcW w:w="1060" w:type="dxa"/>
            <w:tcBorders>
              <w:top w:val="nil"/>
              <w:left w:val="nil"/>
              <w:bottom w:val="single" w:color="auto" w:sz="4" w:space="0"/>
              <w:right w:val="single" w:color="auto" w:sz="4" w:space="0"/>
            </w:tcBorders>
            <w:shd w:val="clear" w:color="auto" w:fill="auto"/>
            <w:vAlign w:val="center"/>
          </w:tcPr>
          <w:p w14:paraId="69233EB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100" w:type="dxa"/>
            <w:tcBorders>
              <w:top w:val="nil"/>
              <w:left w:val="nil"/>
              <w:bottom w:val="single" w:color="auto" w:sz="4" w:space="0"/>
              <w:right w:val="single" w:color="auto" w:sz="4" w:space="0"/>
            </w:tcBorders>
            <w:shd w:val="clear" w:color="auto" w:fill="auto"/>
            <w:vAlign w:val="center"/>
          </w:tcPr>
          <w:p w14:paraId="0829859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3BF6B18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02060A7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00" w:type="dxa"/>
            <w:tcBorders>
              <w:top w:val="nil"/>
              <w:left w:val="nil"/>
              <w:bottom w:val="single" w:color="auto" w:sz="4" w:space="0"/>
              <w:right w:val="single" w:color="auto" w:sz="4" w:space="0"/>
            </w:tcBorders>
            <w:shd w:val="clear" w:color="auto" w:fill="auto"/>
            <w:vAlign w:val="center"/>
          </w:tcPr>
          <w:p w14:paraId="3CCC89C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DCEEF5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35C3A6F">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137282B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2B0E932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980" w:type="dxa"/>
            <w:tcBorders>
              <w:top w:val="nil"/>
              <w:left w:val="nil"/>
              <w:bottom w:val="single" w:color="auto" w:sz="4" w:space="0"/>
              <w:right w:val="single" w:color="auto" w:sz="4" w:space="0"/>
            </w:tcBorders>
            <w:shd w:val="clear" w:color="auto" w:fill="auto"/>
            <w:vAlign w:val="center"/>
          </w:tcPr>
          <w:p w14:paraId="6930411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垃圾清理费成本控制数</w:t>
            </w:r>
          </w:p>
        </w:tc>
        <w:tc>
          <w:tcPr>
            <w:tcW w:w="1060" w:type="dxa"/>
            <w:tcBorders>
              <w:top w:val="nil"/>
              <w:left w:val="nil"/>
              <w:bottom w:val="single" w:color="auto" w:sz="4" w:space="0"/>
              <w:right w:val="single" w:color="auto" w:sz="4" w:space="0"/>
            </w:tcBorders>
            <w:shd w:val="clear" w:color="auto" w:fill="auto"/>
            <w:vAlign w:val="center"/>
          </w:tcPr>
          <w:p w14:paraId="7B3E0E3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≤64万元</w:t>
            </w:r>
          </w:p>
        </w:tc>
        <w:tc>
          <w:tcPr>
            <w:tcW w:w="1100" w:type="dxa"/>
            <w:tcBorders>
              <w:top w:val="nil"/>
              <w:left w:val="nil"/>
              <w:bottom w:val="single" w:color="auto" w:sz="4" w:space="0"/>
              <w:right w:val="single" w:color="auto" w:sz="4" w:space="0"/>
            </w:tcBorders>
            <w:shd w:val="clear" w:color="auto" w:fill="auto"/>
            <w:vAlign w:val="center"/>
          </w:tcPr>
          <w:p w14:paraId="16B3F4F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10C8E51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060A9DB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00" w:type="dxa"/>
            <w:tcBorders>
              <w:top w:val="nil"/>
              <w:left w:val="nil"/>
              <w:bottom w:val="single" w:color="auto" w:sz="4" w:space="0"/>
              <w:right w:val="single" w:color="auto" w:sz="4" w:space="0"/>
            </w:tcBorders>
            <w:shd w:val="clear" w:color="auto" w:fill="auto"/>
            <w:vAlign w:val="center"/>
          </w:tcPr>
          <w:p w14:paraId="605266C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43EAC1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33EB0DE0">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43A6C86">
            <w:pPr>
              <w:widowControl/>
              <w:jc w:val="center"/>
              <w:rPr>
                <w:rFonts w:hint="eastAsia" w:ascii="宋体" w:hAnsi="宋体" w:cs="宋体"/>
                <w:color w:val="auto"/>
                <w:kern w:val="0"/>
                <w:sz w:val="18"/>
                <w:szCs w:val="18"/>
                <w:highlight w:val="none"/>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50620CFF">
            <w:pPr>
              <w:widowControl/>
              <w:jc w:val="center"/>
              <w:rPr>
                <w:rFonts w:hint="eastAsia" w:ascii="宋体" w:hAnsi="宋体" w:cs="宋体"/>
                <w:color w:val="auto"/>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5C9974F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平地费成本控制数</w:t>
            </w:r>
          </w:p>
        </w:tc>
        <w:tc>
          <w:tcPr>
            <w:tcW w:w="1060" w:type="dxa"/>
            <w:tcBorders>
              <w:top w:val="nil"/>
              <w:left w:val="nil"/>
              <w:bottom w:val="single" w:color="auto" w:sz="4" w:space="0"/>
              <w:right w:val="single" w:color="auto" w:sz="4" w:space="0"/>
            </w:tcBorders>
            <w:shd w:val="clear" w:color="auto" w:fill="auto"/>
            <w:vAlign w:val="center"/>
          </w:tcPr>
          <w:p w14:paraId="0628276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≤16万元</w:t>
            </w:r>
          </w:p>
        </w:tc>
        <w:tc>
          <w:tcPr>
            <w:tcW w:w="1100" w:type="dxa"/>
            <w:tcBorders>
              <w:top w:val="nil"/>
              <w:left w:val="nil"/>
              <w:bottom w:val="single" w:color="auto" w:sz="4" w:space="0"/>
              <w:right w:val="single" w:color="auto" w:sz="4" w:space="0"/>
            </w:tcBorders>
            <w:shd w:val="clear" w:color="auto" w:fill="auto"/>
            <w:vAlign w:val="center"/>
          </w:tcPr>
          <w:p w14:paraId="4D7B884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172910E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1D7A050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00" w:type="dxa"/>
            <w:tcBorders>
              <w:top w:val="nil"/>
              <w:left w:val="nil"/>
              <w:bottom w:val="single" w:color="auto" w:sz="4" w:space="0"/>
              <w:right w:val="single" w:color="auto" w:sz="4" w:space="0"/>
            </w:tcBorders>
            <w:shd w:val="clear" w:color="auto" w:fill="auto"/>
            <w:vAlign w:val="center"/>
          </w:tcPr>
          <w:p w14:paraId="6D1E826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67C919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59E44882">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801C0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C0D1B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980" w:type="dxa"/>
            <w:tcBorders>
              <w:top w:val="nil"/>
              <w:left w:val="nil"/>
              <w:bottom w:val="single" w:color="auto" w:sz="4" w:space="0"/>
              <w:right w:val="single" w:color="auto" w:sz="4" w:space="0"/>
            </w:tcBorders>
            <w:shd w:val="clear" w:color="auto" w:fill="auto"/>
            <w:vAlign w:val="center"/>
          </w:tcPr>
          <w:p w14:paraId="6C3B80F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促进城镇化发展</w:t>
            </w:r>
          </w:p>
        </w:tc>
        <w:tc>
          <w:tcPr>
            <w:tcW w:w="1060" w:type="dxa"/>
            <w:tcBorders>
              <w:top w:val="nil"/>
              <w:left w:val="nil"/>
              <w:bottom w:val="single" w:color="auto" w:sz="4" w:space="0"/>
              <w:right w:val="single" w:color="auto" w:sz="4" w:space="0"/>
            </w:tcBorders>
            <w:shd w:val="clear" w:color="auto" w:fill="auto"/>
            <w:vAlign w:val="center"/>
          </w:tcPr>
          <w:p w14:paraId="41CFC29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有效促进</w:t>
            </w:r>
          </w:p>
        </w:tc>
        <w:tc>
          <w:tcPr>
            <w:tcW w:w="1100" w:type="dxa"/>
            <w:tcBorders>
              <w:top w:val="nil"/>
              <w:left w:val="nil"/>
              <w:bottom w:val="single" w:color="auto" w:sz="4" w:space="0"/>
              <w:right w:val="single" w:color="auto" w:sz="4" w:space="0"/>
            </w:tcBorders>
            <w:shd w:val="clear" w:color="auto" w:fill="auto"/>
            <w:vAlign w:val="center"/>
          </w:tcPr>
          <w:p w14:paraId="5A684D7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6E7042F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63C6DAA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00" w:type="dxa"/>
            <w:tcBorders>
              <w:top w:val="nil"/>
              <w:left w:val="nil"/>
              <w:bottom w:val="single" w:color="auto" w:sz="4" w:space="0"/>
              <w:right w:val="single" w:color="auto" w:sz="4" w:space="0"/>
            </w:tcBorders>
            <w:shd w:val="clear" w:color="auto" w:fill="auto"/>
            <w:vAlign w:val="center"/>
          </w:tcPr>
          <w:p w14:paraId="5EBFCE9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F64D24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4C98C152">
        <w:tblPrEx>
          <w:tblCellMar>
            <w:top w:w="0" w:type="dxa"/>
            <w:left w:w="108" w:type="dxa"/>
            <w:bottom w:w="0" w:type="dxa"/>
            <w:right w:w="108" w:type="dxa"/>
          </w:tblCellMar>
        </w:tblPrEx>
        <w:trPr>
          <w:trHeight w:val="54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25BE8529">
            <w:pPr>
              <w:widowControl/>
              <w:jc w:val="center"/>
              <w:rPr>
                <w:rFonts w:hint="eastAsia" w:ascii="宋体" w:hAnsi="宋体" w:cs="宋体"/>
                <w:color w:val="auto"/>
                <w:kern w:val="0"/>
                <w:sz w:val="18"/>
                <w:szCs w:val="18"/>
                <w:highlight w:val="none"/>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190738E2">
            <w:pPr>
              <w:widowControl/>
              <w:jc w:val="center"/>
              <w:rPr>
                <w:rFonts w:hint="eastAsia" w:ascii="宋体" w:hAnsi="宋体" w:cs="宋体"/>
                <w:color w:val="auto"/>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451DF86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改善村民生活环境</w:t>
            </w:r>
          </w:p>
        </w:tc>
        <w:tc>
          <w:tcPr>
            <w:tcW w:w="1060" w:type="dxa"/>
            <w:tcBorders>
              <w:top w:val="nil"/>
              <w:left w:val="nil"/>
              <w:bottom w:val="single" w:color="auto" w:sz="4" w:space="0"/>
              <w:right w:val="single" w:color="auto" w:sz="4" w:space="0"/>
            </w:tcBorders>
            <w:shd w:val="clear" w:color="auto" w:fill="auto"/>
            <w:vAlign w:val="center"/>
          </w:tcPr>
          <w:p w14:paraId="29CFCAD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显著改善</w:t>
            </w:r>
          </w:p>
        </w:tc>
        <w:tc>
          <w:tcPr>
            <w:tcW w:w="1100" w:type="dxa"/>
            <w:tcBorders>
              <w:top w:val="nil"/>
              <w:left w:val="nil"/>
              <w:bottom w:val="single" w:color="auto" w:sz="4" w:space="0"/>
              <w:right w:val="single" w:color="auto" w:sz="4" w:space="0"/>
            </w:tcBorders>
            <w:shd w:val="clear" w:color="auto" w:fill="auto"/>
            <w:vAlign w:val="center"/>
          </w:tcPr>
          <w:p w14:paraId="23A51C6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104073A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13A11F9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00" w:type="dxa"/>
            <w:tcBorders>
              <w:top w:val="nil"/>
              <w:left w:val="nil"/>
              <w:bottom w:val="single" w:color="auto" w:sz="4" w:space="0"/>
              <w:right w:val="single" w:color="auto" w:sz="4" w:space="0"/>
            </w:tcBorders>
            <w:shd w:val="clear" w:color="auto" w:fill="auto"/>
            <w:vAlign w:val="center"/>
          </w:tcPr>
          <w:p w14:paraId="2745A27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577B64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1B3D467A">
      <w:pPr>
        <w:jc w:val="center"/>
        <w:rPr>
          <w:rFonts w:hint="eastAsia" w:ascii="宋体" w:hAnsi="宋体"/>
          <w:color w:val="auto"/>
          <w:sz w:val="18"/>
          <w:szCs w:val="18"/>
          <w:highlight w:val="none"/>
        </w:rPr>
      </w:pPr>
    </w:p>
    <w:p w14:paraId="18C56813">
      <w:pPr>
        <w:widowControl/>
        <w:rPr>
          <w:rFonts w:hint="eastAsia" w:ascii="宋体" w:hAnsi="宋体"/>
          <w:color w:val="auto"/>
          <w:sz w:val="18"/>
          <w:szCs w:val="18"/>
          <w:highlight w:val="none"/>
        </w:rPr>
      </w:pPr>
    </w:p>
    <w:p w14:paraId="2C85C995">
      <w:pPr>
        <w:widowControl/>
        <w:rPr>
          <w:rFonts w:hint="eastAsia" w:ascii="宋体" w:hAnsi="宋体"/>
          <w:color w:val="auto"/>
          <w:sz w:val="18"/>
          <w:szCs w:val="18"/>
          <w:highlight w:val="none"/>
        </w:rPr>
      </w:pPr>
    </w:p>
    <w:p w14:paraId="60482F13">
      <w:pPr>
        <w:widowControl/>
        <w:rPr>
          <w:rFonts w:hint="eastAsia" w:ascii="宋体" w:hAnsi="宋体"/>
          <w:color w:val="auto"/>
          <w:sz w:val="18"/>
          <w:szCs w:val="18"/>
          <w:highlight w:val="none"/>
        </w:rPr>
      </w:pPr>
    </w:p>
    <w:p w14:paraId="3CD06BD8">
      <w:pPr>
        <w:widowControl/>
        <w:rPr>
          <w:rFonts w:hint="eastAsia" w:ascii="宋体" w:hAnsi="宋体"/>
          <w:color w:val="auto"/>
          <w:sz w:val="18"/>
          <w:szCs w:val="18"/>
          <w:highlight w:val="none"/>
        </w:rPr>
      </w:pPr>
    </w:p>
    <w:p w14:paraId="25DD7356">
      <w:pPr>
        <w:widowControl/>
        <w:rPr>
          <w:rFonts w:hint="eastAsia" w:ascii="宋体" w:hAnsi="宋体"/>
          <w:color w:val="auto"/>
          <w:sz w:val="18"/>
          <w:szCs w:val="18"/>
          <w:highlight w:val="none"/>
        </w:rPr>
      </w:pPr>
    </w:p>
    <w:p w14:paraId="49554149">
      <w:pPr>
        <w:widowControl/>
        <w:rPr>
          <w:rFonts w:hint="eastAsia" w:ascii="宋体" w:hAnsi="宋体"/>
          <w:color w:val="auto"/>
          <w:sz w:val="18"/>
          <w:szCs w:val="18"/>
          <w:highlight w:val="none"/>
        </w:rPr>
      </w:pPr>
    </w:p>
    <w:p w14:paraId="0017F58B">
      <w:pPr>
        <w:widowControl/>
        <w:rPr>
          <w:rFonts w:hint="eastAsia" w:ascii="宋体" w:hAnsi="宋体"/>
          <w:color w:val="auto"/>
          <w:sz w:val="18"/>
          <w:szCs w:val="18"/>
          <w:highlight w:val="none"/>
        </w:rPr>
      </w:pPr>
    </w:p>
    <w:p w14:paraId="7F793A59">
      <w:pPr>
        <w:widowControl/>
        <w:rPr>
          <w:rFonts w:hint="eastAsia" w:ascii="宋体" w:hAnsi="宋体"/>
          <w:color w:val="auto"/>
          <w:sz w:val="18"/>
          <w:szCs w:val="18"/>
          <w:highlight w:val="none"/>
        </w:rPr>
      </w:pPr>
    </w:p>
    <w:p w14:paraId="11B4AC73">
      <w:pPr>
        <w:widowControl/>
        <w:rPr>
          <w:rFonts w:hint="eastAsia" w:ascii="宋体" w:hAnsi="宋体"/>
          <w:color w:val="auto"/>
          <w:sz w:val="18"/>
          <w:szCs w:val="18"/>
          <w:highlight w:val="none"/>
        </w:rPr>
      </w:pPr>
    </w:p>
    <w:p w14:paraId="5B487059">
      <w:pPr>
        <w:widowControl/>
        <w:jc w:val="center"/>
        <w:rPr>
          <w:rFonts w:hint="eastAsia" w:ascii="宋体" w:hAnsi="宋体"/>
          <w:color w:val="auto"/>
          <w:sz w:val="18"/>
          <w:szCs w:val="18"/>
          <w:highlight w:val="none"/>
        </w:rPr>
      </w:pPr>
      <w:r>
        <w:rPr>
          <w:rFonts w:ascii="宋体" w:hAnsi="宋体"/>
          <w:color w:val="auto"/>
          <w:sz w:val="18"/>
          <w:szCs w:val="18"/>
          <w:highlight w:val="none"/>
        </w:rPr>
        <w:br w:type="page"/>
      </w:r>
    </w:p>
    <w:tbl>
      <w:tblPr>
        <w:tblStyle w:val="4"/>
        <w:tblW w:w="10458" w:type="dxa"/>
        <w:jc w:val="center"/>
        <w:tblLayout w:type="autofit"/>
        <w:tblCellMar>
          <w:top w:w="0" w:type="dxa"/>
          <w:left w:w="108" w:type="dxa"/>
          <w:bottom w:w="0" w:type="dxa"/>
          <w:right w:w="108" w:type="dxa"/>
        </w:tblCellMar>
      </w:tblPr>
      <w:tblGrid>
        <w:gridCol w:w="870"/>
        <w:gridCol w:w="1328"/>
        <w:gridCol w:w="2497"/>
        <w:gridCol w:w="964"/>
        <w:gridCol w:w="1063"/>
        <w:gridCol w:w="816"/>
        <w:gridCol w:w="1002"/>
        <w:gridCol w:w="1041"/>
        <w:gridCol w:w="877"/>
      </w:tblGrid>
      <w:tr w14:paraId="0E12E07A">
        <w:tblPrEx>
          <w:tblCellMar>
            <w:top w:w="0" w:type="dxa"/>
            <w:left w:w="108" w:type="dxa"/>
            <w:bottom w:w="0" w:type="dxa"/>
            <w:right w:w="108" w:type="dxa"/>
          </w:tblCellMar>
        </w:tblPrEx>
        <w:trPr>
          <w:trHeight w:val="277" w:hRule="atLeast"/>
          <w:jc w:val="center"/>
        </w:trPr>
        <w:tc>
          <w:tcPr>
            <w:tcW w:w="10458" w:type="dxa"/>
            <w:gridSpan w:val="9"/>
            <w:tcBorders>
              <w:top w:val="nil"/>
              <w:left w:val="nil"/>
              <w:bottom w:val="nil"/>
              <w:right w:val="nil"/>
            </w:tcBorders>
            <w:shd w:val="clear" w:color="auto" w:fill="auto"/>
            <w:vAlign w:val="center"/>
          </w:tcPr>
          <w:p w14:paraId="050AE57F">
            <w:pPr>
              <w:widowControl/>
              <w:jc w:val="center"/>
              <w:rPr>
                <w:rFonts w:hint="eastAsia" w:ascii="宋体" w:hAnsi="宋体" w:cs="宋体"/>
                <w:b/>
                <w:bCs/>
                <w:color w:val="auto"/>
                <w:kern w:val="0"/>
                <w:sz w:val="18"/>
                <w:szCs w:val="18"/>
                <w:highlight w:val="none"/>
              </w:rPr>
            </w:pPr>
            <w:r>
              <w:rPr>
                <w:rFonts w:hint="eastAsia" w:ascii="仿宋_GB2312" w:hAnsi="宋体" w:eastAsia="仿宋_GB2312" w:cs="仿宋_GB2312"/>
                <w:b/>
                <w:color w:val="auto"/>
                <w:kern w:val="0"/>
                <w:sz w:val="32"/>
                <w:szCs w:val="32"/>
                <w:highlight w:val="none"/>
                <w:lang w:bidi="ar"/>
              </w:rPr>
              <w:t>项目支出绩效目标表</w:t>
            </w:r>
          </w:p>
        </w:tc>
      </w:tr>
      <w:tr w14:paraId="2CF43ADB">
        <w:tblPrEx>
          <w:tblCellMar>
            <w:top w:w="0" w:type="dxa"/>
            <w:left w:w="108" w:type="dxa"/>
            <w:bottom w:w="0" w:type="dxa"/>
            <w:right w:w="108" w:type="dxa"/>
          </w:tblCellMar>
        </w:tblPrEx>
        <w:trPr>
          <w:trHeight w:val="194" w:hRule="atLeast"/>
          <w:jc w:val="center"/>
        </w:trPr>
        <w:tc>
          <w:tcPr>
            <w:tcW w:w="10458" w:type="dxa"/>
            <w:gridSpan w:val="9"/>
            <w:tcBorders>
              <w:top w:val="nil"/>
              <w:left w:val="nil"/>
              <w:bottom w:val="nil"/>
              <w:right w:val="nil"/>
            </w:tcBorders>
            <w:shd w:val="clear" w:color="auto" w:fill="auto"/>
            <w:vAlign w:val="center"/>
          </w:tcPr>
          <w:p w14:paraId="053A69A9">
            <w:pPr>
              <w:widowControl/>
              <w:jc w:val="center"/>
              <w:rPr>
                <w:rFonts w:hint="eastAsia" w:ascii="宋体" w:hAnsi="宋体" w:cs="宋体"/>
                <w:b/>
                <w:bCs/>
                <w:color w:val="auto"/>
                <w:kern w:val="0"/>
                <w:sz w:val="18"/>
                <w:szCs w:val="18"/>
                <w:highlight w:val="none"/>
              </w:rPr>
            </w:pPr>
            <w:r>
              <w:rPr>
                <w:rFonts w:hint="eastAsia" w:ascii="宋体" w:hAnsi="宋体" w:cs="宋体"/>
                <w:color w:val="auto"/>
                <w:sz w:val="22"/>
                <w:highlight w:val="none"/>
                <w:lang w:eastAsia="zh-Hans"/>
              </w:rPr>
              <w:t>（</w:t>
            </w:r>
            <w:r>
              <w:rPr>
                <w:rFonts w:ascii="宋体" w:hAnsi="宋体" w:cs="宋体"/>
                <w:color w:val="auto"/>
                <w:sz w:val="22"/>
                <w:highlight w:val="none"/>
                <w:lang w:eastAsia="zh-Hans"/>
              </w:rPr>
              <w:t>202</w:t>
            </w:r>
            <w:r>
              <w:rPr>
                <w:rFonts w:hint="eastAsia" w:ascii="宋体" w:hAnsi="宋体" w:cs="宋体"/>
                <w:color w:val="auto"/>
                <w:sz w:val="22"/>
                <w:highlight w:val="none"/>
              </w:rPr>
              <w:t>4</w:t>
            </w:r>
            <w:r>
              <w:rPr>
                <w:rFonts w:hint="eastAsia" w:ascii="宋体" w:hAnsi="宋体" w:cs="宋体"/>
                <w:color w:val="auto"/>
                <w:sz w:val="22"/>
                <w:highlight w:val="none"/>
                <w:lang w:eastAsia="zh-Hans"/>
              </w:rPr>
              <w:t>年）</w:t>
            </w:r>
          </w:p>
        </w:tc>
      </w:tr>
      <w:tr w14:paraId="29A3F783">
        <w:tblPrEx>
          <w:tblCellMar>
            <w:top w:w="0" w:type="dxa"/>
            <w:left w:w="108" w:type="dxa"/>
            <w:bottom w:w="0" w:type="dxa"/>
            <w:right w:w="108" w:type="dxa"/>
          </w:tblCellMar>
        </w:tblPrEx>
        <w:trPr>
          <w:trHeight w:val="441" w:hRule="atLeast"/>
          <w:jc w:val="center"/>
        </w:trPr>
        <w:tc>
          <w:tcPr>
            <w:tcW w:w="21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82C1D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8260" w:type="dxa"/>
            <w:gridSpan w:val="7"/>
            <w:tcBorders>
              <w:top w:val="single" w:color="auto" w:sz="4" w:space="0"/>
              <w:left w:val="nil"/>
              <w:bottom w:val="single" w:color="auto" w:sz="4" w:space="0"/>
              <w:right w:val="single" w:color="auto" w:sz="4" w:space="0"/>
            </w:tcBorders>
            <w:shd w:val="clear" w:color="auto" w:fill="auto"/>
            <w:vAlign w:val="center"/>
          </w:tcPr>
          <w:p w14:paraId="23525C1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托克逊县夏镇镇人民政府</w:t>
            </w:r>
          </w:p>
        </w:tc>
      </w:tr>
      <w:tr w14:paraId="02B90B3D">
        <w:tblPrEx>
          <w:tblCellMar>
            <w:top w:w="0" w:type="dxa"/>
            <w:left w:w="108" w:type="dxa"/>
            <w:bottom w:w="0" w:type="dxa"/>
            <w:right w:w="108" w:type="dxa"/>
          </w:tblCellMar>
        </w:tblPrEx>
        <w:trPr>
          <w:trHeight w:val="547" w:hRule="atLeast"/>
          <w:jc w:val="center"/>
        </w:trPr>
        <w:tc>
          <w:tcPr>
            <w:tcW w:w="21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5B1A8F">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4524" w:type="dxa"/>
            <w:gridSpan w:val="3"/>
            <w:tcBorders>
              <w:top w:val="single" w:color="auto" w:sz="4" w:space="0"/>
              <w:left w:val="nil"/>
              <w:bottom w:val="single" w:color="auto" w:sz="4" w:space="0"/>
              <w:right w:val="single" w:color="000000" w:sz="4" w:space="0"/>
            </w:tcBorders>
            <w:shd w:val="clear" w:color="auto" w:fill="auto"/>
            <w:vAlign w:val="center"/>
          </w:tcPr>
          <w:p w14:paraId="4C169BB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托克逊县高效节能日光智能温室示范建设项目（2024三农领域）</w:t>
            </w:r>
          </w:p>
        </w:tc>
        <w:tc>
          <w:tcPr>
            <w:tcW w:w="1818" w:type="dxa"/>
            <w:gridSpan w:val="2"/>
            <w:tcBorders>
              <w:top w:val="single" w:color="auto" w:sz="4" w:space="0"/>
              <w:left w:val="nil"/>
              <w:bottom w:val="single" w:color="auto" w:sz="4" w:space="0"/>
              <w:right w:val="single" w:color="000000" w:sz="4" w:space="0"/>
            </w:tcBorders>
            <w:shd w:val="clear" w:color="auto" w:fill="auto"/>
            <w:vAlign w:val="center"/>
          </w:tcPr>
          <w:p w14:paraId="1A619FE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项目负责人</w:t>
            </w:r>
          </w:p>
        </w:tc>
        <w:tc>
          <w:tcPr>
            <w:tcW w:w="1918" w:type="dxa"/>
            <w:gridSpan w:val="2"/>
            <w:tcBorders>
              <w:top w:val="single" w:color="auto" w:sz="4" w:space="0"/>
              <w:left w:val="nil"/>
              <w:bottom w:val="single" w:color="auto" w:sz="4" w:space="0"/>
              <w:right w:val="single" w:color="000000" w:sz="4" w:space="0"/>
            </w:tcBorders>
            <w:shd w:val="clear" w:color="auto" w:fill="auto"/>
            <w:vAlign w:val="center"/>
          </w:tcPr>
          <w:p w14:paraId="2E40B052">
            <w:pPr>
              <w:widowControl/>
              <w:jc w:val="center"/>
              <w:rPr>
                <w:color w:val="auto"/>
                <w:kern w:val="0"/>
                <w:sz w:val="20"/>
                <w:szCs w:val="20"/>
                <w:highlight w:val="none"/>
              </w:rPr>
            </w:pPr>
            <w:r>
              <w:rPr>
                <w:rFonts w:hint="eastAsia"/>
                <w:color w:val="auto"/>
                <w:sz w:val="20"/>
                <w:szCs w:val="20"/>
                <w:highlight w:val="none"/>
              </w:rPr>
              <w:t>武永强</w:t>
            </w:r>
          </w:p>
        </w:tc>
      </w:tr>
      <w:tr w14:paraId="48F6A799">
        <w:tblPrEx>
          <w:tblCellMar>
            <w:top w:w="0" w:type="dxa"/>
            <w:left w:w="108" w:type="dxa"/>
            <w:bottom w:w="0" w:type="dxa"/>
            <w:right w:w="108" w:type="dxa"/>
          </w:tblCellMar>
        </w:tblPrEx>
        <w:trPr>
          <w:trHeight w:val="696" w:hRule="atLeast"/>
          <w:jc w:val="center"/>
        </w:trPr>
        <w:tc>
          <w:tcPr>
            <w:tcW w:w="21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FF0E7A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w:t>
            </w:r>
            <w:r>
              <w:rPr>
                <w:rFonts w:hint="eastAsia" w:ascii="宋体" w:hAnsi="宋体" w:cs="宋体"/>
                <w:b/>
                <w:bCs/>
                <w:color w:val="auto"/>
                <w:kern w:val="0"/>
                <w:sz w:val="18"/>
                <w:szCs w:val="18"/>
                <w:highlight w:val="none"/>
              </w:rPr>
              <w:br w:type="textWrapping"/>
            </w:r>
            <w:r>
              <w:rPr>
                <w:rFonts w:hint="eastAsia" w:ascii="宋体" w:hAnsi="宋体" w:cs="宋体"/>
                <w:b/>
                <w:bCs/>
                <w:color w:val="auto"/>
                <w:kern w:val="0"/>
                <w:sz w:val="18"/>
                <w:szCs w:val="18"/>
                <w:highlight w:val="none"/>
              </w:rPr>
              <w:t>（万元）</w:t>
            </w:r>
          </w:p>
        </w:tc>
        <w:tc>
          <w:tcPr>
            <w:tcW w:w="2497" w:type="dxa"/>
            <w:tcBorders>
              <w:top w:val="nil"/>
              <w:left w:val="nil"/>
              <w:bottom w:val="single" w:color="auto" w:sz="4" w:space="0"/>
              <w:right w:val="single" w:color="auto" w:sz="4" w:space="0"/>
            </w:tcBorders>
            <w:shd w:val="clear" w:color="auto" w:fill="auto"/>
            <w:vAlign w:val="center"/>
          </w:tcPr>
          <w:p w14:paraId="27F37F8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964" w:type="dxa"/>
            <w:tcBorders>
              <w:top w:val="nil"/>
              <w:left w:val="nil"/>
              <w:bottom w:val="single" w:color="auto" w:sz="4" w:space="0"/>
              <w:right w:val="single" w:color="auto" w:sz="4" w:space="0"/>
            </w:tcBorders>
            <w:shd w:val="clear" w:color="auto" w:fill="auto"/>
            <w:vAlign w:val="center"/>
          </w:tcPr>
          <w:p w14:paraId="4370660A">
            <w:pPr>
              <w:widowControl/>
              <w:jc w:val="center"/>
              <w:rPr>
                <w:rFonts w:hint="eastAsia" w:ascii="宋体" w:hAnsi="宋体" w:cs="宋体"/>
                <w:color w:val="auto"/>
                <w:kern w:val="0"/>
                <w:sz w:val="18"/>
                <w:szCs w:val="18"/>
                <w:highlight w:val="none"/>
              </w:rPr>
            </w:pPr>
            <w:r>
              <w:rPr>
                <w:rFonts w:ascii="宋体" w:hAnsi="宋体" w:cs="宋体"/>
                <w:color w:val="auto"/>
                <w:kern w:val="0"/>
                <w:sz w:val="18"/>
                <w:szCs w:val="18"/>
                <w:highlight w:val="none"/>
              </w:rPr>
              <w:t>239.98</w:t>
            </w:r>
          </w:p>
        </w:tc>
        <w:tc>
          <w:tcPr>
            <w:tcW w:w="1063" w:type="dxa"/>
            <w:tcBorders>
              <w:top w:val="nil"/>
              <w:left w:val="nil"/>
              <w:bottom w:val="single" w:color="auto" w:sz="4" w:space="0"/>
              <w:right w:val="single" w:color="auto" w:sz="4" w:space="0"/>
            </w:tcBorders>
            <w:shd w:val="clear" w:color="auto" w:fill="auto"/>
            <w:vAlign w:val="center"/>
          </w:tcPr>
          <w:p w14:paraId="4A075B1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816" w:type="dxa"/>
            <w:tcBorders>
              <w:top w:val="nil"/>
              <w:left w:val="nil"/>
              <w:bottom w:val="single" w:color="auto" w:sz="4" w:space="0"/>
              <w:right w:val="single" w:color="auto" w:sz="4" w:space="0"/>
            </w:tcBorders>
            <w:shd w:val="clear" w:color="auto" w:fill="auto"/>
            <w:vAlign w:val="center"/>
          </w:tcPr>
          <w:p w14:paraId="173F13F8">
            <w:pPr>
              <w:widowControl/>
              <w:jc w:val="center"/>
              <w:rPr>
                <w:rFonts w:hint="eastAsia" w:ascii="宋体" w:hAnsi="宋体" w:cs="宋体"/>
                <w:color w:val="auto"/>
                <w:kern w:val="0"/>
                <w:sz w:val="18"/>
                <w:szCs w:val="18"/>
                <w:highlight w:val="none"/>
              </w:rPr>
            </w:pPr>
            <w:r>
              <w:rPr>
                <w:rFonts w:ascii="宋体" w:hAnsi="宋体" w:cs="宋体"/>
                <w:color w:val="auto"/>
                <w:kern w:val="0"/>
                <w:sz w:val="18"/>
                <w:szCs w:val="18"/>
                <w:highlight w:val="none"/>
              </w:rPr>
              <w:t>239.98</w:t>
            </w:r>
          </w:p>
        </w:tc>
        <w:tc>
          <w:tcPr>
            <w:tcW w:w="1002" w:type="dxa"/>
            <w:tcBorders>
              <w:top w:val="nil"/>
              <w:left w:val="nil"/>
              <w:bottom w:val="single" w:color="auto" w:sz="4" w:space="0"/>
              <w:right w:val="single" w:color="auto" w:sz="4" w:space="0"/>
            </w:tcBorders>
            <w:shd w:val="clear" w:color="auto" w:fill="auto"/>
            <w:vAlign w:val="center"/>
          </w:tcPr>
          <w:p w14:paraId="69EDDFE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18" w:type="dxa"/>
            <w:gridSpan w:val="2"/>
            <w:tcBorders>
              <w:top w:val="single" w:color="auto" w:sz="4" w:space="0"/>
              <w:left w:val="nil"/>
              <w:bottom w:val="single" w:color="auto" w:sz="4" w:space="0"/>
              <w:right w:val="single" w:color="000000" w:sz="4" w:space="0"/>
            </w:tcBorders>
            <w:shd w:val="clear" w:color="auto" w:fill="auto"/>
            <w:vAlign w:val="center"/>
          </w:tcPr>
          <w:p w14:paraId="65B4178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71DF8D04">
        <w:tblPrEx>
          <w:tblCellMar>
            <w:top w:w="0" w:type="dxa"/>
            <w:left w:w="108" w:type="dxa"/>
            <w:bottom w:w="0" w:type="dxa"/>
            <w:right w:w="108" w:type="dxa"/>
          </w:tblCellMar>
        </w:tblPrEx>
        <w:trPr>
          <w:trHeight w:val="1067" w:hRule="atLeast"/>
          <w:jc w:val="center"/>
        </w:trPr>
        <w:tc>
          <w:tcPr>
            <w:tcW w:w="2198"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39887C76">
            <w:pPr>
              <w:widowControl/>
              <w:jc w:val="center"/>
              <w:rPr>
                <w:rFonts w:hint="eastAsia" w:ascii="宋体" w:hAnsi="宋体" w:cs="宋体"/>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260" w:type="dxa"/>
            <w:gridSpan w:val="7"/>
            <w:tcBorders>
              <w:top w:val="single" w:color="auto" w:sz="4" w:space="0"/>
              <w:left w:val="single" w:color="auto" w:sz="4" w:space="0"/>
              <w:bottom w:val="single" w:color="auto" w:sz="4" w:space="0"/>
              <w:right w:val="single" w:color="000000" w:sz="4" w:space="0"/>
            </w:tcBorders>
            <w:shd w:val="clear" w:color="auto" w:fill="auto"/>
          </w:tcPr>
          <w:p w14:paraId="441B9994">
            <w:pPr>
              <w:widowControl/>
              <w:jc w:val="left"/>
              <w:rPr>
                <w:color w:val="auto"/>
                <w:kern w:val="0"/>
                <w:sz w:val="20"/>
                <w:szCs w:val="20"/>
                <w:highlight w:val="none"/>
              </w:rPr>
            </w:pPr>
            <w:r>
              <w:rPr>
                <w:rFonts w:hint="eastAsia"/>
                <w:color w:val="auto"/>
                <w:sz w:val="20"/>
                <w:szCs w:val="20"/>
                <w:highlight w:val="none"/>
              </w:rPr>
              <w:t>推动2023年高效节能日光智能温室示范建设项目在2024年2月底前完工验收，确保60亩新建的温室大棚验收合格后，支付该项目工程尾款，加快推进大棚投入使用，达到提质增效，带动村集体和村民增收的目标。</w:t>
            </w:r>
          </w:p>
        </w:tc>
      </w:tr>
      <w:tr w14:paraId="76E1A702">
        <w:tblPrEx>
          <w:tblCellMar>
            <w:top w:w="0" w:type="dxa"/>
            <w:left w:w="108" w:type="dxa"/>
            <w:bottom w:w="0" w:type="dxa"/>
            <w:right w:w="108" w:type="dxa"/>
          </w:tblCellMar>
        </w:tblPrEx>
        <w:trPr>
          <w:trHeight w:val="356" w:hRule="atLeast"/>
          <w:jc w:val="center"/>
        </w:trPr>
        <w:tc>
          <w:tcPr>
            <w:tcW w:w="870" w:type="dxa"/>
            <w:tcBorders>
              <w:top w:val="nil"/>
              <w:left w:val="single" w:color="auto" w:sz="4" w:space="0"/>
              <w:bottom w:val="single" w:color="auto" w:sz="4" w:space="0"/>
              <w:right w:val="single" w:color="auto" w:sz="4" w:space="0"/>
            </w:tcBorders>
            <w:shd w:val="clear" w:color="auto" w:fill="auto"/>
            <w:vAlign w:val="center"/>
          </w:tcPr>
          <w:p w14:paraId="2831D2E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328" w:type="dxa"/>
            <w:tcBorders>
              <w:top w:val="nil"/>
              <w:left w:val="nil"/>
              <w:bottom w:val="single" w:color="auto" w:sz="4" w:space="0"/>
              <w:right w:val="single" w:color="auto" w:sz="4" w:space="0"/>
            </w:tcBorders>
            <w:shd w:val="clear" w:color="auto" w:fill="auto"/>
            <w:vAlign w:val="center"/>
          </w:tcPr>
          <w:p w14:paraId="1A73E878">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2497" w:type="dxa"/>
            <w:tcBorders>
              <w:top w:val="nil"/>
              <w:left w:val="nil"/>
              <w:bottom w:val="single" w:color="auto" w:sz="4" w:space="0"/>
              <w:right w:val="single" w:color="auto" w:sz="4" w:space="0"/>
            </w:tcBorders>
            <w:shd w:val="clear" w:color="auto" w:fill="auto"/>
            <w:vAlign w:val="center"/>
          </w:tcPr>
          <w:p w14:paraId="6BA9F831">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964" w:type="dxa"/>
            <w:tcBorders>
              <w:top w:val="nil"/>
              <w:left w:val="nil"/>
              <w:bottom w:val="single" w:color="auto" w:sz="4" w:space="0"/>
              <w:right w:val="single" w:color="auto" w:sz="4" w:space="0"/>
            </w:tcBorders>
            <w:shd w:val="clear" w:color="auto" w:fill="auto"/>
            <w:vAlign w:val="center"/>
          </w:tcPr>
          <w:p w14:paraId="72A35D4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63" w:type="dxa"/>
            <w:tcBorders>
              <w:top w:val="nil"/>
              <w:left w:val="nil"/>
              <w:bottom w:val="single" w:color="auto" w:sz="4" w:space="0"/>
              <w:right w:val="single" w:color="auto" w:sz="4" w:space="0"/>
            </w:tcBorders>
            <w:shd w:val="clear" w:color="auto" w:fill="auto"/>
            <w:vAlign w:val="center"/>
          </w:tcPr>
          <w:p w14:paraId="003E087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16" w:type="dxa"/>
            <w:tcBorders>
              <w:top w:val="nil"/>
              <w:left w:val="nil"/>
              <w:bottom w:val="single" w:color="auto" w:sz="4" w:space="0"/>
              <w:right w:val="single" w:color="auto" w:sz="4" w:space="0"/>
            </w:tcBorders>
            <w:shd w:val="clear" w:color="auto" w:fill="auto"/>
            <w:vAlign w:val="center"/>
          </w:tcPr>
          <w:p w14:paraId="66D6B1F0">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1002" w:type="dxa"/>
            <w:tcBorders>
              <w:top w:val="nil"/>
              <w:left w:val="nil"/>
              <w:bottom w:val="single" w:color="auto" w:sz="4" w:space="0"/>
              <w:right w:val="single" w:color="auto" w:sz="4" w:space="0"/>
            </w:tcBorders>
            <w:shd w:val="clear" w:color="auto" w:fill="auto"/>
            <w:vAlign w:val="center"/>
          </w:tcPr>
          <w:p w14:paraId="55752AB1">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41" w:type="dxa"/>
            <w:tcBorders>
              <w:top w:val="nil"/>
              <w:left w:val="nil"/>
              <w:bottom w:val="single" w:color="auto" w:sz="4" w:space="0"/>
              <w:right w:val="single" w:color="auto" w:sz="4" w:space="0"/>
            </w:tcBorders>
            <w:shd w:val="clear" w:color="auto" w:fill="auto"/>
            <w:vAlign w:val="center"/>
          </w:tcPr>
          <w:p w14:paraId="0AF39CC0">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877" w:type="dxa"/>
            <w:tcBorders>
              <w:top w:val="nil"/>
              <w:left w:val="nil"/>
              <w:bottom w:val="single" w:color="auto" w:sz="4" w:space="0"/>
              <w:right w:val="single" w:color="auto" w:sz="4" w:space="0"/>
            </w:tcBorders>
            <w:shd w:val="clear" w:color="auto" w:fill="auto"/>
            <w:vAlign w:val="center"/>
          </w:tcPr>
          <w:p w14:paraId="3ED11A10">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67E8F5B3">
        <w:tblPrEx>
          <w:tblCellMar>
            <w:top w:w="0" w:type="dxa"/>
            <w:left w:w="108" w:type="dxa"/>
            <w:bottom w:w="0" w:type="dxa"/>
            <w:right w:w="108" w:type="dxa"/>
          </w:tblCellMar>
        </w:tblPrEx>
        <w:trPr>
          <w:trHeight w:val="356" w:hRule="atLeast"/>
          <w:jc w:val="center"/>
        </w:trPr>
        <w:tc>
          <w:tcPr>
            <w:tcW w:w="870" w:type="dxa"/>
            <w:vMerge w:val="restart"/>
            <w:tcBorders>
              <w:top w:val="nil"/>
              <w:left w:val="single" w:color="auto" w:sz="4" w:space="0"/>
              <w:bottom w:val="single" w:color="auto" w:sz="4" w:space="0"/>
              <w:right w:val="single" w:color="auto" w:sz="4" w:space="0"/>
            </w:tcBorders>
            <w:shd w:val="clear" w:color="auto" w:fill="auto"/>
            <w:vAlign w:val="center"/>
          </w:tcPr>
          <w:p w14:paraId="49D0F7B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328" w:type="dxa"/>
            <w:vMerge w:val="restart"/>
            <w:tcBorders>
              <w:top w:val="nil"/>
              <w:left w:val="single" w:color="auto" w:sz="4" w:space="0"/>
              <w:bottom w:val="nil"/>
              <w:right w:val="single" w:color="auto" w:sz="4" w:space="0"/>
            </w:tcBorders>
            <w:shd w:val="clear" w:color="auto" w:fill="auto"/>
            <w:vAlign w:val="center"/>
          </w:tcPr>
          <w:p w14:paraId="70BB978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497" w:type="dxa"/>
            <w:tcBorders>
              <w:top w:val="nil"/>
              <w:left w:val="nil"/>
              <w:bottom w:val="single" w:color="auto" w:sz="4" w:space="0"/>
              <w:right w:val="single" w:color="auto" w:sz="4" w:space="0"/>
            </w:tcBorders>
            <w:shd w:val="clear" w:color="auto" w:fill="auto"/>
            <w:vAlign w:val="center"/>
          </w:tcPr>
          <w:p w14:paraId="67B0AF11">
            <w:pPr>
              <w:widowControl/>
              <w:jc w:val="center"/>
              <w:rPr>
                <w:rFonts w:hint="eastAsia" w:ascii="宋体" w:hAnsi="宋体" w:cs="宋体"/>
                <w:color w:val="auto"/>
                <w:kern w:val="0"/>
                <w:sz w:val="18"/>
                <w:szCs w:val="18"/>
                <w:highlight w:val="none"/>
              </w:rPr>
            </w:pPr>
            <w:r>
              <w:rPr>
                <w:rFonts w:hint="eastAsia"/>
                <w:color w:val="auto"/>
                <w:sz w:val="20"/>
                <w:szCs w:val="20"/>
                <w:highlight w:val="none"/>
              </w:rPr>
              <w:t>2023年新建温室大棚项目验收面积</w:t>
            </w:r>
          </w:p>
        </w:tc>
        <w:tc>
          <w:tcPr>
            <w:tcW w:w="964" w:type="dxa"/>
            <w:tcBorders>
              <w:top w:val="nil"/>
              <w:left w:val="nil"/>
              <w:bottom w:val="single" w:color="auto" w:sz="4" w:space="0"/>
              <w:right w:val="single" w:color="auto" w:sz="4" w:space="0"/>
            </w:tcBorders>
            <w:shd w:val="clear" w:color="auto" w:fill="auto"/>
            <w:vAlign w:val="center"/>
          </w:tcPr>
          <w:p w14:paraId="003912CB">
            <w:pPr>
              <w:widowControl/>
              <w:jc w:val="center"/>
              <w:rPr>
                <w:rFonts w:hint="eastAsia" w:ascii="宋体" w:hAnsi="宋体" w:cs="宋体"/>
                <w:color w:val="auto"/>
                <w:kern w:val="0"/>
                <w:sz w:val="18"/>
                <w:szCs w:val="18"/>
                <w:highlight w:val="none"/>
              </w:rPr>
            </w:pPr>
            <w:r>
              <w:rPr>
                <w:rFonts w:hint="eastAsia"/>
                <w:color w:val="auto"/>
                <w:sz w:val="20"/>
                <w:szCs w:val="20"/>
                <w:highlight w:val="none"/>
              </w:rPr>
              <w:t>=60亩</w:t>
            </w:r>
          </w:p>
        </w:tc>
        <w:tc>
          <w:tcPr>
            <w:tcW w:w="1063" w:type="dxa"/>
            <w:tcBorders>
              <w:top w:val="nil"/>
              <w:left w:val="nil"/>
              <w:bottom w:val="single" w:color="auto" w:sz="4" w:space="0"/>
              <w:right w:val="single" w:color="auto" w:sz="4" w:space="0"/>
            </w:tcBorders>
            <w:shd w:val="clear" w:color="auto" w:fill="auto"/>
            <w:vAlign w:val="center"/>
          </w:tcPr>
          <w:p w14:paraId="2892B3A3">
            <w:pPr>
              <w:widowControl/>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816" w:type="dxa"/>
            <w:tcBorders>
              <w:top w:val="nil"/>
              <w:left w:val="nil"/>
              <w:bottom w:val="single" w:color="auto" w:sz="4" w:space="0"/>
              <w:right w:val="single" w:color="auto" w:sz="4" w:space="0"/>
            </w:tcBorders>
            <w:shd w:val="clear" w:color="auto" w:fill="auto"/>
            <w:vAlign w:val="center"/>
          </w:tcPr>
          <w:p w14:paraId="1F024F68">
            <w:pPr>
              <w:widowControl/>
              <w:jc w:val="center"/>
              <w:rPr>
                <w:rFonts w:hint="eastAsia" w:ascii="宋体" w:hAnsi="宋体" w:cs="宋体"/>
                <w:color w:val="auto"/>
                <w:kern w:val="0"/>
                <w:sz w:val="18"/>
                <w:szCs w:val="18"/>
                <w:highlight w:val="none"/>
              </w:rPr>
            </w:pPr>
            <w:r>
              <w:rPr>
                <w:rFonts w:hint="eastAsia"/>
                <w:color w:val="auto"/>
                <w:sz w:val="20"/>
                <w:szCs w:val="20"/>
                <w:highlight w:val="none"/>
              </w:rPr>
              <w:t>-</w:t>
            </w:r>
          </w:p>
        </w:tc>
        <w:tc>
          <w:tcPr>
            <w:tcW w:w="1002" w:type="dxa"/>
            <w:tcBorders>
              <w:top w:val="nil"/>
              <w:left w:val="nil"/>
              <w:bottom w:val="single" w:color="auto" w:sz="4" w:space="0"/>
              <w:right w:val="single" w:color="auto" w:sz="4" w:space="0"/>
            </w:tcBorders>
            <w:shd w:val="clear" w:color="auto" w:fill="auto"/>
            <w:vAlign w:val="center"/>
          </w:tcPr>
          <w:p w14:paraId="36AD0CD1">
            <w:pPr>
              <w:widowControl/>
              <w:jc w:val="center"/>
              <w:rPr>
                <w:rFonts w:hint="eastAsia" w:ascii="宋体" w:hAnsi="宋体" w:cs="宋体"/>
                <w:color w:val="auto"/>
                <w:kern w:val="0"/>
                <w:sz w:val="18"/>
                <w:szCs w:val="18"/>
                <w:highlight w:val="none"/>
              </w:rPr>
            </w:pPr>
            <w:r>
              <w:rPr>
                <w:rFonts w:hint="eastAsia"/>
                <w:color w:val="auto"/>
                <w:sz w:val="20"/>
                <w:szCs w:val="20"/>
                <w:highlight w:val="none"/>
              </w:rPr>
              <w:t>8</w:t>
            </w:r>
          </w:p>
        </w:tc>
        <w:tc>
          <w:tcPr>
            <w:tcW w:w="1041" w:type="dxa"/>
            <w:tcBorders>
              <w:top w:val="nil"/>
              <w:left w:val="nil"/>
              <w:bottom w:val="single" w:color="auto" w:sz="4" w:space="0"/>
              <w:right w:val="single" w:color="auto" w:sz="4" w:space="0"/>
            </w:tcBorders>
            <w:shd w:val="clear" w:color="auto" w:fill="auto"/>
            <w:vAlign w:val="center"/>
          </w:tcPr>
          <w:p w14:paraId="27D18512">
            <w:pPr>
              <w:widowControl/>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877" w:type="dxa"/>
            <w:tcBorders>
              <w:top w:val="nil"/>
              <w:left w:val="nil"/>
              <w:bottom w:val="single" w:color="auto" w:sz="4" w:space="0"/>
              <w:right w:val="single" w:color="auto" w:sz="4" w:space="0"/>
            </w:tcBorders>
            <w:shd w:val="clear" w:color="auto" w:fill="auto"/>
            <w:vAlign w:val="center"/>
          </w:tcPr>
          <w:p w14:paraId="2BEAC088">
            <w:pPr>
              <w:widowControl/>
              <w:jc w:val="center"/>
              <w:rPr>
                <w:rFonts w:hint="eastAsia" w:ascii="宋体" w:hAnsi="宋体" w:cs="宋体"/>
                <w:color w:val="auto"/>
                <w:kern w:val="0"/>
                <w:sz w:val="18"/>
                <w:szCs w:val="18"/>
                <w:highlight w:val="none"/>
              </w:rPr>
            </w:pPr>
            <w:r>
              <w:rPr>
                <w:rFonts w:hint="eastAsia"/>
                <w:color w:val="auto"/>
                <w:sz w:val="20"/>
                <w:szCs w:val="20"/>
                <w:highlight w:val="none"/>
              </w:rPr>
              <w:t>工作资料</w:t>
            </w:r>
          </w:p>
        </w:tc>
      </w:tr>
      <w:tr w14:paraId="65B43D5D">
        <w:tblPrEx>
          <w:tblCellMar>
            <w:top w:w="0" w:type="dxa"/>
            <w:left w:w="108" w:type="dxa"/>
            <w:bottom w:w="0" w:type="dxa"/>
            <w:right w:w="108" w:type="dxa"/>
          </w:tblCellMar>
        </w:tblPrEx>
        <w:trPr>
          <w:trHeight w:val="356" w:hRule="atLeast"/>
          <w:jc w:val="center"/>
        </w:trPr>
        <w:tc>
          <w:tcPr>
            <w:tcW w:w="870" w:type="dxa"/>
            <w:vMerge w:val="continue"/>
            <w:tcBorders>
              <w:top w:val="nil"/>
              <w:left w:val="single" w:color="auto" w:sz="4" w:space="0"/>
              <w:bottom w:val="single" w:color="auto" w:sz="4" w:space="0"/>
              <w:right w:val="single" w:color="auto" w:sz="4" w:space="0"/>
            </w:tcBorders>
            <w:vAlign w:val="center"/>
          </w:tcPr>
          <w:p w14:paraId="6F26BB20">
            <w:pPr>
              <w:widowControl/>
              <w:jc w:val="center"/>
              <w:rPr>
                <w:rFonts w:hint="eastAsia" w:ascii="宋体" w:hAnsi="宋体" w:cs="宋体"/>
                <w:color w:val="auto"/>
                <w:kern w:val="0"/>
                <w:sz w:val="18"/>
                <w:szCs w:val="18"/>
                <w:highlight w:val="none"/>
              </w:rPr>
            </w:pPr>
          </w:p>
        </w:tc>
        <w:tc>
          <w:tcPr>
            <w:tcW w:w="1328" w:type="dxa"/>
            <w:vMerge w:val="continue"/>
            <w:tcBorders>
              <w:top w:val="nil"/>
              <w:left w:val="single" w:color="auto" w:sz="4" w:space="0"/>
              <w:bottom w:val="nil"/>
              <w:right w:val="single" w:color="auto" w:sz="4" w:space="0"/>
            </w:tcBorders>
            <w:vAlign w:val="center"/>
          </w:tcPr>
          <w:p w14:paraId="3BE5B86E">
            <w:pPr>
              <w:widowControl/>
              <w:jc w:val="center"/>
              <w:rPr>
                <w:rFonts w:hint="eastAsia" w:ascii="宋体" w:hAnsi="宋体" w:cs="宋体"/>
                <w:color w:val="auto"/>
                <w:kern w:val="0"/>
                <w:sz w:val="18"/>
                <w:szCs w:val="18"/>
                <w:highlight w:val="none"/>
              </w:rPr>
            </w:pPr>
          </w:p>
        </w:tc>
        <w:tc>
          <w:tcPr>
            <w:tcW w:w="2497" w:type="dxa"/>
            <w:tcBorders>
              <w:top w:val="nil"/>
              <w:left w:val="nil"/>
              <w:bottom w:val="single" w:color="auto" w:sz="4" w:space="0"/>
              <w:right w:val="single" w:color="auto" w:sz="4" w:space="0"/>
            </w:tcBorders>
            <w:shd w:val="clear" w:color="auto" w:fill="auto"/>
            <w:vAlign w:val="center"/>
          </w:tcPr>
          <w:p w14:paraId="76E12CE6">
            <w:pPr>
              <w:widowControl/>
              <w:jc w:val="center"/>
              <w:rPr>
                <w:rFonts w:hint="eastAsia" w:ascii="宋体" w:hAnsi="宋体" w:cs="宋体"/>
                <w:color w:val="auto"/>
                <w:kern w:val="0"/>
                <w:sz w:val="18"/>
                <w:szCs w:val="18"/>
                <w:highlight w:val="none"/>
              </w:rPr>
            </w:pPr>
            <w:r>
              <w:rPr>
                <w:rFonts w:hint="eastAsia"/>
                <w:color w:val="auto"/>
                <w:sz w:val="20"/>
                <w:szCs w:val="20"/>
                <w:highlight w:val="none"/>
              </w:rPr>
              <w:t>支付工程尾款的项目数量</w:t>
            </w:r>
          </w:p>
        </w:tc>
        <w:tc>
          <w:tcPr>
            <w:tcW w:w="964" w:type="dxa"/>
            <w:tcBorders>
              <w:top w:val="nil"/>
              <w:left w:val="nil"/>
              <w:bottom w:val="single" w:color="auto" w:sz="4" w:space="0"/>
              <w:right w:val="single" w:color="auto" w:sz="4" w:space="0"/>
            </w:tcBorders>
            <w:shd w:val="clear" w:color="auto" w:fill="auto"/>
            <w:vAlign w:val="center"/>
          </w:tcPr>
          <w:p w14:paraId="378464B2">
            <w:pPr>
              <w:widowControl/>
              <w:jc w:val="center"/>
              <w:rPr>
                <w:rFonts w:hint="eastAsia" w:ascii="宋体" w:hAnsi="宋体" w:cs="宋体"/>
                <w:color w:val="auto"/>
                <w:kern w:val="0"/>
                <w:sz w:val="18"/>
                <w:szCs w:val="18"/>
                <w:highlight w:val="none"/>
              </w:rPr>
            </w:pPr>
            <w:r>
              <w:rPr>
                <w:rFonts w:hint="eastAsia"/>
                <w:color w:val="auto"/>
                <w:sz w:val="20"/>
                <w:szCs w:val="20"/>
                <w:highlight w:val="none"/>
              </w:rPr>
              <w:t>=1个</w:t>
            </w:r>
          </w:p>
        </w:tc>
        <w:tc>
          <w:tcPr>
            <w:tcW w:w="1063" w:type="dxa"/>
            <w:tcBorders>
              <w:top w:val="nil"/>
              <w:left w:val="nil"/>
              <w:bottom w:val="single" w:color="auto" w:sz="4" w:space="0"/>
              <w:right w:val="single" w:color="auto" w:sz="4" w:space="0"/>
            </w:tcBorders>
            <w:shd w:val="clear" w:color="auto" w:fill="auto"/>
            <w:vAlign w:val="center"/>
          </w:tcPr>
          <w:p w14:paraId="6D17E54A">
            <w:pPr>
              <w:widowControl/>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816" w:type="dxa"/>
            <w:tcBorders>
              <w:top w:val="nil"/>
              <w:left w:val="nil"/>
              <w:bottom w:val="single" w:color="auto" w:sz="4" w:space="0"/>
              <w:right w:val="single" w:color="auto" w:sz="4" w:space="0"/>
            </w:tcBorders>
            <w:shd w:val="clear" w:color="auto" w:fill="auto"/>
            <w:vAlign w:val="center"/>
          </w:tcPr>
          <w:p w14:paraId="48C445E9">
            <w:pPr>
              <w:widowControl/>
              <w:jc w:val="center"/>
              <w:rPr>
                <w:rFonts w:hint="eastAsia" w:ascii="宋体" w:hAnsi="宋体" w:cs="宋体"/>
                <w:color w:val="auto"/>
                <w:kern w:val="0"/>
                <w:sz w:val="18"/>
                <w:szCs w:val="18"/>
                <w:highlight w:val="none"/>
              </w:rPr>
            </w:pPr>
            <w:r>
              <w:rPr>
                <w:rFonts w:hint="eastAsia"/>
                <w:color w:val="auto"/>
                <w:sz w:val="20"/>
                <w:szCs w:val="20"/>
                <w:highlight w:val="none"/>
              </w:rPr>
              <w:t>-</w:t>
            </w:r>
          </w:p>
        </w:tc>
        <w:tc>
          <w:tcPr>
            <w:tcW w:w="1002" w:type="dxa"/>
            <w:tcBorders>
              <w:top w:val="nil"/>
              <w:left w:val="nil"/>
              <w:bottom w:val="single" w:color="auto" w:sz="4" w:space="0"/>
              <w:right w:val="single" w:color="auto" w:sz="4" w:space="0"/>
            </w:tcBorders>
            <w:shd w:val="clear" w:color="auto" w:fill="auto"/>
            <w:vAlign w:val="center"/>
          </w:tcPr>
          <w:p w14:paraId="2CBAE991">
            <w:pPr>
              <w:widowControl/>
              <w:jc w:val="center"/>
              <w:rPr>
                <w:rFonts w:hint="eastAsia" w:ascii="宋体" w:hAnsi="宋体" w:cs="宋体"/>
                <w:color w:val="auto"/>
                <w:kern w:val="0"/>
                <w:sz w:val="18"/>
                <w:szCs w:val="18"/>
                <w:highlight w:val="none"/>
              </w:rPr>
            </w:pPr>
            <w:r>
              <w:rPr>
                <w:rFonts w:hint="eastAsia"/>
                <w:color w:val="auto"/>
                <w:sz w:val="20"/>
                <w:szCs w:val="20"/>
                <w:highlight w:val="none"/>
              </w:rPr>
              <w:t>8</w:t>
            </w:r>
          </w:p>
        </w:tc>
        <w:tc>
          <w:tcPr>
            <w:tcW w:w="1041" w:type="dxa"/>
            <w:tcBorders>
              <w:top w:val="nil"/>
              <w:left w:val="nil"/>
              <w:bottom w:val="single" w:color="auto" w:sz="4" w:space="0"/>
              <w:right w:val="single" w:color="auto" w:sz="4" w:space="0"/>
            </w:tcBorders>
            <w:shd w:val="clear" w:color="auto" w:fill="auto"/>
            <w:vAlign w:val="center"/>
          </w:tcPr>
          <w:p w14:paraId="199F2510">
            <w:pPr>
              <w:widowControl/>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877" w:type="dxa"/>
            <w:tcBorders>
              <w:top w:val="nil"/>
              <w:left w:val="nil"/>
              <w:bottom w:val="single" w:color="auto" w:sz="4" w:space="0"/>
              <w:right w:val="single" w:color="auto" w:sz="4" w:space="0"/>
            </w:tcBorders>
            <w:shd w:val="clear" w:color="auto" w:fill="auto"/>
            <w:vAlign w:val="center"/>
          </w:tcPr>
          <w:p w14:paraId="095D91EF">
            <w:pPr>
              <w:widowControl/>
              <w:jc w:val="center"/>
              <w:rPr>
                <w:rFonts w:hint="eastAsia" w:ascii="宋体" w:hAnsi="宋体" w:cs="宋体"/>
                <w:color w:val="auto"/>
                <w:kern w:val="0"/>
                <w:sz w:val="18"/>
                <w:szCs w:val="18"/>
                <w:highlight w:val="none"/>
              </w:rPr>
            </w:pPr>
            <w:r>
              <w:rPr>
                <w:rFonts w:hint="eastAsia"/>
                <w:color w:val="auto"/>
                <w:sz w:val="20"/>
                <w:szCs w:val="20"/>
                <w:highlight w:val="none"/>
              </w:rPr>
              <w:t>原始凭证</w:t>
            </w:r>
          </w:p>
        </w:tc>
      </w:tr>
      <w:tr w14:paraId="067ECA26">
        <w:tblPrEx>
          <w:tblCellMar>
            <w:top w:w="0" w:type="dxa"/>
            <w:left w:w="108" w:type="dxa"/>
            <w:bottom w:w="0" w:type="dxa"/>
            <w:right w:w="108" w:type="dxa"/>
          </w:tblCellMar>
        </w:tblPrEx>
        <w:trPr>
          <w:trHeight w:val="356" w:hRule="atLeast"/>
          <w:jc w:val="center"/>
        </w:trPr>
        <w:tc>
          <w:tcPr>
            <w:tcW w:w="870" w:type="dxa"/>
            <w:vMerge w:val="continue"/>
            <w:tcBorders>
              <w:top w:val="nil"/>
              <w:left w:val="single" w:color="auto" w:sz="4" w:space="0"/>
              <w:bottom w:val="single" w:color="auto" w:sz="4" w:space="0"/>
              <w:right w:val="single" w:color="auto" w:sz="4" w:space="0"/>
            </w:tcBorders>
            <w:vAlign w:val="center"/>
          </w:tcPr>
          <w:p w14:paraId="3A7A1F7F">
            <w:pPr>
              <w:widowControl/>
              <w:jc w:val="center"/>
              <w:rPr>
                <w:rFonts w:hint="eastAsia" w:ascii="宋体" w:hAnsi="宋体" w:cs="宋体"/>
                <w:color w:val="auto"/>
                <w:kern w:val="0"/>
                <w:sz w:val="18"/>
                <w:szCs w:val="18"/>
                <w:highlight w:val="none"/>
              </w:rPr>
            </w:pPr>
          </w:p>
        </w:tc>
        <w:tc>
          <w:tcPr>
            <w:tcW w:w="1328" w:type="dxa"/>
            <w:vMerge w:val="restart"/>
            <w:tcBorders>
              <w:top w:val="single" w:color="auto" w:sz="4" w:space="0"/>
              <w:left w:val="single" w:color="auto" w:sz="4" w:space="0"/>
              <w:bottom w:val="nil"/>
              <w:right w:val="single" w:color="auto" w:sz="4" w:space="0"/>
            </w:tcBorders>
            <w:shd w:val="clear" w:color="auto" w:fill="auto"/>
            <w:vAlign w:val="center"/>
          </w:tcPr>
          <w:p w14:paraId="7A1725D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497" w:type="dxa"/>
            <w:tcBorders>
              <w:top w:val="nil"/>
              <w:left w:val="nil"/>
              <w:bottom w:val="single" w:color="auto" w:sz="4" w:space="0"/>
              <w:right w:val="single" w:color="auto" w:sz="4" w:space="0"/>
            </w:tcBorders>
            <w:shd w:val="clear" w:color="auto" w:fill="auto"/>
            <w:vAlign w:val="center"/>
          </w:tcPr>
          <w:p w14:paraId="6514DAF0">
            <w:pPr>
              <w:widowControl/>
              <w:jc w:val="center"/>
              <w:rPr>
                <w:rFonts w:hint="eastAsia" w:ascii="宋体" w:hAnsi="宋体" w:cs="宋体"/>
                <w:color w:val="auto"/>
                <w:kern w:val="0"/>
                <w:sz w:val="18"/>
                <w:szCs w:val="18"/>
                <w:highlight w:val="none"/>
              </w:rPr>
            </w:pPr>
            <w:r>
              <w:rPr>
                <w:rFonts w:hint="eastAsia"/>
                <w:color w:val="auto"/>
                <w:sz w:val="20"/>
                <w:szCs w:val="20"/>
                <w:highlight w:val="none"/>
              </w:rPr>
              <w:t>项目验收合格率</w:t>
            </w:r>
          </w:p>
        </w:tc>
        <w:tc>
          <w:tcPr>
            <w:tcW w:w="964" w:type="dxa"/>
            <w:tcBorders>
              <w:top w:val="nil"/>
              <w:left w:val="nil"/>
              <w:bottom w:val="single" w:color="auto" w:sz="4" w:space="0"/>
              <w:right w:val="single" w:color="auto" w:sz="4" w:space="0"/>
            </w:tcBorders>
            <w:shd w:val="clear" w:color="auto" w:fill="auto"/>
            <w:vAlign w:val="center"/>
          </w:tcPr>
          <w:p w14:paraId="6C201E00">
            <w:pPr>
              <w:widowControl/>
              <w:jc w:val="center"/>
              <w:rPr>
                <w:rFonts w:hint="eastAsia" w:ascii="宋体" w:hAnsi="宋体" w:cs="宋体"/>
                <w:color w:val="auto"/>
                <w:kern w:val="0"/>
                <w:sz w:val="18"/>
                <w:szCs w:val="18"/>
                <w:highlight w:val="none"/>
              </w:rPr>
            </w:pPr>
            <w:r>
              <w:rPr>
                <w:rFonts w:hint="eastAsia"/>
                <w:color w:val="auto"/>
                <w:sz w:val="20"/>
                <w:szCs w:val="20"/>
                <w:highlight w:val="none"/>
              </w:rPr>
              <w:t>100%</w:t>
            </w:r>
          </w:p>
        </w:tc>
        <w:tc>
          <w:tcPr>
            <w:tcW w:w="1063" w:type="dxa"/>
            <w:tcBorders>
              <w:top w:val="nil"/>
              <w:left w:val="nil"/>
              <w:bottom w:val="single" w:color="auto" w:sz="4" w:space="0"/>
              <w:right w:val="single" w:color="auto" w:sz="4" w:space="0"/>
            </w:tcBorders>
            <w:shd w:val="clear" w:color="auto" w:fill="auto"/>
            <w:vAlign w:val="center"/>
          </w:tcPr>
          <w:p w14:paraId="272BC6A9">
            <w:pPr>
              <w:widowControl/>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816" w:type="dxa"/>
            <w:tcBorders>
              <w:top w:val="nil"/>
              <w:left w:val="nil"/>
              <w:bottom w:val="single" w:color="auto" w:sz="4" w:space="0"/>
              <w:right w:val="single" w:color="auto" w:sz="4" w:space="0"/>
            </w:tcBorders>
            <w:shd w:val="clear" w:color="auto" w:fill="auto"/>
            <w:vAlign w:val="center"/>
          </w:tcPr>
          <w:p w14:paraId="55710128">
            <w:pPr>
              <w:widowControl/>
              <w:jc w:val="center"/>
              <w:rPr>
                <w:rFonts w:hint="eastAsia" w:ascii="宋体" w:hAnsi="宋体" w:cs="宋体"/>
                <w:color w:val="auto"/>
                <w:kern w:val="0"/>
                <w:sz w:val="18"/>
                <w:szCs w:val="18"/>
                <w:highlight w:val="none"/>
              </w:rPr>
            </w:pPr>
            <w:r>
              <w:rPr>
                <w:rFonts w:hint="eastAsia"/>
                <w:color w:val="auto"/>
                <w:sz w:val="20"/>
                <w:szCs w:val="20"/>
                <w:highlight w:val="none"/>
              </w:rPr>
              <w:t>-</w:t>
            </w:r>
          </w:p>
        </w:tc>
        <w:tc>
          <w:tcPr>
            <w:tcW w:w="1002" w:type="dxa"/>
            <w:tcBorders>
              <w:top w:val="nil"/>
              <w:left w:val="nil"/>
              <w:bottom w:val="single" w:color="auto" w:sz="4" w:space="0"/>
              <w:right w:val="single" w:color="auto" w:sz="4" w:space="0"/>
            </w:tcBorders>
            <w:shd w:val="clear" w:color="auto" w:fill="auto"/>
            <w:vAlign w:val="center"/>
          </w:tcPr>
          <w:p w14:paraId="6B464B79">
            <w:pPr>
              <w:widowControl/>
              <w:jc w:val="center"/>
              <w:rPr>
                <w:rFonts w:hint="eastAsia" w:ascii="宋体" w:hAnsi="宋体" w:cs="宋体"/>
                <w:color w:val="auto"/>
                <w:kern w:val="0"/>
                <w:sz w:val="18"/>
                <w:szCs w:val="18"/>
                <w:highlight w:val="none"/>
              </w:rPr>
            </w:pPr>
            <w:r>
              <w:rPr>
                <w:rFonts w:hint="eastAsia"/>
                <w:color w:val="auto"/>
                <w:sz w:val="20"/>
                <w:szCs w:val="20"/>
                <w:highlight w:val="none"/>
              </w:rPr>
              <w:t>8</w:t>
            </w:r>
          </w:p>
        </w:tc>
        <w:tc>
          <w:tcPr>
            <w:tcW w:w="1041" w:type="dxa"/>
            <w:tcBorders>
              <w:top w:val="nil"/>
              <w:left w:val="nil"/>
              <w:bottom w:val="single" w:color="auto" w:sz="4" w:space="0"/>
              <w:right w:val="single" w:color="auto" w:sz="4" w:space="0"/>
            </w:tcBorders>
            <w:shd w:val="clear" w:color="auto" w:fill="auto"/>
            <w:vAlign w:val="center"/>
          </w:tcPr>
          <w:p w14:paraId="02CA4909">
            <w:pPr>
              <w:widowControl/>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877" w:type="dxa"/>
            <w:tcBorders>
              <w:top w:val="nil"/>
              <w:left w:val="nil"/>
              <w:bottom w:val="single" w:color="auto" w:sz="4" w:space="0"/>
              <w:right w:val="single" w:color="auto" w:sz="4" w:space="0"/>
            </w:tcBorders>
            <w:shd w:val="clear" w:color="auto" w:fill="auto"/>
            <w:vAlign w:val="center"/>
          </w:tcPr>
          <w:p w14:paraId="25609D49">
            <w:pPr>
              <w:widowControl/>
              <w:jc w:val="center"/>
              <w:rPr>
                <w:rFonts w:hint="eastAsia" w:ascii="宋体" w:hAnsi="宋体" w:cs="宋体"/>
                <w:color w:val="auto"/>
                <w:kern w:val="0"/>
                <w:sz w:val="18"/>
                <w:szCs w:val="18"/>
                <w:highlight w:val="none"/>
              </w:rPr>
            </w:pPr>
            <w:r>
              <w:rPr>
                <w:rFonts w:hint="eastAsia"/>
                <w:color w:val="auto"/>
                <w:sz w:val="20"/>
                <w:szCs w:val="20"/>
                <w:highlight w:val="none"/>
              </w:rPr>
              <w:t>工作资料</w:t>
            </w:r>
          </w:p>
        </w:tc>
      </w:tr>
      <w:tr w14:paraId="64175060">
        <w:tblPrEx>
          <w:tblCellMar>
            <w:top w:w="0" w:type="dxa"/>
            <w:left w:w="108" w:type="dxa"/>
            <w:bottom w:w="0" w:type="dxa"/>
            <w:right w:w="108" w:type="dxa"/>
          </w:tblCellMar>
        </w:tblPrEx>
        <w:trPr>
          <w:trHeight w:val="356" w:hRule="atLeast"/>
          <w:jc w:val="center"/>
        </w:trPr>
        <w:tc>
          <w:tcPr>
            <w:tcW w:w="870" w:type="dxa"/>
            <w:vMerge w:val="continue"/>
            <w:tcBorders>
              <w:top w:val="nil"/>
              <w:left w:val="single" w:color="auto" w:sz="4" w:space="0"/>
              <w:bottom w:val="single" w:color="auto" w:sz="4" w:space="0"/>
              <w:right w:val="single" w:color="auto" w:sz="4" w:space="0"/>
            </w:tcBorders>
            <w:vAlign w:val="center"/>
          </w:tcPr>
          <w:p w14:paraId="491DC901">
            <w:pPr>
              <w:widowControl/>
              <w:jc w:val="center"/>
              <w:rPr>
                <w:rFonts w:hint="eastAsia" w:ascii="宋体" w:hAnsi="宋体" w:cs="宋体"/>
                <w:color w:val="auto"/>
                <w:kern w:val="0"/>
                <w:sz w:val="18"/>
                <w:szCs w:val="18"/>
                <w:highlight w:val="none"/>
              </w:rPr>
            </w:pPr>
          </w:p>
        </w:tc>
        <w:tc>
          <w:tcPr>
            <w:tcW w:w="1328" w:type="dxa"/>
            <w:vMerge w:val="continue"/>
            <w:tcBorders>
              <w:top w:val="single" w:color="auto" w:sz="4" w:space="0"/>
              <w:left w:val="single" w:color="auto" w:sz="4" w:space="0"/>
              <w:bottom w:val="nil"/>
              <w:right w:val="single" w:color="auto" w:sz="4" w:space="0"/>
            </w:tcBorders>
            <w:vAlign w:val="center"/>
          </w:tcPr>
          <w:p w14:paraId="16B503DB">
            <w:pPr>
              <w:widowControl/>
              <w:jc w:val="center"/>
              <w:rPr>
                <w:rFonts w:hint="eastAsia" w:ascii="宋体" w:hAnsi="宋体" w:cs="宋体"/>
                <w:color w:val="auto"/>
                <w:kern w:val="0"/>
                <w:sz w:val="18"/>
                <w:szCs w:val="18"/>
                <w:highlight w:val="none"/>
              </w:rPr>
            </w:pPr>
          </w:p>
        </w:tc>
        <w:tc>
          <w:tcPr>
            <w:tcW w:w="2497" w:type="dxa"/>
            <w:tcBorders>
              <w:top w:val="nil"/>
              <w:left w:val="nil"/>
              <w:bottom w:val="single" w:color="auto" w:sz="4" w:space="0"/>
              <w:right w:val="single" w:color="auto" w:sz="4" w:space="0"/>
            </w:tcBorders>
            <w:shd w:val="clear" w:color="auto" w:fill="auto"/>
            <w:vAlign w:val="center"/>
          </w:tcPr>
          <w:p w14:paraId="3961AFE4">
            <w:pPr>
              <w:widowControl/>
              <w:jc w:val="center"/>
              <w:rPr>
                <w:rFonts w:hint="eastAsia" w:ascii="宋体" w:hAnsi="宋体" w:cs="宋体"/>
                <w:color w:val="auto"/>
                <w:kern w:val="0"/>
                <w:sz w:val="18"/>
                <w:szCs w:val="18"/>
                <w:highlight w:val="none"/>
              </w:rPr>
            </w:pPr>
            <w:r>
              <w:rPr>
                <w:rFonts w:hint="eastAsia"/>
                <w:color w:val="auto"/>
                <w:sz w:val="20"/>
                <w:szCs w:val="20"/>
                <w:highlight w:val="none"/>
              </w:rPr>
              <w:t>项目资金支付率</w:t>
            </w:r>
          </w:p>
        </w:tc>
        <w:tc>
          <w:tcPr>
            <w:tcW w:w="964" w:type="dxa"/>
            <w:tcBorders>
              <w:top w:val="nil"/>
              <w:left w:val="nil"/>
              <w:bottom w:val="single" w:color="auto" w:sz="4" w:space="0"/>
              <w:right w:val="single" w:color="auto" w:sz="4" w:space="0"/>
            </w:tcBorders>
            <w:shd w:val="clear" w:color="auto" w:fill="auto"/>
            <w:vAlign w:val="center"/>
          </w:tcPr>
          <w:p w14:paraId="73A594AB">
            <w:pPr>
              <w:widowControl/>
              <w:jc w:val="center"/>
              <w:rPr>
                <w:rFonts w:hint="eastAsia" w:ascii="宋体" w:hAnsi="宋体" w:cs="宋体"/>
                <w:color w:val="auto"/>
                <w:kern w:val="0"/>
                <w:sz w:val="18"/>
                <w:szCs w:val="18"/>
                <w:highlight w:val="none"/>
              </w:rPr>
            </w:pPr>
            <w:r>
              <w:rPr>
                <w:rFonts w:hint="eastAsia"/>
                <w:color w:val="auto"/>
                <w:sz w:val="20"/>
                <w:szCs w:val="20"/>
                <w:highlight w:val="none"/>
              </w:rPr>
              <w:t>100%</w:t>
            </w:r>
          </w:p>
        </w:tc>
        <w:tc>
          <w:tcPr>
            <w:tcW w:w="1063" w:type="dxa"/>
            <w:tcBorders>
              <w:top w:val="nil"/>
              <w:left w:val="nil"/>
              <w:bottom w:val="single" w:color="auto" w:sz="4" w:space="0"/>
              <w:right w:val="single" w:color="auto" w:sz="4" w:space="0"/>
            </w:tcBorders>
            <w:shd w:val="clear" w:color="auto" w:fill="auto"/>
            <w:vAlign w:val="center"/>
          </w:tcPr>
          <w:p w14:paraId="324551F8">
            <w:pPr>
              <w:widowControl/>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816" w:type="dxa"/>
            <w:tcBorders>
              <w:top w:val="nil"/>
              <w:left w:val="nil"/>
              <w:bottom w:val="single" w:color="auto" w:sz="4" w:space="0"/>
              <w:right w:val="single" w:color="auto" w:sz="4" w:space="0"/>
            </w:tcBorders>
            <w:shd w:val="clear" w:color="auto" w:fill="auto"/>
            <w:vAlign w:val="center"/>
          </w:tcPr>
          <w:p w14:paraId="286655A9">
            <w:pPr>
              <w:widowControl/>
              <w:jc w:val="center"/>
              <w:rPr>
                <w:rFonts w:hint="eastAsia" w:ascii="宋体" w:hAnsi="宋体" w:cs="宋体"/>
                <w:color w:val="auto"/>
                <w:kern w:val="0"/>
                <w:sz w:val="18"/>
                <w:szCs w:val="18"/>
                <w:highlight w:val="none"/>
              </w:rPr>
            </w:pPr>
            <w:r>
              <w:rPr>
                <w:rFonts w:hint="eastAsia"/>
                <w:color w:val="auto"/>
                <w:sz w:val="20"/>
                <w:szCs w:val="20"/>
                <w:highlight w:val="none"/>
              </w:rPr>
              <w:t>-</w:t>
            </w:r>
          </w:p>
        </w:tc>
        <w:tc>
          <w:tcPr>
            <w:tcW w:w="1002" w:type="dxa"/>
            <w:tcBorders>
              <w:top w:val="nil"/>
              <w:left w:val="nil"/>
              <w:bottom w:val="single" w:color="auto" w:sz="4" w:space="0"/>
              <w:right w:val="single" w:color="auto" w:sz="4" w:space="0"/>
            </w:tcBorders>
            <w:shd w:val="clear" w:color="auto" w:fill="auto"/>
            <w:vAlign w:val="center"/>
          </w:tcPr>
          <w:p w14:paraId="78F10191">
            <w:pPr>
              <w:widowControl/>
              <w:jc w:val="center"/>
              <w:rPr>
                <w:rFonts w:hint="eastAsia" w:ascii="宋体" w:hAnsi="宋体" w:cs="宋体"/>
                <w:color w:val="auto"/>
                <w:kern w:val="0"/>
                <w:sz w:val="18"/>
                <w:szCs w:val="18"/>
                <w:highlight w:val="none"/>
              </w:rPr>
            </w:pPr>
            <w:r>
              <w:rPr>
                <w:rFonts w:hint="eastAsia"/>
                <w:color w:val="auto"/>
                <w:sz w:val="20"/>
                <w:szCs w:val="20"/>
                <w:highlight w:val="none"/>
              </w:rPr>
              <w:t>8</w:t>
            </w:r>
          </w:p>
        </w:tc>
        <w:tc>
          <w:tcPr>
            <w:tcW w:w="1041" w:type="dxa"/>
            <w:tcBorders>
              <w:top w:val="nil"/>
              <w:left w:val="nil"/>
              <w:bottom w:val="single" w:color="auto" w:sz="4" w:space="0"/>
              <w:right w:val="single" w:color="auto" w:sz="4" w:space="0"/>
            </w:tcBorders>
            <w:shd w:val="clear" w:color="auto" w:fill="auto"/>
            <w:vAlign w:val="center"/>
          </w:tcPr>
          <w:p w14:paraId="50D61B53">
            <w:pPr>
              <w:widowControl/>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877" w:type="dxa"/>
            <w:tcBorders>
              <w:top w:val="nil"/>
              <w:left w:val="nil"/>
              <w:bottom w:val="single" w:color="auto" w:sz="4" w:space="0"/>
              <w:right w:val="single" w:color="auto" w:sz="4" w:space="0"/>
            </w:tcBorders>
            <w:shd w:val="clear" w:color="auto" w:fill="auto"/>
            <w:vAlign w:val="center"/>
          </w:tcPr>
          <w:p w14:paraId="40E31E89">
            <w:pPr>
              <w:widowControl/>
              <w:jc w:val="center"/>
              <w:rPr>
                <w:rFonts w:hint="eastAsia" w:ascii="宋体" w:hAnsi="宋体" w:cs="宋体"/>
                <w:color w:val="auto"/>
                <w:kern w:val="0"/>
                <w:sz w:val="18"/>
                <w:szCs w:val="18"/>
                <w:highlight w:val="none"/>
              </w:rPr>
            </w:pPr>
            <w:r>
              <w:rPr>
                <w:rFonts w:hint="eastAsia"/>
                <w:color w:val="auto"/>
                <w:sz w:val="20"/>
                <w:szCs w:val="20"/>
                <w:highlight w:val="none"/>
              </w:rPr>
              <w:t>原始凭证</w:t>
            </w:r>
          </w:p>
        </w:tc>
      </w:tr>
      <w:tr w14:paraId="0774858B">
        <w:tblPrEx>
          <w:tblCellMar>
            <w:top w:w="0" w:type="dxa"/>
            <w:left w:w="108" w:type="dxa"/>
            <w:bottom w:w="0" w:type="dxa"/>
            <w:right w:w="108" w:type="dxa"/>
          </w:tblCellMar>
        </w:tblPrEx>
        <w:trPr>
          <w:trHeight w:val="356" w:hRule="atLeast"/>
          <w:jc w:val="center"/>
        </w:trPr>
        <w:tc>
          <w:tcPr>
            <w:tcW w:w="870" w:type="dxa"/>
            <w:vMerge w:val="continue"/>
            <w:tcBorders>
              <w:top w:val="nil"/>
              <w:left w:val="single" w:color="auto" w:sz="4" w:space="0"/>
              <w:bottom w:val="single" w:color="auto" w:sz="4" w:space="0"/>
              <w:right w:val="single" w:color="auto" w:sz="4" w:space="0"/>
            </w:tcBorders>
            <w:vAlign w:val="center"/>
          </w:tcPr>
          <w:p w14:paraId="6D734E36">
            <w:pPr>
              <w:widowControl/>
              <w:jc w:val="center"/>
              <w:rPr>
                <w:rFonts w:hint="eastAsia" w:ascii="宋体" w:hAnsi="宋体" w:cs="宋体"/>
                <w:color w:val="auto"/>
                <w:kern w:val="0"/>
                <w:sz w:val="18"/>
                <w:szCs w:val="18"/>
                <w:highlight w:val="none"/>
              </w:rPr>
            </w:pPr>
          </w:p>
        </w:tc>
        <w:tc>
          <w:tcPr>
            <w:tcW w:w="1328" w:type="dxa"/>
            <w:tcBorders>
              <w:top w:val="single" w:color="auto" w:sz="4" w:space="0"/>
              <w:left w:val="nil"/>
              <w:bottom w:val="single" w:color="auto" w:sz="4" w:space="0"/>
              <w:right w:val="single" w:color="auto" w:sz="4" w:space="0"/>
            </w:tcBorders>
            <w:shd w:val="clear" w:color="auto" w:fill="auto"/>
            <w:vAlign w:val="center"/>
          </w:tcPr>
          <w:p w14:paraId="7B8C579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2497" w:type="dxa"/>
            <w:tcBorders>
              <w:top w:val="nil"/>
              <w:left w:val="nil"/>
              <w:bottom w:val="single" w:color="auto" w:sz="4" w:space="0"/>
              <w:right w:val="single" w:color="auto" w:sz="4" w:space="0"/>
            </w:tcBorders>
            <w:shd w:val="clear" w:color="auto" w:fill="auto"/>
            <w:vAlign w:val="center"/>
          </w:tcPr>
          <w:p w14:paraId="52082985">
            <w:pPr>
              <w:widowControl/>
              <w:jc w:val="center"/>
              <w:rPr>
                <w:rFonts w:hint="eastAsia" w:ascii="宋体" w:hAnsi="宋体" w:cs="宋体"/>
                <w:color w:val="auto"/>
                <w:kern w:val="0"/>
                <w:sz w:val="18"/>
                <w:szCs w:val="18"/>
                <w:highlight w:val="none"/>
              </w:rPr>
            </w:pPr>
            <w:r>
              <w:rPr>
                <w:rFonts w:hint="eastAsia"/>
                <w:color w:val="auto"/>
                <w:sz w:val="20"/>
                <w:szCs w:val="20"/>
                <w:highlight w:val="none"/>
              </w:rPr>
              <w:t>项目完工验收时间</w:t>
            </w:r>
          </w:p>
        </w:tc>
        <w:tc>
          <w:tcPr>
            <w:tcW w:w="964" w:type="dxa"/>
            <w:tcBorders>
              <w:top w:val="nil"/>
              <w:left w:val="nil"/>
              <w:bottom w:val="single" w:color="auto" w:sz="4" w:space="0"/>
              <w:right w:val="single" w:color="auto" w:sz="4" w:space="0"/>
            </w:tcBorders>
            <w:shd w:val="clear" w:color="auto" w:fill="auto"/>
            <w:vAlign w:val="center"/>
          </w:tcPr>
          <w:p w14:paraId="1E2DB70C">
            <w:pPr>
              <w:widowControl/>
              <w:jc w:val="center"/>
              <w:rPr>
                <w:rFonts w:hint="eastAsia" w:ascii="宋体" w:hAnsi="宋体" w:cs="宋体"/>
                <w:color w:val="auto"/>
                <w:kern w:val="0"/>
                <w:sz w:val="18"/>
                <w:szCs w:val="18"/>
                <w:highlight w:val="none"/>
              </w:rPr>
            </w:pPr>
            <w:r>
              <w:rPr>
                <w:rFonts w:hint="eastAsia"/>
                <w:color w:val="auto"/>
                <w:sz w:val="20"/>
                <w:szCs w:val="20"/>
                <w:highlight w:val="none"/>
              </w:rPr>
              <w:t>2024年2月</w:t>
            </w:r>
          </w:p>
        </w:tc>
        <w:tc>
          <w:tcPr>
            <w:tcW w:w="1063" w:type="dxa"/>
            <w:tcBorders>
              <w:top w:val="nil"/>
              <w:left w:val="nil"/>
              <w:bottom w:val="single" w:color="auto" w:sz="4" w:space="0"/>
              <w:right w:val="single" w:color="auto" w:sz="4" w:space="0"/>
            </w:tcBorders>
            <w:shd w:val="clear" w:color="auto" w:fill="auto"/>
            <w:vAlign w:val="center"/>
          </w:tcPr>
          <w:p w14:paraId="5AD41821">
            <w:pPr>
              <w:widowControl/>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816" w:type="dxa"/>
            <w:tcBorders>
              <w:top w:val="nil"/>
              <w:left w:val="nil"/>
              <w:bottom w:val="single" w:color="auto" w:sz="4" w:space="0"/>
              <w:right w:val="single" w:color="auto" w:sz="4" w:space="0"/>
            </w:tcBorders>
            <w:shd w:val="clear" w:color="auto" w:fill="auto"/>
            <w:vAlign w:val="center"/>
          </w:tcPr>
          <w:p w14:paraId="15AEA2DA">
            <w:pPr>
              <w:widowControl/>
              <w:jc w:val="center"/>
              <w:rPr>
                <w:rFonts w:hint="eastAsia" w:ascii="宋体" w:hAnsi="宋体" w:cs="宋体"/>
                <w:color w:val="auto"/>
                <w:kern w:val="0"/>
                <w:sz w:val="18"/>
                <w:szCs w:val="18"/>
                <w:highlight w:val="none"/>
              </w:rPr>
            </w:pPr>
            <w:r>
              <w:rPr>
                <w:rFonts w:hint="eastAsia"/>
                <w:color w:val="auto"/>
                <w:sz w:val="20"/>
                <w:szCs w:val="20"/>
                <w:highlight w:val="none"/>
              </w:rPr>
              <w:t>-</w:t>
            </w:r>
          </w:p>
        </w:tc>
        <w:tc>
          <w:tcPr>
            <w:tcW w:w="1002" w:type="dxa"/>
            <w:tcBorders>
              <w:top w:val="nil"/>
              <w:left w:val="nil"/>
              <w:bottom w:val="single" w:color="auto" w:sz="4" w:space="0"/>
              <w:right w:val="single" w:color="auto" w:sz="4" w:space="0"/>
            </w:tcBorders>
            <w:shd w:val="clear" w:color="auto" w:fill="auto"/>
            <w:vAlign w:val="center"/>
          </w:tcPr>
          <w:p w14:paraId="67AA3825">
            <w:pPr>
              <w:widowControl/>
              <w:jc w:val="center"/>
              <w:rPr>
                <w:rFonts w:hint="eastAsia" w:ascii="宋体" w:hAnsi="宋体" w:cs="宋体"/>
                <w:color w:val="auto"/>
                <w:kern w:val="0"/>
                <w:sz w:val="18"/>
                <w:szCs w:val="18"/>
                <w:highlight w:val="none"/>
              </w:rPr>
            </w:pPr>
            <w:r>
              <w:rPr>
                <w:rFonts w:hint="eastAsia"/>
                <w:color w:val="auto"/>
                <w:sz w:val="20"/>
                <w:szCs w:val="20"/>
                <w:highlight w:val="none"/>
              </w:rPr>
              <w:t>8</w:t>
            </w:r>
          </w:p>
        </w:tc>
        <w:tc>
          <w:tcPr>
            <w:tcW w:w="1041" w:type="dxa"/>
            <w:tcBorders>
              <w:top w:val="nil"/>
              <w:left w:val="nil"/>
              <w:bottom w:val="single" w:color="auto" w:sz="4" w:space="0"/>
              <w:right w:val="single" w:color="auto" w:sz="4" w:space="0"/>
            </w:tcBorders>
            <w:shd w:val="clear" w:color="auto" w:fill="auto"/>
            <w:vAlign w:val="center"/>
          </w:tcPr>
          <w:p w14:paraId="0838D111">
            <w:pPr>
              <w:widowControl/>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877" w:type="dxa"/>
            <w:tcBorders>
              <w:top w:val="nil"/>
              <w:left w:val="nil"/>
              <w:bottom w:val="single" w:color="auto" w:sz="4" w:space="0"/>
              <w:right w:val="single" w:color="auto" w:sz="4" w:space="0"/>
            </w:tcBorders>
            <w:shd w:val="clear" w:color="auto" w:fill="auto"/>
            <w:vAlign w:val="center"/>
          </w:tcPr>
          <w:p w14:paraId="06B922B1">
            <w:pPr>
              <w:widowControl/>
              <w:jc w:val="center"/>
              <w:rPr>
                <w:rFonts w:hint="eastAsia" w:ascii="宋体" w:hAnsi="宋体" w:cs="宋体"/>
                <w:color w:val="auto"/>
                <w:kern w:val="0"/>
                <w:sz w:val="18"/>
                <w:szCs w:val="18"/>
                <w:highlight w:val="none"/>
              </w:rPr>
            </w:pPr>
            <w:r>
              <w:rPr>
                <w:rFonts w:hint="eastAsia"/>
                <w:color w:val="auto"/>
                <w:sz w:val="20"/>
                <w:szCs w:val="20"/>
                <w:highlight w:val="none"/>
              </w:rPr>
              <w:t>工作资料</w:t>
            </w:r>
          </w:p>
        </w:tc>
      </w:tr>
      <w:tr w14:paraId="7AC89D28">
        <w:tblPrEx>
          <w:tblCellMar>
            <w:top w:w="0" w:type="dxa"/>
            <w:left w:w="108" w:type="dxa"/>
            <w:bottom w:w="0" w:type="dxa"/>
            <w:right w:w="108" w:type="dxa"/>
          </w:tblCellMar>
        </w:tblPrEx>
        <w:trPr>
          <w:trHeight w:val="356" w:hRule="atLeast"/>
          <w:jc w:val="center"/>
        </w:trPr>
        <w:tc>
          <w:tcPr>
            <w:tcW w:w="870" w:type="dxa"/>
            <w:tcBorders>
              <w:top w:val="single" w:color="auto" w:sz="4" w:space="0"/>
              <w:left w:val="single" w:color="auto" w:sz="4" w:space="0"/>
              <w:bottom w:val="single" w:color="auto" w:sz="4" w:space="0"/>
              <w:right w:val="single" w:color="auto" w:sz="4" w:space="0"/>
            </w:tcBorders>
            <w:shd w:val="clear" w:color="auto" w:fill="auto"/>
            <w:vAlign w:val="center"/>
          </w:tcPr>
          <w:p w14:paraId="1C33E38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328" w:type="dxa"/>
            <w:tcBorders>
              <w:top w:val="single" w:color="auto" w:sz="4" w:space="0"/>
              <w:left w:val="single" w:color="auto" w:sz="4" w:space="0"/>
              <w:bottom w:val="single" w:color="auto" w:sz="4" w:space="0"/>
              <w:right w:val="single" w:color="auto" w:sz="4" w:space="0"/>
            </w:tcBorders>
            <w:shd w:val="clear" w:color="auto" w:fill="auto"/>
            <w:vAlign w:val="center"/>
          </w:tcPr>
          <w:p w14:paraId="0DACE7E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2497" w:type="dxa"/>
            <w:tcBorders>
              <w:top w:val="single" w:color="auto" w:sz="4" w:space="0"/>
              <w:left w:val="nil"/>
              <w:bottom w:val="single" w:color="auto" w:sz="4" w:space="0"/>
              <w:right w:val="single" w:color="auto" w:sz="4" w:space="0"/>
            </w:tcBorders>
            <w:shd w:val="clear" w:color="auto" w:fill="auto"/>
            <w:vAlign w:val="center"/>
          </w:tcPr>
          <w:p w14:paraId="3D490FF6">
            <w:pPr>
              <w:widowControl/>
              <w:jc w:val="center"/>
              <w:rPr>
                <w:rFonts w:hint="eastAsia" w:ascii="宋体" w:hAnsi="宋体" w:cs="宋体"/>
                <w:color w:val="auto"/>
                <w:kern w:val="0"/>
                <w:sz w:val="18"/>
                <w:szCs w:val="18"/>
                <w:highlight w:val="none"/>
              </w:rPr>
            </w:pPr>
            <w:r>
              <w:rPr>
                <w:rFonts w:hint="eastAsia"/>
                <w:color w:val="auto"/>
                <w:sz w:val="20"/>
                <w:szCs w:val="20"/>
                <w:highlight w:val="none"/>
              </w:rPr>
              <w:t>支付项目工程款尾款</w:t>
            </w:r>
          </w:p>
        </w:tc>
        <w:tc>
          <w:tcPr>
            <w:tcW w:w="964" w:type="dxa"/>
            <w:tcBorders>
              <w:top w:val="single" w:color="auto" w:sz="4" w:space="0"/>
              <w:left w:val="nil"/>
              <w:bottom w:val="single" w:color="auto" w:sz="4" w:space="0"/>
              <w:right w:val="single" w:color="auto" w:sz="4" w:space="0"/>
            </w:tcBorders>
            <w:shd w:val="clear" w:color="auto" w:fill="auto"/>
            <w:vAlign w:val="center"/>
          </w:tcPr>
          <w:p w14:paraId="36F62D0E">
            <w:pPr>
              <w:widowControl/>
              <w:jc w:val="center"/>
              <w:rPr>
                <w:rFonts w:hint="eastAsia" w:ascii="宋体" w:hAnsi="宋体" w:cs="宋体"/>
                <w:color w:val="auto"/>
                <w:kern w:val="0"/>
                <w:sz w:val="18"/>
                <w:szCs w:val="18"/>
                <w:highlight w:val="none"/>
              </w:rPr>
            </w:pPr>
            <w:r>
              <w:rPr>
                <w:rFonts w:hint="eastAsia"/>
                <w:color w:val="auto"/>
                <w:sz w:val="20"/>
                <w:szCs w:val="20"/>
                <w:highlight w:val="none"/>
              </w:rPr>
              <w:t>≤239.98万元</w:t>
            </w:r>
          </w:p>
        </w:tc>
        <w:tc>
          <w:tcPr>
            <w:tcW w:w="1063" w:type="dxa"/>
            <w:tcBorders>
              <w:top w:val="single" w:color="auto" w:sz="4" w:space="0"/>
              <w:left w:val="nil"/>
              <w:bottom w:val="single" w:color="auto" w:sz="4" w:space="0"/>
              <w:right w:val="single" w:color="auto" w:sz="4" w:space="0"/>
            </w:tcBorders>
            <w:shd w:val="clear" w:color="auto" w:fill="auto"/>
            <w:vAlign w:val="center"/>
          </w:tcPr>
          <w:p w14:paraId="1D2B4004">
            <w:pPr>
              <w:widowControl/>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816" w:type="dxa"/>
            <w:tcBorders>
              <w:top w:val="single" w:color="auto" w:sz="4" w:space="0"/>
              <w:left w:val="nil"/>
              <w:bottom w:val="single" w:color="auto" w:sz="4" w:space="0"/>
              <w:right w:val="single" w:color="auto" w:sz="4" w:space="0"/>
            </w:tcBorders>
            <w:shd w:val="clear" w:color="auto" w:fill="auto"/>
            <w:vAlign w:val="center"/>
          </w:tcPr>
          <w:p w14:paraId="1F438956">
            <w:pPr>
              <w:widowControl/>
              <w:jc w:val="center"/>
              <w:rPr>
                <w:rFonts w:hint="eastAsia" w:ascii="宋体" w:hAnsi="宋体" w:cs="宋体"/>
                <w:color w:val="auto"/>
                <w:kern w:val="0"/>
                <w:sz w:val="18"/>
                <w:szCs w:val="18"/>
                <w:highlight w:val="none"/>
              </w:rPr>
            </w:pPr>
            <w:r>
              <w:rPr>
                <w:rFonts w:hint="eastAsia"/>
                <w:color w:val="auto"/>
                <w:sz w:val="20"/>
                <w:szCs w:val="20"/>
                <w:highlight w:val="none"/>
              </w:rPr>
              <w:t>-</w:t>
            </w:r>
          </w:p>
        </w:tc>
        <w:tc>
          <w:tcPr>
            <w:tcW w:w="1002" w:type="dxa"/>
            <w:tcBorders>
              <w:top w:val="single" w:color="auto" w:sz="4" w:space="0"/>
              <w:left w:val="nil"/>
              <w:bottom w:val="single" w:color="auto" w:sz="4" w:space="0"/>
              <w:right w:val="single" w:color="auto" w:sz="4" w:space="0"/>
            </w:tcBorders>
            <w:shd w:val="clear" w:color="auto" w:fill="auto"/>
            <w:vAlign w:val="center"/>
          </w:tcPr>
          <w:p w14:paraId="7CF85E56">
            <w:pPr>
              <w:widowControl/>
              <w:jc w:val="center"/>
              <w:rPr>
                <w:rFonts w:hint="eastAsia" w:ascii="宋体" w:hAnsi="宋体" w:cs="宋体"/>
                <w:color w:val="auto"/>
                <w:kern w:val="0"/>
                <w:sz w:val="18"/>
                <w:szCs w:val="18"/>
                <w:highlight w:val="none"/>
              </w:rPr>
            </w:pPr>
            <w:r>
              <w:rPr>
                <w:rFonts w:hint="eastAsia"/>
                <w:color w:val="auto"/>
                <w:sz w:val="20"/>
                <w:szCs w:val="20"/>
                <w:highlight w:val="none"/>
              </w:rPr>
              <w:t>20</w:t>
            </w:r>
          </w:p>
        </w:tc>
        <w:tc>
          <w:tcPr>
            <w:tcW w:w="1041" w:type="dxa"/>
            <w:tcBorders>
              <w:top w:val="single" w:color="auto" w:sz="4" w:space="0"/>
              <w:left w:val="nil"/>
              <w:bottom w:val="single" w:color="auto" w:sz="4" w:space="0"/>
              <w:right w:val="single" w:color="auto" w:sz="4" w:space="0"/>
            </w:tcBorders>
            <w:shd w:val="clear" w:color="auto" w:fill="auto"/>
            <w:vAlign w:val="center"/>
          </w:tcPr>
          <w:p w14:paraId="5F480EFD">
            <w:pPr>
              <w:widowControl/>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877" w:type="dxa"/>
            <w:tcBorders>
              <w:top w:val="single" w:color="auto" w:sz="4" w:space="0"/>
              <w:left w:val="nil"/>
              <w:bottom w:val="single" w:color="auto" w:sz="4" w:space="0"/>
              <w:right w:val="single" w:color="auto" w:sz="4" w:space="0"/>
            </w:tcBorders>
            <w:shd w:val="clear" w:color="auto" w:fill="auto"/>
            <w:vAlign w:val="center"/>
          </w:tcPr>
          <w:p w14:paraId="6A73E297">
            <w:pPr>
              <w:widowControl/>
              <w:jc w:val="center"/>
              <w:rPr>
                <w:rFonts w:hint="eastAsia" w:ascii="宋体" w:hAnsi="宋体" w:cs="宋体"/>
                <w:color w:val="auto"/>
                <w:kern w:val="0"/>
                <w:sz w:val="18"/>
                <w:szCs w:val="18"/>
                <w:highlight w:val="none"/>
              </w:rPr>
            </w:pPr>
            <w:r>
              <w:rPr>
                <w:rFonts w:hint="eastAsia"/>
                <w:color w:val="auto"/>
                <w:sz w:val="20"/>
                <w:szCs w:val="20"/>
                <w:highlight w:val="none"/>
              </w:rPr>
              <w:t>原始凭证</w:t>
            </w:r>
          </w:p>
        </w:tc>
      </w:tr>
      <w:tr w14:paraId="69C43D49">
        <w:tblPrEx>
          <w:tblCellMar>
            <w:top w:w="0" w:type="dxa"/>
            <w:left w:w="108" w:type="dxa"/>
            <w:bottom w:w="0" w:type="dxa"/>
            <w:right w:w="108" w:type="dxa"/>
          </w:tblCellMar>
        </w:tblPrEx>
        <w:trPr>
          <w:trHeight w:val="356" w:hRule="atLeast"/>
          <w:jc w:val="center"/>
        </w:trPr>
        <w:tc>
          <w:tcPr>
            <w:tcW w:w="870" w:type="dxa"/>
            <w:vMerge w:val="restart"/>
            <w:tcBorders>
              <w:top w:val="single" w:color="auto" w:sz="4" w:space="0"/>
              <w:left w:val="single" w:color="auto" w:sz="4" w:space="0"/>
              <w:bottom w:val="nil"/>
              <w:right w:val="single" w:color="auto" w:sz="4" w:space="0"/>
            </w:tcBorders>
            <w:shd w:val="clear" w:color="auto" w:fill="auto"/>
            <w:vAlign w:val="center"/>
          </w:tcPr>
          <w:p w14:paraId="4D8A175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328" w:type="dxa"/>
            <w:tcBorders>
              <w:top w:val="single" w:color="auto" w:sz="4" w:space="0"/>
              <w:left w:val="single" w:color="auto" w:sz="4" w:space="0"/>
              <w:bottom w:val="nil"/>
              <w:right w:val="single" w:color="auto" w:sz="4" w:space="0"/>
            </w:tcBorders>
            <w:shd w:val="clear" w:color="auto" w:fill="auto"/>
            <w:vAlign w:val="center"/>
          </w:tcPr>
          <w:p w14:paraId="45AE0965">
            <w:pPr>
              <w:widowControl/>
              <w:jc w:val="center"/>
              <w:rPr>
                <w:rFonts w:hint="eastAsia" w:ascii="宋体" w:hAnsi="宋体" w:cs="宋体"/>
                <w:color w:val="auto"/>
                <w:kern w:val="0"/>
                <w:sz w:val="18"/>
                <w:szCs w:val="18"/>
                <w:highlight w:val="none"/>
              </w:rPr>
            </w:pPr>
            <w:r>
              <w:rPr>
                <w:rFonts w:hint="eastAsia"/>
                <w:color w:val="auto"/>
                <w:sz w:val="20"/>
                <w:szCs w:val="20"/>
                <w:highlight w:val="none"/>
              </w:rPr>
              <w:t>经济效益指标</w:t>
            </w:r>
          </w:p>
        </w:tc>
        <w:tc>
          <w:tcPr>
            <w:tcW w:w="2497" w:type="dxa"/>
            <w:tcBorders>
              <w:top w:val="nil"/>
              <w:left w:val="nil"/>
              <w:bottom w:val="single" w:color="auto" w:sz="4" w:space="0"/>
              <w:right w:val="single" w:color="auto" w:sz="4" w:space="0"/>
            </w:tcBorders>
            <w:shd w:val="clear" w:color="auto" w:fill="auto"/>
            <w:vAlign w:val="center"/>
          </w:tcPr>
          <w:p w14:paraId="40AB48A6">
            <w:pPr>
              <w:widowControl/>
              <w:jc w:val="center"/>
              <w:rPr>
                <w:rFonts w:hint="eastAsia" w:ascii="宋体" w:hAnsi="宋体" w:cs="宋体"/>
                <w:color w:val="auto"/>
                <w:kern w:val="0"/>
                <w:sz w:val="18"/>
                <w:szCs w:val="18"/>
                <w:highlight w:val="none"/>
              </w:rPr>
            </w:pPr>
            <w:r>
              <w:rPr>
                <w:rFonts w:hint="eastAsia"/>
                <w:color w:val="auto"/>
                <w:sz w:val="20"/>
                <w:szCs w:val="20"/>
                <w:highlight w:val="none"/>
              </w:rPr>
              <w:t>壮大村集体经济收入</w:t>
            </w:r>
          </w:p>
        </w:tc>
        <w:tc>
          <w:tcPr>
            <w:tcW w:w="964" w:type="dxa"/>
            <w:tcBorders>
              <w:top w:val="nil"/>
              <w:left w:val="nil"/>
              <w:bottom w:val="single" w:color="auto" w:sz="4" w:space="0"/>
              <w:right w:val="single" w:color="auto" w:sz="4" w:space="0"/>
            </w:tcBorders>
            <w:shd w:val="clear" w:color="auto" w:fill="auto"/>
            <w:vAlign w:val="center"/>
          </w:tcPr>
          <w:p w14:paraId="060EE3CC">
            <w:pPr>
              <w:widowControl/>
              <w:jc w:val="center"/>
              <w:rPr>
                <w:rFonts w:hint="eastAsia" w:ascii="宋体" w:hAnsi="宋体" w:cs="宋体"/>
                <w:color w:val="auto"/>
                <w:kern w:val="0"/>
                <w:sz w:val="18"/>
                <w:szCs w:val="18"/>
                <w:highlight w:val="none"/>
              </w:rPr>
            </w:pPr>
            <w:r>
              <w:rPr>
                <w:rFonts w:hint="eastAsia"/>
                <w:color w:val="auto"/>
                <w:sz w:val="20"/>
                <w:szCs w:val="20"/>
                <w:highlight w:val="none"/>
              </w:rPr>
              <w:t>≥15万元</w:t>
            </w:r>
          </w:p>
        </w:tc>
        <w:tc>
          <w:tcPr>
            <w:tcW w:w="1063" w:type="dxa"/>
            <w:tcBorders>
              <w:top w:val="nil"/>
              <w:left w:val="nil"/>
              <w:bottom w:val="single" w:color="auto" w:sz="4" w:space="0"/>
              <w:right w:val="single" w:color="auto" w:sz="4" w:space="0"/>
            </w:tcBorders>
            <w:shd w:val="clear" w:color="auto" w:fill="auto"/>
            <w:vAlign w:val="center"/>
          </w:tcPr>
          <w:p w14:paraId="0445B446">
            <w:pPr>
              <w:widowControl/>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816" w:type="dxa"/>
            <w:tcBorders>
              <w:top w:val="nil"/>
              <w:left w:val="nil"/>
              <w:bottom w:val="single" w:color="auto" w:sz="4" w:space="0"/>
              <w:right w:val="single" w:color="auto" w:sz="4" w:space="0"/>
            </w:tcBorders>
            <w:shd w:val="clear" w:color="auto" w:fill="auto"/>
            <w:vAlign w:val="center"/>
          </w:tcPr>
          <w:p w14:paraId="01218686">
            <w:pPr>
              <w:widowControl/>
              <w:jc w:val="center"/>
              <w:rPr>
                <w:rFonts w:hint="eastAsia" w:ascii="宋体" w:hAnsi="宋体" w:cs="宋体"/>
                <w:color w:val="auto"/>
                <w:kern w:val="0"/>
                <w:sz w:val="18"/>
                <w:szCs w:val="18"/>
                <w:highlight w:val="none"/>
              </w:rPr>
            </w:pPr>
            <w:r>
              <w:rPr>
                <w:rFonts w:hint="eastAsia"/>
                <w:color w:val="auto"/>
                <w:sz w:val="20"/>
                <w:szCs w:val="20"/>
                <w:highlight w:val="none"/>
              </w:rPr>
              <w:t>-</w:t>
            </w:r>
          </w:p>
        </w:tc>
        <w:tc>
          <w:tcPr>
            <w:tcW w:w="1002" w:type="dxa"/>
            <w:tcBorders>
              <w:top w:val="nil"/>
              <w:left w:val="nil"/>
              <w:bottom w:val="single" w:color="auto" w:sz="4" w:space="0"/>
              <w:right w:val="single" w:color="auto" w:sz="4" w:space="0"/>
            </w:tcBorders>
            <w:shd w:val="clear" w:color="auto" w:fill="auto"/>
            <w:vAlign w:val="center"/>
          </w:tcPr>
          <w:p w14:paraId="7E3272C8">
            <w:pPr>
              <w:widowControl/>
              <w:jc w:val="center"/>
              <w:rPr>
                <w:rFonts w:hint="eastAsia" w:ascii="宋体" w:hAnsi="宋体" w:cs="宋体"/>
                <w:color w:val="auto"/>
                <w:kern w:val="0"/>
                <w:sz w:val="18"/>
                <w:szCs w:val="18"/>
                <w:highlight w:val="none"/>
              </w:rPr>
            </w:pPr>
            <w:r>
              <w:rPr>
                <w:rFonts w:hint="eastAsia"/>
                <w:color w:val="auto"/>
                <w:sz w:val="20"/>
                <w:szCs w:val="20"/>
                <w:highlight w:val="none"/>
              </w:rPr>
              <w:t>15</w:t>
            </w:r>
          </w:p>
        </w:tc>
        <w:tc>
          <w:tcPr>
            <w:tcW w:w="1041" w:type="dxa"/>
            <w:tcBorders>
              <w:top w:val="nil"/>
              <w:left w:val="nil"/>
              <w:bottom w:val="single" w:color="auto" w:sz="4" w:space="0"/>
              <w:right w:val="single" w:color="auto" w:sz="4" w:space="0"/>
            </w:tcBorders>
            <w:shd w:val="clear" w:color="auto" w:fill="auto"/>
            <w:vAlign w:val="center"/>
          </w:tcPr>
          <w:p w14:paraId="706A5405">
            <w:pPr>
              <w:widowControl/>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877" w:type="dxa"/>
            <w:tcBorders>
              <w:top w:val="nil"/>
              <w:left w:val="nil"/>
              <w:bottom w:val="single" w:color="auto" w:sz="4" w:space="0"/>
              <w:right w:val="single" w:color="auto" w:sz="4" w:space="0"/>
            </w:tcBorders>
            <w:shd w:val="clear" w:color="auto" w:fill="auto"/>
            <w:vAlign w:val="center"/>
          </w:tcPr>
          <w:p w14:paraId="3A2648D1">
            <w:pPr>
              <w:widowControl/>
              <w:jc w:val="center"/>
              <w:rPr>
                <w:rFonts w:hint="eastAsia" w:ascii="宋体" w:hAnsi="宋体" w:cs="宋体"/>
                <w:color w:val="auto"/>
                <w:kern w:val="0"/>
                <w:sz w:val="18"/>
                <w:szCs w:val="18"/>
                <w:highlight w:val="none"/>
              </w:rPr>
            </w:pPr>
            <w:r>
              <w:rPr>
                <w:rFonts w:hint="eastAsia"/>
                <w:color w:val="auto"/>
                <w:sz w:val="20"/>
                <w:szCs w:val="20"/>
                <w:highlight w:val="none"/>
              </w:rPr>
              <w:t>工作资料</w:t>
            </w:r>
          </w:p>
        </w:tc>
      </w:tr>
      <w:tr w14:paraId="6BB1C6C6">
        <w:tblPrEx>
          <w:tblCellMar>
            <w:top w:w="0" w:type="dxa"/>
            <w:left w:w="108" w:type="dxa"/>
            <w:bottom w:w="0" w:type="dxa"/>
            <w:right w:w="108" w:type="dxa"/>
          </w:tblCellMar>
        </w:tblPrEx>
        <w:trPr>
          <w:trHeight w:val="356" w:hRule="atLeast"/>
          <w:jc w:val="center"/>
        </w:trPr>
        <w:tc>
          <w:tcPr>
            <w:tcW w:w="870" w:type="dxa"/>
            <w:vMerge w:val="continue"/>
            <w:tcBorders>
              <w:top w:val="nil"/>
              <w:left w:val="single" w:color="auto" w:sz="4" w:space="0"/>
              <w:bottom w:val="single" w:color="auto" w:sz="4" w:space="0"/>
              <w:right w:val="single" w:color="auto" w:sz="4" w:space="0"/>
            </w:tcBorders>
            <w:vAlign w:val="center"/>
          </w:tcPr>
          <w:p w14:paraId="286FFEAD">
            <w:pPr>
              <w:widowControl/>
              <w:jc w:val="center"/>
              <w:rPr>
                <w:rFonts w:hint="eastAsia" w:ascii="宋体" w:hAnsi="宋体" w:cs="宋体"/>
                <w:color w:val="auto"/>
                <w:kern w:val="0"/>
                <w:sz w:val="18"/>
                <w:szCs w:val="18"/>
                <w:highlight w:val="none"/>
              </w:rPr>
            </w:pPr>
          </w:p>
        </w:tc>
        <w:tc>
          <w:tcPr>
            <w:tcW w:w="1328" w:type="dxa"/>
            <w:tcBorders>
              <w:top w:val="single" w:color="auto" w:sz="4" w:space="0"/>
              <w:left w:val="single" w:color="auto" w:sz="4" w:space="0"/>
              <w:bottom w:val="single" w:color="auto" w:sz="4" w:space="0"/>
              <w:right w:val="single" w:color="auto" w:sz="4" w:space="0"/>
            </w:tcBorders>
            <w:shd w:val="clear" w:color="auto" w:fill="auto"/>
            <w:vAlign w:val="center"/>
          </w:tcPr>
          <w:p w14:paraId="6B89EE90">
            <w:pPr>
              <w:widowControl/>
              <w:jc w:val="center"/>
              <w:rPr>
                <w:rFonts w:hint="eastAsia" w:ascii="宋体" w:hAnsi="宋体" w:cs="宋体"/>
                <w:color w:val="auto"/>
                <w:kern w:val="0"/>
                <w:sz w:val="18"/>
                <w:szCs w:val="18"/>
                <w:highlight w:val="none"/>
              </w:rPr>
            </w:pPr>
            <w:r>
              <w:rPr>
                <w:rFonts w:hint="eastAsia"/>
                <w:color w:val="auto"/>
                <w:sz w:val="20"/>
                <w:szCs w:val="20"/>
                <w:highlight w:val="none"/>
              </w:rPr>
              <w:t>社会效益指标</w:t>
            </w:r>
          </w:p>
        </w:tc>
        <w:tc>
          <w:tcPr>
            <w:tcW w:w="2497" w:type="dxa"/>
            <w:tcBorders>
              <w:top w:val="nil"/>
              <w:left w:val="nil"/>
              <w:bottom w:val="single" w:color="auto" w:sz="4" w:space="0"/>
              <w:right w:val="single" w:color="auto" w:sz="4" w:space="0"/>
            </w:tcBorders>
            <w:shd w:val="clear" w:color="auto" w:fill="auto"/>
            <w:vAlign w:val="center"/>
          </w:tcPr>
          <w:p w14:paraId="2592019A">
            <w:pPr>
              <w:widowControl/>
              <w:jc w:val="center"/>
              <w:rPr>
                <w:rFonts w:hint="eastAsia" w:ascii="宋体" w:hAnsi="宋体" w:cs="宋体"/>
                <w:color w:val="auto"/>
                <w:kern w:val="0"/>
                <w:sz w:val="18"/>
                <w:szCs w:val="18"/>
                <w:highlight w:val="none"/>
              </w:rPr>
            </w:pPr>
            <w:r>
              <w:rPr>
                <w:rFonts w:hint="eastAsia"/>
                <w:color w:val="auto"/>
                <w:sz w:val="20"/>
                <w:szCs w:val="20"/>
                <w:highlight w:val="none"/>
              </w:rPr>
              <w:t>提高温室大棚机械化、智能化水平</w:t>
            </w:r>
          </w:p>
        </w:tc>
        <w:tc>
          <w:tcPr>
            <w:tcW w:w="964" w:type="dxa"/>
            <w:tcBorders>
              <w:top w:val="nil"/>
              <w:left w:val="nil"/>
              <w:bottom w:val="single" w:color="auto" w:sz="4" w:space="0"/>
              <w:right w:val="single" w:color="auto" w:sz="4" w:space="0"/>
            </w:tcBorders>
            <w:shd w:val="clear" w:color="auto" w:fill="auto"/>
            <w:vAlign w:val="center"/>
          </w:tcPr>
          <w:p w14:paraId="6D542B03">
            <w:pPr>
              <w:widowControl/>
              <w:jc w:val="center"/>
              <w:rPr>
                <w:rFonts w:hint="eastAsia" w:ascii="宋体" w:hAnsi="宋体" w:cs="宋体"/>
                <w:color w:val="auto"/>
                <w:kern w:val="0"/>
                <w:sz w:val="18"/>
                <w:szCs w:val="18"/>
                <w:highlight w:val="none"/>
              </w:rPr>
            </w:pPr>
            <w:r>
              <w:rPr>
                <w:rFonts w:hint="eastAsia"/>
                <w:color w:val="auto"/>
                <w:sz w:val="20"/>
                <w:szCs w:val="20"/>
                <w:highlight w:val="none"/>
              </w:rPr>
              <w:t>有所提高</w:t>
            </w:r>
          </w:p>
        </w:tc>
        <w:tc>
          <w:tcPr>
            <w:tcW w:w="1063" w:type="dxa"/>
            <w:tcBorders>
              <w:top w:val="nil"/>
              <w:left w:val="nil"/>
              <w:bottom w:val="single" w:color="auto" w:sz="4" w:space="0"/>
              <w:right w:val="single" w:color="auto" w:sz="4" w:space="0"/>
            </w:tcBorders>
            <w:shd w:val="clear" w:color="auto" w:fill="auto"/>
            <w:vAlign w:val="center"/>
          </w:tcPr>
          <w:p w14:paraId="51030986">
            <w:pPr>
              <w:widowControl/>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816" w:type="dxa"/>
            <w:tcBorders>
              <w:top w:val="nil"/>
              <w:left w:val="nil"/>
              <w:bottom w:val="single" w:color="auto" w:sz="4" w:space="0"/>
              <w:right w:val="single" w:color="auto" w:sz="4" w:space="0"/>
            </w:tcBorders>
            <w:shd w:val="clear" w:color="auto" w:fill="auto"/>
            <w:vAlign w:val="center"/>
          </w:tcPr>
          <w:p w14:paraId="7C914832">
            <w:pPr>
              <w:widowControl/>
              <w:jc w:val="center"/>
              <w:rPr>
                <w:rFonts w:hint="eastAsia" w:ascii="宋体" w:hAnsi="宋体" w:cs="宋体"/>
                <w:color w:val="auto"/>
                <w:kern w:val="0"/>
                <w:sz w:val="18"/>
                <w:szCs w:val="18"/>
                <w:highlight w:val="none"/>
              </w:rPr>
            </w:pPr>
            <w:r>
              <w:rPr>
                <w:rFonts w:hint="eastAsia"/>
                <w:color w:val="auto"/>
                <w:sz w:val="20"/>
                <w:szCs w:val="20"/>
                <w:highlight w:val="none"/>
              </w:rPr>
              <w:t>-</w:t>
            </w:r>
          </w:p>
        </w:tc>
        <w:tc>
          <w:tcPr>
            <w:tcW w:w="1002" w:type="dxa"/>
            <w:tcBorders>
              <w:top w:val="nil"/>
              <w:left w:val="nil"/>
              <w:bottom w:val="single" w:color="auto" w:sz="4" w:space="0"/>
              <w:right w:val="single" w:color="auto" w:sz="4" w:space="0"/>
            </w:tcBorders>
            <w:shd w:val="clear" w:color="auto" w:fill="auto"/>
            <w:vAlign w:val="center"/>
          </w:tcPr>
          <w:p w14:paraId="6C8BA34B">
            <w:pPr>
              <w:widowControl/>
              <w:jc w:val="center"/>
              <w:rPr>
                <w:rFonts w:hint="eastAsia" w:ascii="宋体" w:hAnsi="宋体" w:cs="宋体"/>
                <w:color w:val="auto"/>
                <w:kern w:val="0"/>
                <w:sz w:val="18"/>
                <w:szCs w:val="18"/>
                <w:highlight w:val="none"/>
              </w:rPr>
            </w:pPr>
            <w:r>
              <w:rPr>
                <w:rFonts w:hint="eastAsia"/>
                <w:color w:val="auto"/>
                <w:sz w:val="20"/>
                <w:szCs w:val="20"/>
                <w:highlight w:val="none"/>
              </w:rPr>
              <w:t>15</w:t>
            </w:r>
          </w:p>
        </w:tc>
        <w:tc>
          <w:tcPr>
            <w:tcW w:w="1041" w:type="dxa"/>
            <w:tcBorders>
              <w:top w:val="nil"/>
              <w:left w:val="nil"/>
              <w:bottom w:val="single" w:color="auto" w:sz="4" w:space="0"/>
              <w:right w:val="single" w:color="auto" w:sz="4" w:space="0"/>
            </w:tcBorders>
            <w:shd w:val="clear" w:color="auto" w:fill="auto"/>
            <w:vAlign w:val="center"/>
          </w:tcPr>
          <w:p w14:paraId="44045B46">
            <w:pPr>
              <w:widowControl/>
              <w:jc w:val="center"/>
              <w:rPr>
                <w:rFonts w:hint="eastAsia" w:ascii="宋体" w:hAnsi="宋体" w:cs="宋体"/>
                <w:color w:val="auto"/>
                <w:kern w:val="0"/>
                <w:sz w:val="18"/>
                <w:szCs w:val="18"/>
                <w:highlight w:val="none"/>
              </w:rPr>
            </w:pPr>
            <w:r>
              <w:rPr>
                <w:rFonts w:hint="eastAsia"/>
                <w:color w:val="auto"/>
                <w:sz w:val="20"/>
                <w:szCs w:val="20"/>
                <w:highlight w:val="none"/>
              </w:rPr>
              <w:t>按评判等级赋分</w:t>
            </w:r>
          </w:p>
        </w:tc>
        <w:tc>
          <w:tcPr>
            <w:tcW w:w="877" w:type="dxa"/>
            <w:tcBorders>
              <w:top w:val="nil"/>
              <w:left w:val="nil"/>
              <w:bottom w:val="single" w:color="auto" w:sz="4" w:space="0"/>
              <w:right w:val="single" w:color="auto" w:sz="4" w:space="0"/>
            </w:tcBorders>
            <w:shd w:val="clear" w:color="auto" w:fill="auto"/>
            <w:vAlign w:val="center"/>
          </w:tcPr>
          <w:p w14:paraId="762E5CFA">
            <w:pPr>
              <w:widowControl/>
              <w:jc w:val="center"/>
              <w:rPr>
                <w:rFonts w:hint="eastAsia" w:ascii="宋体" w:hAnsi="宋体" w:cs="宋体"/>
                <w:color w:val="auto"/>
                <w:kern w:val="0"/>
                <w:sz w:val="18"/>
                <w:szCs w:val="18"/>
                <w:highlight w:val="none"/>
              </w:rPr>
            </w:pPr>
            <w:r>
              <w:rPr>
                <w:rFonts w:hint="eastAsia"/>
                <w:color w:val="auto"/>
                <w:sz w:val="20"/>
                <w:szCs w:val="20"/>
                <w:highlight w:val="none"/>
              </w:rPr>
              <w:t>工作资料</w:t>
            </w:r>
          </w:p>
        </w:tc>
      </w:tr>
    </w:tbl>
    <w:p w14:paraId="1A9E0A78">
      <w:pPr>
        <w:jc w:val="center"/>
        <w:rPr>
          <w:rFonts w:hint="eastAsia" w:ascii="宋体" w:hAnsi="宋体"/>
          <w:color w:val="auto"/>
          <w:sz w:val="18"/>
          <w:szCs w:val="18"/>
          <w:highlight w:val="none"/>
        </w:rPr>
      </w:pPr>
    </w:p>
    <w:p w14:paraId="4C2FFC73">
      <w:pPr>
        <w:jc w:val="center"/>
        <w:rPr>
          <w:rFonts w:hint="eastAsia" w:ascii="宋体" w:hAnsi="宋体"/>
          <w:color w:val="auto"/>
          <w:sz w:val="18"/>
          <w:szCs w:val="18"/>
          <w:highlight w:val="none"/>
        </w:rPr>
      </w:pPr>
      <w:r>
        <w:rPr>
          <w:rFonts w:hint="eastAsia" w:ascii="宋体" w:hAnsi="宋体"/>
          <w:color w:val="auto"/>
          <w:sz w:val="18"/>
          <w:szCs w:val="18"/>
          <w:highlight w:val="none"/>
        </w:rPr>
        <w:br w:type="page"/>
      </w:r>
    </w:p>
    <w:tbl>
      <w:tblPr>
        <w:tblStyle w:val="4"/>
        <w:tblW w:w="10398" w:type="dxa"/>
        <w:jc w:val="center"/>
        <w:tblLayout w:type="autofit"/>
        <w:tblCellMar>
          <w:top w:w="0" w:type="dxa"/>
          <w:left w:w="108" w:type="dxa"/>
          <w:bottom w:w="0" w:type="dxa"/>
          <w:right w:w="108" w:type="dxa"/>
        </w:tblCellMar>
      </w:tblPr>
      <w:tblGrid>
        <w:gridCol w:w="703"/>
        <w:gridCol w:w="1273"/>
        <w:gridCol w:w="2129"/>
        <w:gridCol w:w="1463"/>
        <w:gridCol w:w="1046"/>
        <w:gridCol w:w="893"/>
        <w:gridCol w:w="874"/>
        <w:gridCol w:w="1170"/>
        <w:gridCol w:w="847"/>
      </w:tblGrid>
      <w:tr w14:paraId="2D426F15">
        <w:tblPrEx>
          <w:tblCellMar>
            <w:top w:w="0" w:type="dxa"/>
            <w:left w:w="108" w:type="dxa"/>
            <w:bottom w:w="0" w:type="dxa"/>
            <w:right w:w="108" w:type="dxa"/>
          </w:tblCellMar>
        </w:tblPrEx>
        <w:trPr>
          <w:trHeight w:val="412" w:hRule="atLeast"/>
          <w:jc w:val="center"/>
        </w:trPr>
        <w:tc>
          <w:tcPr>
            <w:tcW w:w="10398" w:type="dxa"/>
            <w:gridSpan w:val="9"/>
            <w:tcBorders>
              <w:top w:val="nil"/>
              <w:left w:val="nil"/>
              <w:bottom w:val="nil"/>
              <w:right w:val="nil"/>
            </w:tcBorders>
            <w:shd w:val="clear" w:color="auto" w:fill="auto"/>
            <w:vAlign w:val="center"/>
          </w:tcPr>
          <w:p w14:paraId="67F4969A">
            <w:pPr>
              <w:widowControl/>
              <w:jc w:val="center"/>
              <w:rPr>
                <w:rFonts w:hint="eastAsia" w:ascii="宋体" w:hAnsi="宋体" w:cs="宋体"/>
                <w:b/>
                <w:bCs/>
                <w:color w:val="auto"/>
                <w:kern w:val="0"/>
                <w:sz w:val="28"/>
                <w:szCs w:val="28"/>
                <w:highlight w:val="none"/>
              </w:rPr>
            </w:pPr>
            <w:r>
              <w:rPr>
                <w:rFonts w:hint="eastAsia" w:ascii="宋体" w:hAnsi="宋体" w:cs="宋体"/>
                <w:b/>
                <w:bCs/>
                <w:color w:val="auto"/>
                <w:kern w:val="0"/>
                <w:sz w:val="28"/>
                <w:szCs w:val="28"/>
                <w:highlight w:val="none"/>
              </w:rPr>
              <w:t>项目支出绩效目标表</w:t>
            </w:r>
          </w:p>
        </w:tc>
      </w:tr>
      <w:tr w14:paraId="349FC5E1">
        <w:tblPrEx>
          <w:tblCellMar>
            <w:top w:w="0" w:type="dxa"/>
            <w:left w:w="108" w:type="dxa"/>
            <w:bottom w:w="0" w:type="dxa"/>
            <w:right w:w="108" w:type="dxa"/>
          </w:tblCellMar>
        </w:tblPrEx>
        <w:trPr>
          <w:trHeight w:val="393" w:hRule="atLeast"/>
          <w:jc w:val="center"/>
        </w:trPr>
        <w:tc>
          <w:tcPr>
            <w:tcW w:w="10398" w:type="dxa"/>
            <w:gridSpan w:val="9"/>
            <w:tcBorders>
              <w:top w:val="nil"/>
              <w:left w:val="nil"/>
              <w:bottom w:val="nil"/>
              <w:right w:val="nil"/>
            </w:tcBorders>
            <w:shd w:val="clear" w:color="auto" w:fill="auto"/>
            <w:vAlign w:val="center"/>
          </w:tcPr>
          <w:p w14:paraId="68AC4A00">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(2024年)</w:t>
            </w:r>
          </w:p>
        </w:tc>
      </w:tr>
      <w:tr w14:paraId="4832DA0B">
        <w:tblPrEx>
          <w:tblCellMar>
            <w:top w:w="0" w:type="dxa"/>
            <w:left w:w="108" w:type="dxa"/>
            <w:bottom w:w="0" w:type="dxa"/>
            <w:right w:w="108" w:type="dxa"/>
          </w:tblCellMar>
        </w:tblPrEx>
        <w:trPr>
          <w:trHeight w:val="412" w:hRule="atLeast"/>
          <w:jc w:val="center"/>
        </w:trPr>
        <w:tc>
          <w:tcPr>
            <w:tcW w:w="19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77277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422" w:type="dxa"/>
            <w:gridSpan w:val="7"/>
            <w:tcBorders>
              <w:top w:val="single" w:color="auto" w:sz="4" w:space="0"/>
              <w:left w:val="nil"/>
              <w:bottom w:val="single" w:color="auto" w:sz="4" w:space="0"/>
              <w:right w:val="single" w:color="auto" w:sz="4" w:space="0"/>
            </w:tcBorders>
            <w:shd w:val="clear" w:color="auto" w:fill="auto"/>
            <w:vAlign w:val="center"/>
          </w:tcPr>
          <w:p w14:paraId="2631310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托克逊县夏镇镇人民政府</w:t>
            </w:r>
          </w:p>
        </w:tc>
      </w:tr>
      <w:tr w14:paraId="2CC2DA88">
        <w:tblPrEx>
          <w:tblCellMar>
            <w:top w:w="0" w:type="dxa"/>
            <w:left w:w="108" w:type="dxa"/>
            <w:bottom w:w="0" w:type="dxa"/>
            <w:right w:w="108" w:type="dxa"/>
          </w:tblCellMar>
        </w:tblPrEx>
        <w:trPr>
          <w:trHeight w:val="412" w:hRule="atLeast"/>
          <w:jc w:val="center"/>
        </w:trPr>
        <w:tc>
          <w:tcPr>
            <w:tcW w:w="19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E3C58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638" w:type="dxa"/>
            <w:gridSpan w:val="3"/>
            <w:tcBorders>
              <w:top w:val="single" w:color="auto" w:sz="4" w:space="0"/>
              <w:left w:val="nil"/>
              <w:bottom w:val="single" w:color="auto" w:sz="4" w:space="0"/>
              <w:right w:val="single" w:color="000000" w:sz="4" w:space="0"/>
            </w:tcBorders>
            <w:shd w:val="clear" w:color="auto" w:fill="auto"/>
            <w:vAlign w:val="center"/>
          </w:tcPr>
          <w:p w14:paraId="7A1E2E6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托克逊县高标准农田建设项目管护资金</w:t>
            </w:r>
          </w:p>
        </w:tc>
        <w:tc>
          <w:tcPr>
            <w:tcW w:w="1767" w:type="dxa"/>
            <w:gridSpan w:val="2"/>
            <w:tcBorders>
              <w:top w:val="single" w:color="auto" w:sz="4" w:space="0"/>
              <w:left w:val="nil"/>
              <w:bottom w:val="single" w:color="auto" w:sz="4" w:space="0"/>
              <w:right w:val="single" w:color="000000" w:sz="4" w:space="0"/>
            </w:tcBorders>
            <w:shd w:val="clear" w:color="auto" w:fill="auto"/>
            <w:vAlign w:val="center"/>
          </w:tcPr>
          <w:p w14:paraId="72E6F524">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2017" w:type="dxa"/>
            <w:gridSpan w:val="2"/>
            <w:tcBorders>
              <w:top w:val="single" w:color="auto" w:sz="4" w:space="0"/>
              <w:left w:val="nil"/>
              <w:bottom w:val="single" w:color="auto" w:sz="4" w:space="0"/>
              <w:right w:val="single" w:color="000000" w:sz="4" w:space="0"/>
            </w:tcBorders>
            <w:shd w:val="clear" w:color="auto" w:fill="auto"/>
            <w:vAlign w:val="center"/>
          </w:tcPr>
          <w:p w14:paraId="21574A1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赵思扬</w:t>
            </w:r>
          </w:p>
        </w:tc>
      </w:tr>
      <w:tr w14:paraId="6E78A8E4">
        <w:tblPrEx>
          <w:tblCellMar>
            <w:top w:w="0" w:type="dxa"/>
            <w:left w:w="108" w:type="dxa"/>
            <w:bottom w:w="0" w:type="dxa"/>
            <w:right w:w="108" w:type="dxa"/>
          </w:tblCellMar>
        </w:tblPrEx>
        <w:trPr>
          <w:trHeight w:val="618" w:hRule="atLeast"/>
          <w:jc w:val="center"/>
        </w:trPr>
        <w:tc>
          <w:tcPr>
            <w:tcW w:w="19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465C6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2129" w:type="dxa"/>
            <w:tcBorders>
              <w:top w:val="nil"/>
              <w:left w:val="nil"/>
              <w:bottom w:val="single" w:color="auto" w:sz="4" w:space="0"/>
              <w:right w:val="single" w:color="auto" w:sz="4" w:space="0"/>
            </w:tcBorders>
            <w:shd w:val="clear" w:color="auto" w:fill="auto"/>
            <w:vAlign w:val="center"/>
          </w:tcPr>
          <w:p w14:paraId="085318A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年度预算总额： </w:t>
            </w:r>
          </w:p>
        </w:tc>
        <w:tc>
          <w:tcPr>
            <w:tcW w:w="1463" w:type="dxa"/>
            <w:tcBorders>
              <w:top w:val="nil"/>
              <w:left w:val="nil"/>
              <w:bottom w:val="single" w:color="auto" w:sz="4" w:space="0"/>
              <w:right w:val="single" w:color="auto" w:sz="4" w:space="0"/>
            </w:tcBorders>
            <w:shd w:val="clear" w:color="auto" w:fill="auto"/>
            <w:vAlign w:val="center"/>
          </w:tcPr>
          <w:p w14:paraId="76E5C4F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10.00</w:t>
            </w:r>
          </w:p>
        </w:tc>
        <w:tc>
          <w:tcPr>
            <w:tcW w:w="1046" w:type="dxa"/>
            <w:tcBorders>
              <w:top w:val="nil"/>
              <w:left w:val="nil"/>
              <w:bottom w:val="single" w:color="auto" w:sz="4" w:space="0"/>
              <w:right w:val="single" w:color="auto" w:sz="4" w:space="0"/>
            </w:tcBorders>
            <w:shd w:val="clear" w:color="auto" w:fill="auto"/>
            <w:vAlign w:val="center"/>
          </w:tcPr>
          <w:p w14:paraId="67C1183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893" w:type="dxa"/>
            <w:tcBorders>
              <w:top w:val="nil"/>
              <w:left w:val="nil"/>
              <w:bottom w:val="single" w:color="auto" w:sz="4" w:space="0"/>
              <w:right w:val="single" w:color="auto" w:sz="4" w:space="0"/>
            </w:tcBorders>
            <w:shd w:val="clear" w:color="auto" w:fill="auto"/>
            <w:vAlign w:val="center"/>
          </w:tcPr>
          <w:p w14:paraId="75CA8E2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10.00</w:t>
            </w:r>
          </w:p>
        </w:tc>
        <w:tc>
          <w:tcPr>
            <w:tcW w:w="874" w:type="dxa"/>
            <w:tcBorders>
              <w:top w:val="nil"/>
              <w:left w:val="nil"/>
              <w:bottom w:val="single" w:color="auto" w:sz="4" w:space="0"/>
              <w:right w:val="single" w:color="auto" w:sz="4" w:space="0"/>
            </w:tcBorders>
            <w:shd w:val="clear" w:color="auto" w:fill="auto"/>
            <w:vAlign w:val="center"/>
          </w:tcPr>
          <w:p w14:paraId="76BD6E3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2017" w:type="dxa"/>
            <w:gridSpan w:val="2"/>
            <w:tcBorders>
              <w:top w:val="single" w:color="auto" w:sz="4" w:space="0"/>
              <w:left w:val="nil"/>
              <w:bottom w:val="single" w:color="auto" w:sz="4" w:space="0"/>
              <w:right w:val="single" w:color="000000" w:sz="4" w:space="0"/>
            </w:tcBorders>
            <w:shd w:val="clear" w:color="auto" w:fill="auto"/>
            <w:vAlign w:val="center"/>
          </w:tcPr>
          <w:p w14:paraId="5C3B6AA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2B282B22">
        <w:tblPrEx>
          <w:tblCellMar>
            <w:top w:w="0" w:type="dxa"/>
            <w:left w:w="108" w:type="dxa"/>
            <w:bottom w:w="0" w:type="dxa"/>
            <w:right w:w="108" w:type="dxa"/>
          </w:tblCellMar>
        </w:tblPrEx>
        <w:trPr>
          <w:trHeight w:val="1331" w:hRule="atLeast"/>
          <w:jc w:val="center"/>
        </w:trPr>
        <w:tc>
          <w:tcPr>
            <w:tcW w:w="197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F4338F">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422" w:type="dxa"/>
            <w:gridSpan w:val="7"/>
            <w:tcBorders>
              <w:top w:val="single" w:color="auto" w:sz="4" w:space="0"/>
              <w:left w:val="nil"/>
              <w:bottom w:val="single" w:color="auto" w:sz="4" w:space="0"/>
              <w:right w:val="single" w:color="000000" w:sz="4" w:space="0"/>
            </w:tcBorders>
            <w:shd w:val="clear" w:color="auto" w:fill="auto"/>
            <w:vAlign w:val="center"/>
          </w:tcPr>
          <w:p w14:paraId="246AAAD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通过管护夏镇喀格恰克村、南湖村建设防渗渠29.44公里，对防渗渠进行日常维护、局部整修和年修，确保防渗渠正常使用，提高水资源利用率。</w:t>
            </w:r>
          </w:p>
        </w:tc>
      </w:tr>
      <w:tr w14:paraId="285A9C42">
        <w:tblPrEx>
          <w:tblCellMar>
            <w:top w:w="0" w:type="dxa"/>
            <w:left w:w="108" w:type="dxa"/>
            <w:bottom w:w="0" w:type="dxa"/>
            <w:right w:w="108" w:type="dxa"/>
          </w:tblCellMar>
        </w:tblPrEx>
        <w:trPr>
          <w:trHeight w:val="524" w:hRule="atLeast"/>
          <w:jc w:val="center"/>
        </w:trPr>
        <w:tc>
          <w:tcPr>
            <w:tcW w:w="703" w:type="dxa"/>
            <w:tcBorders>
              <w:top w:val="nil"/>
              <w:left w:val="single" w:color="auto" w:sz="4" w:space="0"/>
              <w:bottom w:val="single" w:color="auto" w:sz="4" w:space="0"/>
              <w:right w:val="single" w:color="auto" w:sz="4" w:space="0"/>
            </w:tcBorders>
            <w:shd w:val="clear" w:color="auto" w:fill="auto"/>
            <w:vAlign w:val="center"/>
          </w:tcPr>
          <w:p w14:paraId="3F0B7FF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273" w:type="dxa"/>
            <w:tcBorders>
              <w:top w:val="nil"/>
              <w:left w:val="nil"/>
              <w:bottom w:val="single" w:color="auto" w:sz="4" w:space="0"/>
              <w:right w:val="single" w:color="auto" w:sz="4" w:space="0"/>
            </w:tcBorders>
            <w:shd w:val="clear" w:color="auto" w:fill="auto"/>
            <w:vAlign w:val="center"/>
          </w:tcPr>
          <w:p w14:paraId="3738B438">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2129" w:type="dxa"/>
            <w:tcBorders>
              <w:top w:val="nil"/>
              <w:left w:val="nil"/>
              <w:bottom w:val="single" w:color="auto" w:sz="4" w:space="0"/>
              <w:right w:val="single" w:color="auto" w:sz="4" w:space="0"/>
            </w:tcBorders>
            <w:shd w:val="clear" w:color="auto" w:fill="auto"/>
            <w:vAlign w:val="center"/>
          </w:tcPr>
          <w:p w14:paraId="1566967F">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463" w:type="dxa"/>
            <w:tcBorders>
              <w:top w:val="nil"/>
              <w:left w:val="nil"/>
              <w:bottom w:val="single" w:color="auto" w:sz="4" w:space="0"/>
              <w:right w:val="single" w:color="auto" w:sz="4" w:space="0"/>
            </w:tcBorders>
            <w:shd w:val="clear" w:color="auto" w:fill="auto"/>
            <w:vAlign w:val="center"/>
          </w:tcPr>
          <w:p w14:paraId="1BA84AE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46" w:type="dxa"/>
            <w:tcBorders>
              <w:top w:val="nil"/>
              <w:left w:val="nil"/>
              <w:bottom w:val="single" w:color="auto" w:sz="4" w:space="0"/>
              <w:right w:val="single" w:color="auto" w:sz="4" w:space="0"/>
            </w:tcBorders>
            <w:shd w:val="clear" w:color="auto" w:fill="auto"/>
            <w:vAlign w:val="center"/>
          </w:tcPr>
          <w:p w14:paraId="224F0FD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93" w:type="dxa"/>
            <w:tcBorders>
              <w:top w:val="nil"/>
              <w:left w:val="nil"/>
              <w:bottom w:val="single" w:color="auto" w:sz="4" w:space="0"/>
              <w:right w:val="single" w:color="auto" w:sz="4" w:space="0"/>
            </w:tcBorders>
            <w:shd w:val="clear" w:color="auto" w:fill="auto"/>
            <w:vAlign w:val="center"/>
          </w:tcPr>
          <w:p w14:paraId="4E1F3EE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74" w:type="dxa"/>
            <w:tcBorders>
              <w:top w:val="nil"/>
              <w:left w:val="nil"/>
              <w:bottom w:val="single" w:color="auto" w:sz="4" w:space="0"/>
              <w:right w:val="single" w:color="auto" w:sz="4" w:space="0"/>
            </w:tcBorders>
            <w:shd w:val="clear" w:color="auto" w:fill="auto"/>
            <w:vAlign w:val="center"/>
          </w:tcPr>
          <w:p w14:paraId="1FBC628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170" w:type="dxa"/>
            <w:tcBorders>
              <w:top w:val="nil"/>
              <w:left w:val="nil"/>
              <w:bottom w:val="single" w:color="auto" w:sz="4" w:space="0"/>
              <w:right w:val="single" w:color="auto" w:sz="4" w:space="0"/>
            </w:tcBorders>
            <w:shd w:val="clear" w:color="auto" w:fill="auto"/>
            <w:vAlign w:val="center"/>
          </w:tcPr>
          <w:p w14:paraId="191BD91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847" w:type="dxa"/>
            <w:tcBorders>
              <w:top w:val="nil"/>
              <w:left w:val="nil"/>
              <w:bottom w:val="single" w:color="auto" w:sz="4" w:space="0"/>
              <w:right w:val="single" w:color="auto" w:sz="4" w:space="0"/>
            </w:tcBorders>
            <w:shd w:val="clear" w:color="auto" w:fill="auto"/>
            <w:vAlign w:val="center"/>
          </w:tcPr>
          <w:p w14:paraId="5C64F6B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61C6FFCA">
        <w:tblPrEx>
          <w:tblCellMar>
            <w:top w:w="0" w:type="dxa"/>
            <w:left w:w="108" w:type="dxa"/>
            <w:bottom w:w="0" w:type="dxa"/>
            <w:right w:w="108" w:type="dxa"/>
          </w:tblCellMar>
        </w:tblPrEx>
        <w:trPr>
          <w:trHeight w:val="487" w:hRule="atLeast"/>
          <w:jc w:val="center"/>
        </w:trPr>
        <w:tc>
          <w:tcPr>
            <w:tcW w:w="703" w:type="dxa"/>
            <w:vMerge w:val="restart"/>
            <w:tcBorders>
              <w:top w:val="nil"/>
              <w:left w:val="single" w:color="auto" w:sz="4" w:space="0"/>
              <w:bottom w:val="single" w:color="auto" w:sz="4" w:space="0"/>
              <w:right w:val="single" w:color="auto" w:sz="4" w:space="0"/>
            </w:tcBorders>
            <w:shd w:val="clear" w:color="auto" w:fill="auto"/>
            <w:vAlign w:val="center"/>
          </w:tcPr>
          <w:p w14:paraId="3729638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273" w:type="dxa"/>
            <w:vMerge w:val="restart"/>
            <w:tcBorders>
              <w:top w:val="nil"/>
              <w:left w:val="single" w:color="auto" w:sz="4" w:space="0"/>
              <w:bottom w:val="single" w:color="000000" w:sz="4" w:space="0"/>
              <w:right w:val="single" w:color="auto" w:sz="4" w:space="0"/>
            </w:tcBorders>
            <w:shd w:val="clear" w:color="auto" w:fill="auto"/>
            <w:vAlign w:val="center"/>
          </w:tcPr>
          <w:p w14:paraId="49DBD37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129" w:type="dxa"/>
            <w:tcBorders>
              <w:top w:val="nil"/>
              <w:left w:val="nil"/>
              <w:bottom w:val="single" w:color="auto" w:sz="4" w:space="0"/>
              <w:right w:val="single" w:color="auto" w:sz="4" w:space="0"/>
            </w:tcBorders>
            <w:shd w:val="clear" w:color="auto" w:fill="auto"/>
            <w:vAlign w:val="center"/>
          </w:tcPr>
          <w:p w14:paraId="114C302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管护防渗渠公里数</w:t>
            </w:r>
          </w:p>
        </w:tc>
        <w:tc>
          <w:tcPr>
            <w:tcW w:w="1463" w:type="dxa"/>
            <w:tcBorders>
              <w:top w:val="nil"/>
              <w:left w:val="nil"/>
              <w:bottom w:val="single" w:color="auto" w:sz="4" w:space="0"/>
              <w:right w:val="single" w:color="auto" w:sz="4" w:space="0"/>
            </w:tcBorders>
            <w:shd w:val="clear" w:color="auto" w:fill="auto"/>
            <w:vAlign w:val="center"/>
          </w:tcPr>
          <w:p w14:paraId="32E043A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≥29.44公里</w:t>
            </w:r>
          </w:p>
        </w:tc>
        <w:tc>
          <w:tcPr>
            <w:tcW w:w="1046" w:type="dxa"/>
            <w:tcBorders>
              <w:top w:val="nil"/>
              <w:left w:val="nil"/>
              <w:bottom w:val="single" w:color="auto" w:sz="4" w:space="0"/>
              <w:right w:val="single" w:color="auto" w:sz="4" w:space="0"/>
            </w:tcBorders>
            <w:shd w:val="clear" w:color="auto" w:fill="auto"/>
            <w:vAlign w:val="center"/>
          </w:tcPr>
          <w:p w14:paraId="60901E5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93" w:type="dxa"/>
            <w:tcBorders>
              <w:top w:val="nil"/>
              <w:left w:val="nil"/>
              <w:bottom w:val="single" w:color="auto" w:sz="4" w:space="0"/>
              <w:right w:val="single" w:color="auto" w:sz="4" w:space="0"/>
            </w:tcBorders>
            <w:shd w:val="clear" w:color="auto" w:fill="auto"/>
            <w:vAlign w:val="center"/>
          </w:tcPr>
          <w:p w14:paraId="13E8735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74" w:type="dxa"/>
            <w:tcBorders>
              <w:top w:val="nil"/>
              <w:left w:val="nil"/>
              <w:bottom w:val="single" w:color="auto" w:sz="4" w:space="0"/>
              <w:right w:val="single" w:color="auto" w:sz="4" w:space="0"/>
            </w:tcBorders>
            <w:shd w:val="clear" w:color="auto" w:fill="auto"/>
            <w:vAlign w:val="center"/>
          </w:tcPr>
          <w:p w14:paraId="579E20A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170" w:type="dxa"/>
            <w:tcBorders>
              <w:top w:val="nil"/>
              <w:left w:val="nil"/>
              <w:bottom w:val="single" w:color="auto" w:sz="4" w:space="0"/>
              <w:right w:val="single" w:color="auto" w:sz="4" w:space="0"/>
            </w:tcBorders>
            <w:shd w:val="clear" w:color="auto" w:fill="auto"/>
            <w:vAlign w:val="center"/>
          </w:tcPr>
          <w:p w14:paraId="68589D0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47" w:type="dxa"/>
            <w:tcBorders>
              <w:top w:val="nil"/>
              <w:left w:val="nil"/>
              <w:bottom w:val="single" w:color="auto" w:sz="4" w:space="0"/>
              <w:right w:val="single" w:color="auto" w:sz="4" w:space="0"/>
            </w:tcBorders>
            <w:shd w:val="clear" w:color="auto" w:fill="auto"/>
            <w:vAlign w:val="center"/>
          </w:tcPr>
          <w:p w14:paraId="2A8C41D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264CE7B9">
        <w:tblPrEx>
          <w:tblCellMar>
            <w:top w:w="0" w:type="dxa"/>
            <w:left w:w="108" w:type="dxa"/>
            <w:bottom w:w="0" w:type="dxa"/>
            <w:right w:w="108" w:type="dxa"/>
          </w:tblCellMar>
        </w:tblPrEx>
        <w:trPr>
          <w:trHeight w:val="524" w:hRule="atLeast"/>
          <w:jc w:val="center"/>
        </w:trPr>
        <w:tc>
          <w:tcPr>
            <w:tcW w:w="703" w:type="dxa"/>
            <w:vMerge w:val="continue"/>
            <w:tcBorders>
              <w:top w:val="nil"/>
              <w:left w:val="single" w:color="auto" w:sz="4" w:space="0"/>
              <w:bottom w:val="single" w:color="auto" w:sz="4" w:space="0"/>
              <w:right w:val="single" w:color="auto" w:sz="4" w:space="0"/>
            </w:tcBorders>
            <w:vAlign w:val="center"/>
          </w:tcPr>
          <w:p w14:paraId="2A4FE00C">
            <w:pPr>
              <w:widowControl/>
              <w:jc w:val="left"/>
              <w:rPr>
                <w:rFonts w:hint="eastAsia" w:ascii="宋体" w:hAnsi="宋体" w:cs="宋体"/>
                <w:color w:val="auto"/>
                <w:kern w:val="0"/>
                <w:sz w:val="18"/>
                <w:szCs w:val="18"/>
                <w:highlight w:val="none"/>
              </w:rPr>
            </w:pPr>
          </w:p>
        </w:tc>
        <w:tc>
          <w:tcPr>
            <w:tcW w:w="1273" w:type="dxa"/>
            <w:vMerge w:val="continue"/>
            <w:tcBorders>
              <w:top w:val="nil"/>
              <w:left w:val="single" w:color="auto" w:sz="4" w:space="0"/>
              <w:bottom w:val="single" w:color="000000" w:sz="4" w:space="0"/>
              <w:right w:val="single" w:color="auto" w:sz="4" w:space="0"/>
            </w:tcBorders>
            <w:vAlign w:val="center"/>
          </w:tcPr>
          <w:p w14:paraId="5552E2E8">
            <w:pPr>
              <w:widowControl/>
              <w:jc w:val="left"/>
              <w:rPr>
                <w:rFonts w:hint="eastAsia" w:ascii="宋体" w:hAnsi="宋体" w:cs="宋体"/>
                <w:color w:val="auto"/>
                <w:kern w:val="0"/>
                <w:sz w:val="18"/>
                <w:szCs w:val="18"/>
                <w:highlight w:val="none"/>
              </w:rPr>
            </w:pPr>
          </w:p>
        </w:tc>
        <w:tc>
          <w:tcPr>
            <w:tcW w:w="2129" w:type="dxa"/>
            <w:tcBorders>
              <w:top w:val="nil"/>
              <w:left w:val="nil"/>
              <w:bottom w:val="single" w:color="auto" w:sz="4" w:space="0"/>
              <w:right w:val="single" w:color="auto" w:sz="4" w:space="0"/>
            </w:tcBorders>
            <w:shd w:val="clear" w:color="auto" w:fill="auto"/>
            <w:vAlign w:val="center"/>
          </w:tcPr>
          <w:p w14:paraId="67D7C11C">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防渗渠管护行政村数</w:t>
            </w:r>
          </w:p>
        </w:tc>
        <w:tc>
          <w:tcPr>
            <w:tcW w:w="1463" w:type="dxa"/>
            <w:tcBorders>
              <w:top w:val="nil"/>
              <w:left w:val="nil"/>
              <w:bottom w:val="single" w:color="auto" w:sz="4" w:space="0"/>
              <w:right w:val="single" w:color="auto" w:sz="4" w:space="0"/>
            </w:tcBorders>
            <w:shd w:val="clear" w:color="auto" w:fill="auto"/>
            <w:vAlign w:val="center"/>
          </w:tcPr>
          <w:p w14:paraId="5B183F6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≥2个</w:t>
            </w:r>
          </w:p>
        </w:tc>
        <w:tc>
          <w:tcPr>
            <w:tcW w:w="1046" w:type="dxa"/>
            <w:tcBorders>
              <w:top w:val="nil"/>
              <w:left w:val="nil"/>
              <w:bottom w:val="single" w:color="auto" w:sz="4" w:space="0"/>
              <w:right w:val="single" w:color="auto" w:sz="4" w:space="0"/>
            </w:tcBorders>
            <w:shd w:val="clear" w:color="auto" w:fill="auto"/>
            <w:vAlign w:val="center"/>
          </w:tcPr>
          <w:p w14:paraId="4C45A31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93" w:type="dxa"/>
            <w:tcBorders>
              <w:top w:val="nil"/>
              <w:left w:val="nil"/>
              <w:bottom w:val="single" w:color="auto" w:sz="4" w:space="0"/>
              <w:right w:val="single" w:color="auto" w:sz="4" w:space="0"/>
            </w:tcBorders>
            <w:shd w:val="clear" w:color="auto" w:fill="auto"/>
            <w:vAlign w:val="center"/>
          </w:tcPr>
          <w:p w14:paraId="268EA48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74" w:type="dxa"/>
            <w:tcBorders>
              <w:top w:val="nil"/>
              <w:left w:val="nil"/>
              <w:bottom w:val="single" w:color="auto" w:sz="4" w:space="0"/>
              <w:right w:val="single" w:color="auto" w:sz="4" w:space="0"/>
            </w:tcBorders>
            <w:shd w:val="clear" w:color="auto" w:fill="auto"/>
            <w:vAlign w:val="center"/>
          </w:tcPr>
          <w:p w14:paraId="494B0D4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170" w:type="dxa"/>
            <w:tcBorders>
              <w:top w:val="nil"/>
              <w:left w:val="nil"/>
              <w:bottom w:val="single" w:color="auto" w:sz="4" w:space="0"/>
              <w:right w:val="single" w:color="auto" w:sz="4" w:space="0"/>
            </w:tcBorders>
            <w:shd w:val="clear" w:color="auto" w:fill="auto"/>
            <w:vAlign w:val="center"/>
          </w:tcPr>
          <w:p w14:paraId="5F498A7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47" w:type="dxa"/>
            <w:tcBorders>
              <w:top w:val="nil"/>
              <w:left w:val="nil"/>
              <w:bottom w:val="single" w:color="auto" w:sz="4" w:space="0"/>
              <w:right w:val="single" w:color="auto" w:sz="4" w:space="0"/>
            </w:tcBorders>
            <w:shd w:val="clear" w:color="auto" w:fill="auto"/>
            <w:vAlign w:val="center"/>
          </w:tcPr>
          <w:p w14:paraId="235245C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66C426AC">
        <w:tblPrEx>
          <w:tblCellMar>
            <w:top w:w="0" w:type="dxa"/>
            <w:left w:w="108" w:type="dxa"/>
            <w:bottom w:w="0" w:type="dxa"/>
            <w:right w:w="108" w:type="dxa"/>
          </w:tblCellMar>
        </w:tblPrEx>
        <w:trPr>
          <w:trHeight w:val="524" w:hRule="atLeast"/>
          <w:jc w:val="center"/>
        </w:trPr>
        <w:tc>
          <w:tcPr>
            <w:tcW w:w="703" w:type="dxa"/>
            <w:vMerge w:val="continue"/>
            <w:tcBorders>
              <w:top w:val="nil"/>
              <w:left w:val="single" w:color="auto" w:sz="4" w:space="0"/>
              <w:bottom w:val="single" w:color="auto" w:sz="4" w:space="0"/>
              <w:right w:val="single" w:color="auto" w:sz="4" w:space="0"/>
            </w:tcBorders>
            <w:vAlign w:val="center"/>
          </w:tcPr>
          <w:p w14:paraId="6F626FA8">
            <w:pPr>
              <w:widowControl/>
              <w:jc w:val="left"/>
              <w:rPr>
                <w:rFonts w:hint="eastAsia" w:ascii="宋体" w:hAnsi="宋体" w:cs="宋体"/>
                <w:color w:val="auto"/>
                <w:kern w:val="0"/>
                <w:sz w:val="18"/>
                <w:szCs w:val="18"/>
                <w:highlight w:val="none"/>
              </w:rPr>
            </w:pPr>
          </w:p>
        </w:tc>
        <w:tc>
          <w:tcPr>
            <w:tcW w:w="1273" w:type="dxa"/>
            <w:vMerge w:val="restart"/>
            <w:tcBorders>
              <w:top w:val="nil"/>
              <w:left w:val="single" w:color="auto" w:sz="4" w:space="0"/>
              <w:bottom w:val="nil"/>
              <w:right w:val="single" w:color="auto" w:sz="4" w:space="0"/>
            </w:tcBorders>
            <w:shd w:val="clear" w:color="auto" w:fill="auto"/>
            <w:vAlign w:val="center"/>
          </w:tcPr>
          <w:p w14:paraId="2E627CD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129" w:type="dxa"/>
            <w:tcBorders>
              <w:top w:val="nil"/>
              <w:left w:val="nil"/>
              <w:bottom w:val="single" w:color="auto" w:sz="4" w:space="0"/>
              <w:right w:val="single" w:color="auto" w:sz="4" w:space="0"/>
            </w:tcBorders>
            <w:shd w:val="clear" w:color="auto" w:fill="auto"/>
            <w:vAlign w:val="center"/>
          </w:tcPr>
          <w:p w14:paraId="135CF57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资金使用程序规范率</w:t>
            </w:r>
          </w:p>
        </w:tc>
        <w:tc>
          <w:tcPr>
            <w:tcW w:w="1463" w:type="dxa"/>
            <w:tcBorders>
              <w:top w:val="nil"/>
              <w:left w:val="nil"/>
              <w:bottom w:val="single" w:color="auto" w:sz="4" w:space="0"/>
              <w:right w:val="single" w:color="auto" w:sz="4" w:space="0"/>
            </w:tcBorders>
            <w:shd w:val="clear" w:color="auto" w:fill="auto"/>
            <w:vAlign w:val="center"/>
          </w:tcPr>
          <w:p w14:paraId="7040AAA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46" w:type="dxa"/>
            <w:tcBorders>
              <w:top w:val="nil"/>
              <w:left w:val="nil"/>
              <w:bottom w:val="single" w:color="auto" w:sz="4" w:space="0"/>
              <w:right w:val="single" w:color="auto" w:sz="4" w:space="0"/>
            </w:tcBorders>
            <w:shd w:val="clear" w:color="auto" w:fill="auto"/>
            <w:vAlign w:val="center"/>
          </w:tcPr>
          <w:p w14:paraId="7BDF576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93" w:type="dxa"/>
            <w:tcBorders>
              <w:top w:val="nil"/>
              <w:left w:val="nil"/>
              <w:bottom w:val="single" w:color="auto" w:sz="4" w:space="0"/>
              <w:right w:val="single" w:color="auto" w:sz="4" w:space="0"/>
            </w:tcBorders>
            <w:shd w:val="clear" w:color="auto" w:fill="auto"/>
            <w:vAlign w:val="center"/>
          </w:tcPr>
          <w:p w14:paraId="4229E88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74" w:type="dxa"/>
            <w:tcBorders>
              <w:top w:val="nil"/>
              <w:left w:val="nil"/>
              <w:bottom w:val="single" w:color="auto" w:sz="4" w:space="0"/>
              <w:right w:val="single" w:color="auto" w:sz="4" w:space="0"/>
            </w:tcBorders>
            <w:shd w:val="clear" w:color="auto" w:fill="auto"/>
            <w:vAlign w:val="center"/>
          </w:tcPr>
          <w:p w14:paraId="5CCB887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170" w:type="dxa"/>
            <w:tcBorders>
              <w:top w:val="nil"/>
              <w:left w:val="nil"/>
              <w:bottom w:val="single" w:color="auto" w:sz="4" w:space="0"/>
              <w:right w:val="single" w:color="auto" w:sz="4" w:space="0"/>
            </w:tcBorders>
            <w:shd w:val="clear" w:color="auto" w:fill="auto"/>
            <w:vAlign w:val="center"/>
          </w:tcPr>
          <w:p w14:paraId="073E56B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47" w:type="dxa"/>
            <w:tcBorders>
              <w:top w:val="nil"/>
              <w:left w:val="nil"/>
              <w:bottom w:val="single" w:color="auto" w:sz="4" w:space="0"/>
              <w:right w:val="single" w:color="auto" w:sz="4" w:space="0"/>
            </w:tcBorders>
            <w:shd w:val="clear" w:color="auto" w:fill="auto"/>
            <w:vAlign w:val="center"/>
          </w:tcPr>
          <w:p w14:paraId="7D920B3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44B1453C">
        <w:tblPrEx>
          <w:tblCellMar>
            <w:top w:w="0" w:type="dxa"/>
            <w:left w:w="108" w:type="dxa"/>
            <w:bottom w:w="0" w:type="dxa"/>
            <w:right w:w="108" w:type="dxa"/>
          </w:tblCellMar>
        </w:tblPrEx>
        <w:trPr>
          <w:trHeight w:val="524" w:hRule="atLeast"/>
          <w:jc w:val="center"/>
        </w:trPr>
        <w:tc>
          <w:tcPr>
            <w:tcW w:w="703" w:type="dxa"/>
            <w:vMerge w:val="continue"/>
            <w:tcBorders>
              <w:top w:val="nil"/>
              <w:left w:val="single" w:color="auto" w:sz="4" w:space="0"/>
              <w:bottom w:val="single" w:color="auto" w:sz="4" w:space="0"/>
              <w:right w:val="single" w:color="auto" w:sz="4" w:space="0"/>
            </w:tcBorders>
            <w:vAlign w:val="center"/>
          </w:tcPr>
          <w:p w14:paraId="0E0C869B">
            <w:pPr>
              <w:widowControl/>
              <w:jc w:val="left"/>
              <w:rPr>
                <w:rFonts w:hint="eastAsia" w:ascii="宋体" w:hAnsi="宋体" w:cs="宋体"/>
                <w:color w:val="auto"/>
                <w:kern w:val="0"/>
                <w:sz w:val="18"/>
                <w:szCs w:val="18"/>
                <w:highlight w:val="none"/>
              </w:rPr>
            </w:pPr>
          </w:p>
        </w:tc>
        <w:tc>
          <w:tcPr>
            <w:tcW w:w="1273" w:type="dxa"/>
            <w:vMerge w:val="continue"/>
            <w:tcBorders>
              <w:top w:val="nil"/>
              <w:left w:val="single" w:color="auto" w:sz="4" w:space="0"/>
              <w:bottom w:val="nil"/>
              <w:right w:val="single" w:color="auto" w:sz="4" w:space="0"/>
            </w:tcBorders>
            <w:vAlign w:val="center"/>
          </w:tcPr>
          <w:p w14:paraId="11948DED">
            <w:pPr>
              <w:widowControl/>
              <w:jc w:val="left"/>
              <w:rPr>
                <w:rFonts w:hint="eastAsia" w:ascii="宋体" w:hAnsi="宋体" w:cs="宋体"/>
                <w:color w:val="auto"/>
                <w:kern w:val="0"/>
                <w:sz w:val="18"/>
                <w:szCs w:val="18"/>
                <w:highlight w:val="none"/>
              </w:rPr>
            </w:pPr>
          </w:p>
        </w:tc>
        <w:tc>
          <w:tcPr>
            <w:tcW w:w="2129" w:type="dxa"/>
            <w:tcBorders>
              <w:top w:val="nil"/>
              <w:left w:val="nil"/>
              <w:bottom w:val="single" w:color="auto" w:sz="4" w:space="0"/>
              <w:right w:val="single" w:color="auto" w:sz="4" w:space="0"/>
            </w:tcBorders>
            <w:shd w:val="clear" w:color="auto" w:fill="auto"/>
            <w:vAlign w:val="center"/>
          </w:tcPr>
          <w:p w14:paraId="0B15779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防渗渠管护覆盖率</w:t>
            </w:r>
          </w:p>
        </w:tc>
        <w:tc>
          <w:tcPr>
            <w:tcW w:w="1463" w:type="dxa"/>
            <w:tcBorders>
              <w:top w:val="nil"/>
              <w:left w:val="nil"/>
              <w:bottom w:val="single" w:color="auto" w:sz="4" w:space="0"/>
              <w:right w:val="single" w:color="auto" w:sz="4" w:space="0"/>
            </w:tcBorders>
            <w:shd w:val="clear" w:color="auto" w:fill="auto"/>
            <w:vAlign w:val="center"/>
          </w:tcPr>
          <w:p w14:paraId="519ABCE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46" w:type="dxa"/>
            <w:tcBorders>
              <w:top w:val="nil"/>
              <w:left w:val="nil"/>
              <w:bottom w:val="single" w:color="auto" w:sz="4" w:space="0"/>
              <w:right w:val="single" w:color="auto" w:sz="4" w:space="0"/>
            </w:tcBorders>
            <w:shd w:val="clear" w:color="auto" w:fill="auto"/>
            <w:vAlign w:val="center"/>
          </w:tcPr>
          <w:p w14:paraId="384E590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93" w:type="dxa"/>
            <w:tcBorders>
              <w:top w:val="nil"/>
              <w:left w:val="nil"/>
              <w:bottom w:val="single" w:color="auto" w:sz="4" w:space="0"/>
              <w:right w:val="single" w:color="auto" w:sz="4" w:space="0"/>
            </w:tcBorders>
            <w:shd w:val="clear" w:color="auto" w:fill="auto"/>
            <w:vAlign w:val="center"/>
          </w:tcPr>
          <w:p w14:paraId="30B9B98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74" w:type="dxa"/>
            <w:tcBorders>
              <w:top w:val="nil"/>
              <w:left w:val="nil"/>
              <w:bottom w:val="single" w:color="auto" w:sz="4" w:space="0"/>
              <w:right w:val="single" w:color="auto" w:sz="4" w:space="0"/>
            </w:tcBorders>
            <w:shd w:val="clear" w:color="auto" w:fill="auto"/>
            <w:vAlign w:val="center"/>
          </w:tcPr>
          <w:p w14:paraId="600F706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170" w:type="dxa"/>
            <w:tcBorders>
              <w:top w:val="nil"/>
              <w:left w:val="nil"/>
              <w:bottom w:val="single" w:color="auto" w:sz="4" w:space="0"/>
              <w:right w:val="single" w:color="auto" w:sz="4" w:space="0"/>
            </w:tcBorders>
            <w:shd w:val="clear" w:color="auto" w:fill="auto"/>
            <w:vAlign w:val="center"/>
          </w:tcPr>
          <w:p w14:paraId="4B57B24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47" w:type="dxa"/>
            <w:tcBorders>
              <w:top w:val="nil"/>
              <w:left w:val="nil"/>
              <w:bottom w:val="single" w:color="auto" w:sz="4" w:space="0"/>
              <w:right w:val="single" w:color="auto" w:sz="4" w:space="0"/>
            </w:tcBorders>
            <w:shd w:val="clear" w:color="auto" w:fill="auto"/>
            <w:vAlign w:val="center"/>
          </w:tcPr>
          <w:p w14:paraId="7E60051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r w14:paraId="54F3059F">
        <w:tblPrEx>
          <w:tblCellMar>
            <w:top w:w="0" w:type="dxa"/>
            <w:left w:w="108" w:type="dxa"/>
            <w:bottom w:w="0" w:type="dxa"/>
            <w:right w:w="108" w:type="dxa"/>
          </w:tblCellMar>
        </w:tblPrEx>
        <w:trPr>
          <w:trHeight w:val="524" w:hRule="atLeast"/>
          <w:jc w:val="center"/>
        </w:trPr>
        <w:tc>
          <w:tcPr>
            <w:tcW w:w="703" w:type="dxa"/>
            <w:vMerge w:val="continue"/>
            <w:tcBorders>
              <w:top w:val="nil"/>
              <w:left w:val="single" w:color="auto" w:sz="4" w:space="0"/>
              <w:bottom w:val="single" w:color="auto" w:sz="4" w:space="0"/>
              <w:right w:val="single" w:color="auto" w:sz="4" w:space="0"/>
            </w:tcBorders>
            <w:vAlign w:val="center"/>
          </w:tcPr>
          <w:p w14:paraId="5FB9FA05">
            <w:pPr>
              <w:widowControl/>
              <w:jc w:val="left"/>
              <w:rPr>
                <w:rFonts w:hint="eastAsia" w:ascii="宋体" w:hAnsi="宋体" w:cs="宋体"/>
                <w:color w:val="auto"/>
                <w:kern w:val="0"/>
                <w:sz w:val="18"/>
                <w:szCs w:val="18"/>
                <w:highlight w:val="none"/>
              </w:rPr>
            </w:pPr>
          </w:p>
        </w:tc>
        <w:tc>
          <w:tcPr>
            <w:tcW w:w="1273" w:type="dxa"/>
            <w:tcBorders>
              <w:top w:val="single" w:color="auto" w:sz="4" w:space="0"/>
              <w:left w:val="nil"/>
              <w:bottom w:val="single" w:color="auto" w:sz="4" w:space="0"/>
              <w:right w:val="single" w:color="auto" w:sz="4" w:space="0"/>
            </w:tcBorders>
            <w:shd w:val="clear" w:color="auto" w:fill="auto"/>
            <w:vAlign w:val="center"/>
          </w:tcPr>
          <w:p w14:paraId="7CB968E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2129" w:type="dxa"/>
            <w:tcBorders>
              <w:top w:val="nil"/>
              <w:left w:val="nil"/>
              <w:bottom w:val="single" w:color="auto" w:sz="4" w:space="0"/>
              <w:right w:val="single" w:color="auto" w:sz="4" w:space="0"/>
            </w:tcBorders>
            <w:shd w:val="clear" w:color="auto" w:fill="auto"/>
            <w:vAlign w:val="center"/>
          </w:tcPr>
          <w:p w14:paraId="6FF9827C">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项目资金支付及时率</w:t>
            </w:r>
          </w:p>
        </w:tc>
        <w:tc>
          <w:tcPr>
            <w:tcW w:w="1463" w:type="dxa"/>
            <w:tcBorders>
              <w:top w:val="nil"/>
              <w:left w:val="nil"/>
              <w:bottom w:val="single" w:color="auto" w:sz="4" w:space="0"/>
              <w:right w:val="single" w:color="auto" w:sz="4" w:space="0"/>
            </w:tcBorders>
            <w:shd w:val="clear" w:color="auto" w:fill="auto"/>
            <w:vAlign w:val="center"/>
          </w:tcPr>
          <w:p w14:paraId="520FCDE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046" w:type="dxa"/>
            <w:tcBorders>
              <w:top w:val="nil"/>
              <w:left w:val="nil"/>
              <w:bottom w:val="single" w:color="auto" w:sz="4" w:space="0"/>
              <w:right w:val="single" w:color="auto" w:sz="4" w:space="0"/>
            </w:tcBorders>
            <w:shd w:val="clear" w:color="auto" w:fill="auto"/>
            <w:vAlign w:val="center"/>
          </w:tcPr>
          <w:p w14:paraId="435ADE5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93" w:type="dxa"/>
            <w:tcBorders>
              <w:top w:val="nil"/>
              <w:left w:val="nil"/>
              <w:bottom w:val="single" w:color="auto" w:sz="4" w:space="0"/>
              <w:right w:val="single" w:color="auto" w:sz="4" w:space="0"/>
            </w:tcBorders>
            <w:shd w:val="clear" w:color="auto" w:fill="auto"/>
            <w:vAlign w:val="center"/>
          </w:tcPr>
          <w:p w14:paraId="100FF3F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74" w:type="dxa"/>
            <w:tcBorders>
              <w:top w:val="nil"/>
              <w:left w:val="nil"/>
              <w:bottom w:val="single" w:color="auto" w:sz="4" w:space="0"/>
              <w:right w:val="single" w:color="auto" w:sz="4" w:space="0"/>
            </w:tcBorders>
            <w:shd w:val="clear" w:color="auto" w:fill="auto"/>
            <w:vAlign w:val="center"/>
          </w:tcPr>
          <w:p w14:paraId="4F0F0E1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170" w:type="dxa"/>
            <w:tcBorders>
              <w:top w:val="nil"/>
              <w:left w:val="nil"/>
              <w:bottom w:val="single" w:color="auto" w:sz="4" w:space="0"/>
              <w:right w:val="single" w:color="auto" w:sz="4" w:space="0"/>
            </w:tcBorders>
            <w:shd w:val="clear" w:color="auto" w:fill="auto"/>
            <w:vAlign w:val="center"/>
          </w:tcPr>
          <w:p w14:paraId="0F9C6D8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47" w:type="dxa"/>
            <w:tcBorders>
              <w:top w:val="nil"/>
              <w:left w:val="nil"/>
              <w:bottom w:val="single" w:color="auto" w:sz="4" w:space="0"/>
              <w:right w:val="single" w:color="auto" w:sz="4" w:space="0"/>
            </w:tcBorders>
            <w:shd w:val="clear" w:color="auto" w:fill="auto"/>
            <w:vAlign w:val="center"/>
          </w:tcPr>
          <w:p w14:paraId="7F21F64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7A32DFB4">
        <w:tblPrEx>
          <w:tblCellMar>
            <w:top w:w="0" w:type="dxa"/>
            <w:left w:w="108" w:type="dxa"/>
            <w:bottom w:w="0" w:type="dxa"/>
            <w:right w:w="108" w:type="dxa"/>
          </w:tblCellMar>
        </w:tblPrEx>
        <w:trPr>
          <w:trHeight w:val="524" w:hRule="atLeast"/>
          <w:jc w:val="center"/>
        </w:trPr>
        <w:tc>
          <w:tcPr>
            <w:tcW w:w="703" w:type="dxa"/>
            <w:tcBorders>
              <w:top w:val="nil"/>
              <w:left w:val="single" w:color="auto" w:sz="4" w:space="0"/>
              <w:bottom w:val="single" w:color="auto" w:sz="4" w:space="0"/>
              <w:right w:val="single" w:color="auto" w:sz="4" w:space="0"/>
            </w:tcBorders>
            <w:shd w:val="clear" w:color="auto" w:fill="auto"/>
            <w:vAlign w:val="center"/>
          </w:tcPr>
          <w:p w14:paraId="0A2B853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273" w:type="dxa"/>
            <w:tcBorders>
              <w:top w:val="nil"/>
              <w:left w:val="nil"/>
              <w:bottom w:val="nil"/>
              <w:right w:val="single" w:color="auto" w:sz="4" w:space="0"/>
            </w:tcBorders>
            <w:shd w:val="clear" w:color="auto" w:fill="auto"/>
            <w:vAlign w:val="center"/>
          </w:tcPr>
          <w:p w14:paraId="42A1A03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2129" w:type="dxa"/>
            <w:tcBorders>
              <w:top w:val="nil"/>
              <w:left w:val="nil"/>
              <w:bottom w:val="single" w:color="auto" w:sz="4" w:space="0"/>
              <w:right w:val="single" w:color="auto" w:sz="4" w:space="0"/>
            </w:tcBorders>
            <w:shd w:val="clear" w:color="auto" w:fill="auto"/>
            <w:vAlign w:val="center"/>
          </w:tcPr>
          <w:p w14:paraId="4D8D0C2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高标准农田建设项目管护费</w:t>
            </w:r>
          </w:p>
        </w:tc>
        <w:tc>
          <w:tcPr>
            <w:tcW w:w="1463" w:type="dxa"/>
            <w:tcBorders>
              <w:top w:val="nil"/>
              <w:left w:val="nil"/>
              <w:bottom w:val="single" w:color="auto" w:sz="4" w:space="0"/>
              <w:right w:val="single" w:color="auto" w:sz="4" w:space="0"/>
            </w:tcBorders>
            <w:shd w:val="clear" w:color="auto" w:fill="auto"/>
            <w:vAlign w:val="center"/>
          </w:tcPr>
          <w:p w14:paraId="3718967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≤10万元</w:t>
            </w:r>
          </w:p>
        </w:tc>
        <w:tc>
          <w:tcPr>
            <w:tcW w:w="1046" w:type="dxa"/>
            <w:tcBorders>
              <w:top w:val="nil"/>
              <w:left w:val="nil"/>
              <w:bottom w:val="single" w:color="auto" w:sz="4" w:space="0"/>
              <w:right w:val="single" w:color="auto" w:sz="4" w:space="0"/>
            </w:tcBorders>
            <w:shd w:val="clear" w:color="auto" w:fill="auto"/>
            <w:vAlign w:val="center"/>
          </w:tcPr>
          <w:p w14:paraId="4550A8E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93" w:type="dxa"/>
            <w:tcBorders>
              <w:top w:val="nil"/>
              <w:left w:val="nil"/>
              <w:bottom w:val="single" w:color="auto" w:sz="4" w:space="0"/>
              <w:right w:val="single" w:color="auto" w:sz="4" w:space="0"/>
            </w:tcBorders>
            <w:shd w:val="clear" w:color="auto" w:fill="auto"/>
            <w:vAlign w:val="center"/>
          </w:tcPr>
          <w:p w14:paraId="426C415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74" w:type="dxa"/>
            <w:tcBorders>
              <w:top w:val="nil"/>
              <w:left w:val="nil"/>
              <w:bottom w:val="single" w:color="auto" w:sz="4" w:space="0"/>
              <w:right w:val="single" w:color="auto" w:sz="4" w:space="0"/>
            </w:tcBorders>
            <w:shd w:val="clear" w:color="auto" w:fill="auto"/>
            <w:vAlign w:val="center"/>
          </w:tcPr>
          <w:p w14:paraId="4E1392E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170" w:type="dxa"/>
            <w:tcBorders>
              <w:top w:val="nil"/>
              <w:left w:val="nil"/>
              <w:bottom w:val="single" w:color="auto" w:sz="4" w:space="0"/>
              <w:right w:val="single" w:color="auto" w:sz="4" w:space="0"/>
            </w:tcBorders>
            <w:shd w:val="clear" w:color="auto" w:fill="auto"/>
            <w:vAlign w:val="center"/>
          </w:tcPr>
          <w:p w14:paraId="5FF6874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47" w:type="dxa"/>
            <w:tcBorders>
              <w:top w:val="nil"/>
              <w:left w:val="nil"/>
              <w:bottom w:val="single" w:color="auto" w:sz="4" w:space="0"/>
              <w:right w:val="single" w:color="auto" w:sz="4" w:space="0"/>
            </w:tcBorders>
            <w:shd w:val="clear" w:color="auto" w:fill="auto"/>
            <w:vAlign w:val="center"/>
          </w:tcPr>
          <w:p w14:paraId="0FB0517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45FDD809">
        <w:tblPrEx>
          <w:tblCellMar>
            <w:top w:w="0" w:type="dxa"/>
            <w:left w:w="108" w:type="dxa"/>
            <w:bottom w:w="0" w:type="dxa"/>
            <w:right w:w="108" w:type="dxa"/>
          </w:tblCellMar>
        </w:tblPrEx>
        <w:trPr>
          <w:trHeight w:val="524" w:hRule="atLeast"/>
          <w:jc w:val="center"/>
        </w:trPr>
        <w:tc>
          <w:tcPr>
            <w:tcW w:w="703" w:type="dxa"/>
            <w:tcBorders>
              <w:top w:val="nil"/>
              <w:left w:val="single" w:color="auto" w:sz="4" w:space="0"/>
              <w:bottom w:val="nil"/>
              <w:right w:val="single" w:color="auto" w:sz="4" w:space="0"/>
            </w:tcBorders>
            <w:shd w:val="clear" w:color="auto" w:fill="auto"/>
            <w:vAlign w:val="center"/>
          </w:tcPr>
          <w:p w14:paraId="0CBCFE8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273" w:type="dxa"/>
            <w:tcBorders>
              <w:top w:val="single" w:color="auto" w:sz="4" w:space="0"/>
              <w:left w:val="nil"/>
              <w:bottom w:val="nil"/>
              <w:right w:val="single" w:color="auto" w:sz="4" w:space="0"/>
            </w:tcBorders>
            <w:shd w:val="clear" w:color="auto" w:fill="auto"/>
            <w:vAlign w:val="center"/>
          </w:tcPr>
          <w:p w14:paraId="497DE19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2129" w:type="dxa"/>
            <w:tcBorders>
              <w:top w:val="nil"/>
              <w:left w:val="nil"/>
              <w:bottom w:val="single" w:color="auto" w:sz="4" w:space="0"/>
              <w:right w:val="single" w:color="auto" w:sz="4" w:space="0"/>
            </w:tcBorders>
            <w:shd w:val="clear" w:color="auto" w:fill="auto"/>
            <w:vAlign w:val="center"/>
          </w:tcPr>
          <w:p w14:paraId="7D44B93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提高水资源利用率</w:t>
            </w:r>
          </w:p>
        </w:tc>
        <w:tc>
          <w:tcPr>
            <w:tcW w:w="1463" w:type="dxa"/>
            <w:tcBorders>
              <w:top w:val="nil"/>
              <w:left w:val="nil"/>
              <w:bottom w:val="single" w:color="auto" w:sz="4" w:space="0"/>
              <w:right w:val="single" w:color="auto" w:sz="4" w:space="0"/>
            </w:tcBorders>
            <w:shd w:val="clear" w:color="auto" w:fill="auto"/>
            <w:vAlign w:val="center"/>
          </w:tcPr>
          <w:p w14:paraId="508379B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有效提高</w:t>
            </w:r>
          </w:p>
        </w:tc>
        <w:tc>
          <w:tcPr>
            <w:tcW w:w="1046" w:type="dxa"/>
            <w:tcBorders>
              <w:top w:val="nil"/>
              <w:left w:val="nil"/>
              <w:bottom w:val="single" w:color="auto" w:sz="4" w:space="0"/>
              <w:right w:val="single" w:color="auto" w:sz="4" w:space="0"/>
            </w:tcBorders>
            <w:shd w:val="clear" w:color="auto" w:fill="auto"/>
            <w:vAlign w:val="center"/>
          </w:tcPr>
          <w:p w14:paraId="5EE1DEA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93" w:type="dxa"/>
            <w:tcBorders>
              <w:top w:val="nil"/>
              <w:left w:val="nil"/>
              <w:bottom w:val="single" w:color="auto" w:sz="4" w:space="0"/>
              <w:right w:val="single" w:color="auto" w:sz="4" w:space="0"/>
            </w:tcBorders>
            <w:shd w:val="clear" w:color="auto" w:fill="auto"/>
            <w:vAlign w:val="center"/>
          </w:tcPr>
          <w:p w14:paraId="1A27F08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74" w:type="dxa"/>
            <w:tcBorders>
              <w:top w:val="nil"/>
              <w:left w:val="nil"/>
              <w:bottom w:val="single" w:color="auto" w:sz="4" w:space="0"/>
              <w:right w:val="single" w:color="auto" w:sz="4" w:space="0"/>
            </w:tcBorders>
            <w:shd w:val="clear" w:color="auto" w:fill="auto"/>
            <w:vAlign w:val="center"/>
          </w:tcPr>
          <w:p w14:paraId="094363E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170" w:type="dxa"/>
            <w:tcBorders>
              <w:top w:val="nil"/>
              <w:left w:val="nil"/>
              <w:bottom w:val="single" w:color="auto" w:sz="4" w:space="0"/>
              <w:right w:val="single" w:color="auto" w:sz="4" w:space="0"/>
            </w:tcBorders>
            <w:shd w:val="clear" w:color="auto" w:fill="auto"/>
            <w:vAlign w:val="center"/>
          </w:tcPr>
          <w:p w14:paraId="795C6E3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847" w:type="dxa"/>
            <w:tcBorders>
              <w:top w:val="nil"/>
              <w:left w:val="nil"/>
              <w:bottom w:val="single" w:color="auto" w:sz="4" w:space="0"/>
              <w:right w:val="single" w:color="auto" w:sz="4" w:space="0"/>
            </w:tcBorders>
            <w:shd w:val="clear" w:color="auto" w:fill="auto"/>
            <w:vAlign w:val="center"/>
          </w:tcPr>
          <w:p w14:paraId="69FDBB0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r w14:paraId="3429B268">
        <w:tblPrEx>
          <w:tblCellMar>
            <w:top w:w="0" w:type="dxa"/>
            <w:left w:w="108" w:type="dxa"/>
            <w:bottom w:w="0" w:type="dxa"/>
            <w:right w:w="108" w:type="dxa"/>
          </w:tblCellMar>
        </w:tblPrEx>
        <w:trPr>
          <w:trHeight w:val="524" w:hRule="atLeast"/>
          <w:jc w:val="center"/>
        </w:trPr>
        <w:tc>
          <w:tcPr>
            <w:tcW w:w="703" w:type="dxa"/>
            <w:tcBorders>
              <w:top w:val="single" w:color="auto" w:sz="4" w:space="0"/>
              <w:left w:val="single" w:color="auto" w:sz="4" w:space="0"/>
              <w:bottom w:val="single" w:color="auto" w:sz="4" w:space="0"/>
              <w:right w:val="single" w:color="auto" w:sz="4" w:space="0"/>
            </w:tcBorders>
            <w:shd w:val="clear" w:color="auto" w:fill="auto"/>
            <w:vAlign w:val="center"/>
          </w:tcPr>
          <w:p w14:paraId="3655A3D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273" w:type="dxa"/>
            <w:tcBorders>
              <w:top w:val="single" w:color="auto" w:sz="4" w:space="0"/>
              <w:left w:val="nil"/>
              <w:bottom w:val="single" w:color="auto" w:sz="4" w:space="0"/>
              <w:right w:val="single" w:color="auto" w:sz="4" w:space="0"/>
            </w:tcBorders>
            <w:shd w:val="clear" w:color="auto" w:fill="auto"/>
            <w:vAlign w:val="center"/>
          </w:tcPr>
          <w:p w14:paraId="0E7B4F6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2129" w:type="dxa"/>
            <w:tcBorders>
              <w:top w:val="nil"/>
              <w:left w:val="nil"/>
              <w:bottom w:val="single" w:color="auto" w:sz="4" w:space="0"/>
              <w:right w:val="single" w:color="auto" w:sz="4" w:space="0"/>
            </w:tcBorders>
            <w:shd w:val="clear" w:color="auto" w:fill="auto"/>
            <w:vAlign w:val="center"/>
          </w:tcPr>
          <w:p w14:paraId="2BA17277">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村（社区）群众满意度</w:t>
            </w:r>
          </w:p>
        </w:tc>
        <w:tc>
          <w:tcPr>
            <w:tcW w:w="1463" w:type="dxa"/>
            <w:tcBorders>
              <w:top w:val="nil"/>
              <w:left w:val="nil"/>
              <w:bottom w:val="single" w:color="auto" w:sz="4" w:space="0"/>
              <w:right w:val="single" w:color="auto" w:sz="4" w:space="0"/>
            </w:tcBorders>
            <w:shd w:val="clear" w:color="auto" w:fill="auto"/>
            <w:vAlign w:val="center"/>
          </w:tcPr>
          <w:p w14:paraId="6BB10F7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046" w:type="dxa"/>
            <w:tcBorders>
              <w:top w:val="nil"/>
              <w:left w:val="nil"/>
              <w:bottom w:val="single" w:color="auto" w:sz="4" w:space="0"/>
              <w:right w:val="single" w:color="auto" w:sz="4" w:space="0"/>
            </w:tcBorders>
            <w:shd w:val="clear" w:color="auto" w:fill="auto"/>
            <w:vAlign w:val="center"/>
          </w:tcPr>
          <w:p w14:paraId="02ABA9C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93" w:type="dxa"/>
            <w:tcBorders>
              <w:top w:val="nil"/>
              <w:left w:val="nil"/>
              <w:bottom w:val="single" w:color="auto" w:sz="4" w:space="0"/>
              <w:right w:val="single" w:color="auto" w:sz="4" w:space="0"/>
            </w:tcBorders>
            <w:shd w:val="clear" w:color="auto" w:fill="auto"/>
            <w:vAlign w:val="center"/>
          </w:tcPr>
          <w:p w14:paraId="0E9C942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74" w:type="dxa"/>
            <w:tcBorders>
              <w:top w:val="nil"/>
              <w:left w:val="nil"/>
              <w:bottom w:val="single" w:color="auto" w:sz="4" w:space="0"/>
              <w:right w:val="single" w:color="auto" w:sz="4" w:space="0"/>
            </w:tcBorders>
            <w:shd w:val="clear" w:color="auto" w:fill="auto"/>
            <w:vAlign w:val="center"/>
          </w:tcPr>
          <w:p w14:paraId="27EC6EB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70" w:type="dxa"/>
            <w:tcBorders>
              <w:top w:val="nil"/>
              <w:left w:val="nil"/>
              <w:bottom w:val="single" w:color="auto" w:sz="4" w:space="0"/>
              <w:right w:val="single" w:color="auto" w:sz="4" w:space="0"/>
            </w:tcBorders>
            <w:shd w:val="clear" w:color="auto" w:fill="auto"/>
            <w:vAlign w:val="center"/>
          </w:tcPr>
          <w:p w14:paraId="34613FF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847" w:type="dxa"/>
            <w:tcBorders>
              <w:top w:val="nil"/>
              <w:left w:val="nil"/>
              <w:bottom w:val="single" w:color="auto" w:sz="4" w:space="0"/>
              <w:right w:val="single" w:color="auto" w:sz="4" w:space="0"/>
            </w:tcBorders>
            <w:shd w:val="clear" w:color="auto" w:fill="auto"/>
            <w:vAlign w:val="center"/>
          </w:tcPr>
          <w:p w14:paraId="11DF075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21EB7BBC">
      <w:pPr>
        <w:jc w:val="center"/>
        <w:rPr>
          <w:rFonts w:hint="eastAsia" w:ascii="宋体" w:hAnsi="宋体"/>
          <w:color w:val="auto"/>
          <w:sz w:val="18"/>
          <w:szCs w:val="18"/>
          <w:highlight w:val="none"/>
        </w:rPr>
      </w:pPr>
    </w:p>
    <w:p w14:paraId="2A15D3AD">
      <w:pPr>
        <w:jc w:val="center"/>
        <w:rPr>
          <w:rFonts w:hint="eastAsia" w:ascii="宋体" w:hAnsi="宋体"/>
          <w:color w:val="auto"/>
          <w:sz w:val="18"/>
          <w:szCs w:val="18"/>
          <w:highlight w:val="none"/>
        </w:rPr>
      </w:pPr>
      <w:r>
        <w:rPr>
          <w:rFonts w:hint="eastAsia" w:ascii="宋体" w:hAnsi="宋体"/>
          <w:color w:val="auto"/>
          <w:sz w:val="18"/>
          <w:szCs w:val="18"/>
          <w:highlight w:val="none"/>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89"/>
        <w:gridCol w:w="1031"/>
      </w:tblGrid>
      <w:tr w14:paraId="4A54DB1B">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22665197">
            <w:pPr>
              <w:widowControl/>
              <w:jc w:val="center"/>
              <w:rPr>
                <w:rFonts w:hint="eastAsia" w:ascii="宋体" w:hAnsi="宋体" w:cs="宋体"/>
                <w:b/>
                <w:bCs/>
                <w:color w:val="auto"/>
                <w:kern w:val="0"/>
                <w:sz w:val="28"/>
                <w:szCs w:val="28"/>
                <w:highlight w:val="none"/>
              </w:rPr>
            </w:pPr>
            <w:r>
              <w:rPr>
                <w:rFonts w:hint="eastAsia" w:ascii="宋体" w:hAnsi="宋体" w:cs="宋体"/>
                <w:b/>
                <w:bCs/>
                <w:color w:val="auto"/>
                <w:kern w:val="0"/>
                <w:sz w:val="28"/>
                <w:szCs w:val="28"/>
                <w:highlight w:val="none"/>
              </w:rPr>
              <w:t>项目支出绩效目标表</w:t>
            </w:r>
          </w:p>
        </w:tc>
      </w:tr>
      <w:tr w14:paraId="5B256400">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34667F10">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(2024年)</w:t>
            </w:r>
          </w:p>
        </w:tc>
      </w:tr>
      <w:tr w14:paraId="31FD4483">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7A300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1E90BF0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托克逊县夏镇镇人民政府</w:t>
            </w:r>
          </w:p>
        </w:tc>
      </w:tr>
      <w:tr w14:paraId="0761DFF7">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3A2EAE">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3F1DA1E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2024年乡镇基层运转综合业务项目经费</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6ED9DD5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370CF6B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赵思扬</w:t>
            </w:r>
          </w:p>
        </w:tc>
      </w:tr>
      <w:tr w14:paraId="2101A6DA">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D9C884">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980" w:type="dxa"/>
            <w:tcBorders>
              <w:top w:val="nil"/>
              <w:left w:val="nil"/>
              <w:bottom w:val="single" w:color="auto" w:sz="4" w:space="0"/>
              <w:right w:val="single" w:color="auto" w:sz="4" w:space="0"/>
            </w:tcBorders>
            <w:shd w:val="clear" w:color="auto" w:fill="auto"/>
            <w:vAlign w:val="center"/>
          </w:tcPr>
          <w:p w14:paraId="4DEE5C3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年度预算总额： </w:t>
            </w:r>
          </w:p>
        </w:tc>
        <w:tc>
          <w:tcPr>
            <w:tcW w:w="1060" w:type="dxa"/>
            <w:tcBorders>
              <w:top w:val="nil"/>
              <w:left w:val="nil"/>
              <w:bottom w:val="single" w:color="auto" w:sz="4" w:space="0"/>
              <w:right w:val="single" w:color="auto" w:sz="4" w:space="0"/>
            </w:tcBorders>
            <w:shd w:val="clear" w:color="auto" w:fill="auto"/>
            <w:vAlign w:val="center"/>
          </w:tcPr>
          <w:p w14:paraId="4C54E29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171.49</w:t>
            </w:r>
          </w:p>
        </w:tc>
        <w:tc>
          <w:tcPr>
            <w:tcW w:w="1100" w:type="dxa"/>
            <w:tcBorders>
              <w:top w:val="nil"/>
              <w:left w:val="nil"/>
              <w:bottom w:val="single" w:color="auto" w:sz="4" w:space="0"/>
              <w:right w:val="single" w:color="auto" w:sz="4" w:space="0"/>
            </w:tcBorders>
            <w:shd w:val="clear" w:color="auto" w:fill="auto"/>
            <w:vAlign w:val="center"/>
          </w:tcPr>
          <w:p w14:paraId="6F861D5C">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940" w:type="dxa"/>
            <w:tcBorders>
              <w:top w:val="nil"/>
              <w:left w:val="nil"/>
              <w:bottom w:val="single" w:color="auto" w:sz="4" w:space="0"/>
              <w:right w:val="single" w:color="auto" w:sz="4" w:space="0"/>
            </w:tcBorders>
            <w:shd w:val="clear" w:color="auto" w:fill="auto"/>
            <w:vAlign w:val="center"/>
          </w:tcPr>
          <w:p w14:paraId="0721567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171.49</w:t>
            </w:r>
          </w:p>
        </w:tc>
        <w:tc>
          <w:tcPr>
            <w:tcW w:w="920" w:type="dxa"/>
            <w:tcBorders>
              <w:top w:val="nil"/>
              <w:left w:val="nil"/>
              <w:bottom w:val="single" w:color="auto" w:sz="4" w:space="0"/>
              <w:right w:val="single" w:color="auto" w:sz="4" w:space="0"/>
            </w:tcBorders>
            <w:shd w:val="clear" w:color="auto" w:fill="auto"/>
            <w:vAlign w:val="center"/>
          </w:tcPr>
          <w:p w14:paraId="24FE2F5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66B64A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7444E78F">
        <w:tblPrEx>
          <w:tblCellMar>
            <w:top w:w="0" w:type="dxa"/>
            <w:left w:w="108" w:type="dxa"/>
            <w:bottom w:w="0" w:type="dxa"/>
            <w:right w:w="108" w:type="dxa"/>
          </w:tblCellMar>
        </w:tblPrEx>
        <w:trPr>
          <w:trHeight w:val="13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6AAB8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3243F61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目标1：通过夏镇村社区基层运转经费，确保我镇下属11个行政村及1各社区基层各项工作正常运转，综合业务正常执行，提高基层治理能力。</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目标2：通过维护17辆洒水车、垃圾车，保障人居环境整治工作按时完成，持续改善农村人居环境。</w:t>
            </w:r>
          </w:p>
        </w:tc>
      </w:tr>
      <w:tr w14:paraId="56AC187C">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127447E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340" w:type="dxa"/>
            <w:tcBorders>
              <w:top w:val="nil"/>
              <w:left w:val="nil"/>
              <w:bottom w:val="single" w:color="auto" w:sz="4" w:space="0"/>
              <w:right w:val="single" w:color="auto" w:sz="4" w:space="0"/>
            </w:tcBorders>
            <w:shd w:val="clear" w:color="auto" w:fill="auto"/>
            <w:vAlign w:val="center"/>
          </w:tcPr>
          <w:p w14:paraId="11F7DCA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980" w:type="dxa"/>
            <w:tcBorders>
              <w:top w:val="nil"/>
              <w:left w:val="nil"/>
              <w:bottom w:val="single" w:color="auto" w:sz="4" w:space="0"/>
              <w:right w:val="single" w:color="auto" w:sz="4" w:space="0"/>
            </w:tcBorders>
            <w:shd w:val="clear" w:color="auto" w:fill="auto"/>
            <w:vAlign w:val="center"/>
          </w:tcPr>
          <w:p w14:paraId="6CD9148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60" w:type="dxa"/>
            <w:tcBorders>
              <w:top w:val="nil"/>
              <w:left w:val="nil"/>
              <w:bottom w:val="single" w:color="auto" w:sz="4" w:space="0"/>
              <w:right w:val="single" w:color="auto" w:sz="4" w:space="0"/>
            </w:tcBorders>
            <w:shd w:val="clear" w:color="auto" w:fill="auto"/>
            <w:vAlign w:val="center"/>
          </w:tcPr>
          <w:p w14:paraId="5EF4CC9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100" w:type="dxa"/>
            <w:tcBorders>
              <w:top w:val="nil"/>
              <w:left w:val="nil"/>
              <w:bottom w:val="single" w:color="auto" w:sz="4" w:space="0"/>
              <w:right w:val="single" w:color="auto" w:sz="4" w:space="0"/>
            </w:tcBorders>
            <w:shd w:val="clear" w:color="auto" w:fill="auto"/>
            <w:vAlign w:val="center"/>
          </w:tcPr>
          <w:p w14:paraId="705A99F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940" w:type="dxa"/>
            <w:tcBorders>
              <w:top w:val="nil"/>
              <w:left w:val="nil"/>
              <w:bottom w:val="single" w:color="auto" w:sz="4" w:space="0"/>
              <w:right w:val="single" w:color="auto" w:sz="4" w:space="0"/>
            </w:tcBorders>
            <w:shd w:val="clear" w:color="auto" w:fill="auto"/>
            <w:vAlign w:val="center"/>
          </w:tcPr>
          <w:p w14:paraId="5ED0BCDE">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920" w:type="dxa"/>
            <w:tcBorders>
              <w:top w:val="nil"/>
              <w:left w:val="nil"/>
              <w:bottom w:val="single" w:color="auto" w:sz="4" w:space="0"/>
              <w:right w:val="single" w:color="auto" w:sz="4" w:space="0"/>
            </w:tcBorders>
            <w:shd w:val="clear" w:color="auto" w:fill="auto"/>
            <w:vAlign w:val="center"/>
          </w:tcPr>
          <w:p w14:paraId="08EA767B">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89" w:type="dxa"/>
            <w:tcBorders>
              <w:top w:val="nil"/>
              <w:left w:val="nil"/>
              <w:bottom w:val="single" w:color="auto" w:sz="4" w:space="0"/>
              <w:right w:val="single" w:color="auto" w:sz="4" w:space="0"/>
            </w:tcBorders>
            <w:shd w:val="clear" w:color="auto" w:fill="auto"/>
            <w:vAlign w:val="center"/>
          </w:tcPr>
          <w:p w14:paraId="25CFFA64">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1031" w:type="dxa"/>
            <w:tcBorders>
              <w:top w:val="nil"/>
              <w:left w:val="nil"/>
              <w:bottom w:val="single" w:color="auto" w:sz="4" w:space="0"/>
              <w:right w:val="single" w:color="auto" w:sz="4" w:space="0"/>
            </w:tcBorders>
            <w:shd w:val="clear" w:color="auto" w:fill="auto"/>
            <w:vAlign w:val="center"/>
          </w:tcPr>
          <w:p w14:paraId="36C5A08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4AA2BC47">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nil"/>
              <w:right w:val="single" w:color="auto" w:sz="4" w:space="0"/>
            </w:tcBorders>
            <w:shd w:val="clear" w:color="auto" w:fill="auto"/>
            <w:vAlign w:val="center"/>
          </w:tcPr>
          <w:p w14:paraId="233424C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340" w:type="dxa"/>
            <w:vMerge w:val="restart"/>
            <w:tcBorders>
              <w:top w:val="nil"/>
              <w:left w:val="single" w:color="auto" w:sz="4" w:space="0"/>
              <w:bottom w:val="single" w:color="000000" w:sz="4" w:space="0"/>
              <w:right w:val="single" w:color="auto" w:sz="4" w:space="0"/>
            </w:tcBorders>
            <w:shd w:val="clear" w:color="auto" w:fill="auto"/>
            <w:vAlign w:val="center"/>
          </w:tcPr>
          <w:p w14:paraId="227427C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980" w:type="dxa"/>
            <w:tcBorders>
              <w:top w:val="nil"/>
              <w:left w:val="nil"/>
              <w:bottom w:val="single" w:color="auto" w:sz="4" w:space="0"/>
              <w:right w:val="single" w:color="auto" w:sz="4" w:space="0"/>
            </w:tcBorders>
            <w:shd w:val="clear" w:color="auto" w:fill="auto"/>
            <w:vAlign w:val="center"/>
          </w:tcPr>
          <w:p w14:paraId="5D26172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村（社区）正常运转保障数</w:t>
            </w:r>
          </w:p>
        </w:tc>
        <w:tc>
          <w:tcPr>
            <w:tcW w:w="1060" w:type="dxa"/>
            <w:tcBorders>
              <w:top w:val="nil"/>
              <w:left w:val="nil"/>
              <w:bottom w:val="single" w:color="auto" w:sz="4" w:space="0"/>
              <w:right w:val="single" w:color="auto" w:sz="4" w:space="0"/>
            </w:tcBorders>
            <w:shd w:val="clear" w:color="auto" w:fill="auto"/>
            <w:vAlign w:val="center"/>
          </w:tcPr>
          <w:p w14:paraId="1953905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=12个</w:t>
            </w:r>
          </w:p>
        </w:tc>
        <w:tc>
          <w:tcPr>
            <w:tcW w:w="1100" w:type="dxa"/>
            <w:tcBorders>
              <w:top w:val="nil"/>
              <w:left w:val="nil"/>
              <w:bottom w:val="single" w:color="auto" w:sz="4" w:space="0"/>
              <w:right w:val="single" w:color="auto" w:sz="4" w:space="0"/>
            </w:tcBorders>
            <w:shd w:val="clear" w:color="auto" w:fill="auto"/>
            <w:vAlign w:val="center"/>
          </w:tcPr>
          <w:p w14:paraId="35D5D4B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历史标准</w:t>
            </w:r>
          </w:p>
        </w:tc>
        <w:tc>
          <w:tcPr>
            <w:tcW w:w="940" w:type="dxa"/>
            <w:tcBorders>
              <w:top w:val="nil"/>
              <w:left w:val="nil"/>
              <w:bottom w:val="single" w:color="auto" w:sz="4" w:space="0"/>
              <w:right w:val="single" w:color="auto" w:sz="4" w:space="0"/>
            </w:tcBorders>
            <w:shd w:val="clear" w:color="auto" w:fill="auto"/>
            <w:vAlign w:val="center"/>
          </w:tcPr>
          <w:p w14:paraId="674D57C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12个</w:t>
            </w:r>
          </w:p>
        </w:tc>
        <w:tc>
          <w:tcPr>
            <w:tcW w:w="920" w:type="dxa"/>
            <w:tcBorders>
              <w:top w:val="nil"/>
              <w:left w:val="nil"/>
              <w:bottom w:val="single" w:color="auto" w:sz="4" w:space="0"/>
              <w:right w:val="single" w:color="auto" w:sz="4" w:space="0"/>
            </w:tcBorders>
            <w:shd w:val="clear" w:color="auto" w:fill="auto"/>
            <w:vAlign w:val="center"/>
          </w:tcPr>
          <w:p w14:paraId="1D2D401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89" w:type="dxa"/>
            <w:tcBorders>
              <w:top w:val="nil"/>
              <w:left w:val="nil"/>
              <w:bottom w:val="single" w:color="auto" w:sz="4" w:space="0"/>
              <w:right w:val="single" w:color="auto" w:sz="4" w:space="0"/>
            </w:tcBorders>
            <w:shd w:val="clear" w:color="auto" w:fill="auto"/>
            <w:vAlign w:val="center"/>
          </w:tcPr>
          <w:p w14:paraId="6C00812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6A689ED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DBE48B3">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nil"/>
              <w:right w:val="single" w:color="auto" w:sz="4" w:space="0"/>
            </w:tcBorders>
            <w:vAlign w:val="center"/>
          </w:tcPr>
          <w:p w14:paraId="601DDAA4">
            <w:pPr>
              <w:widowControl/>
              <w:jc w:val="left"/>
              <w:rPr>
                <w:rFonts w:hint="eastAsia" w:ascii="宋体" w:hAnsi="宋体" w:cs="宋体"/>
                <w:color w:val="auto"/>
                <w:kern w:val="0"/>
                <w:sz w:val="18"/>
                <w:szCs w:val="18"/>
                <w:highlight w:val="none"/>
              </w:rPr>
            </w:pPr>
          </w:p>
        </w:tc>
        <w:tc>
          <w:tcPr>
            <w:tcW w:w="1340" w:type="dxa"/>
            <w:vMerge w:val="continue"/>
            <w:tcBorders>
              <w:top w:val="nil"/>
              <w:left w:val="single" w:color="auto" w:sz="4" w:space="0"/>
              <w:bottom w:val="single" w:color="000000" w:sz="4" w:space="0"/>
              <w:right w:val="single" w:color="auto" w:sz="4" w:space="0"/>
            </w:tcBorders>
            <w:vAlign w:val="center"/>
          </w:tcPr>
          <w:p w14:paraId="7459A02A">
            <w:pPr>
              <w:widowControl/>
              <w:jc w:val="left"/>
              <w:rPr>
                <w:rFonts w:hint="eastAsia" w:ascii="宋体" w:hAnsi="宋体" w:cs="宋体"/>
                <w:color w:val="auto"/>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2D625C4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维护洒水车、垃圾车数量</w:t>
            </w:r>
          </w:p>
        </w:tc>
        <w:tc>
          <w:tcPr>
            <w:tcW w:w="1060" w:type="dxa"/>
            <w:tcBorders>
              <w:top w:val="nil"/>
              <w:left w:val="nil"/>
              <w:bottom w:val="single" w:color="auto" w:sz="4" w:space="0"/>
              <w:right w:val="single" w:color="auto" w:sz="4" w:space="0"/>
            </w:tcBorders>
            <w:shd w:val="clear" w:color="auto" w:fill="auto"/>
            <w:vAlign w:val="center"/>
          </w:tcPr>
          <w:p w14:paraId="3179D9C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=17辆</w:t>
            </w:r>
          </w:p>
        </w:tc>
        <w:tc>
          <w:tcPr>
            <w:tcW w:w="1100" w:type="dxa"/>
            <w:tcBorders>
              <w:top w:val="nil"/>
              <w:left w:val="nil"/>
              <w:bottom w:val="single" w:color="auto" w:sz="4" w:space="0"/>
              <w:right w:val="single" w:color="auto" w:sz="4" w:space="0"/>
            </w:tcBorders>
            <w:shd w:val="clear" w:color="auto" w:fill="auto"/>
            <w:vAlign w:val="center"/>
          </w:tcPr>
          <w:p w14:paraId="2AA512B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19CBEBB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17辆</w:t>
            </w:r>
          </w:p>
        </w:tc>
        <w:tc>
          <w:tcPr>
            <w:tcW w:w="920" w:type="dxa"/>
            <w:tcBorders>
              <w:top w:val="nil"/>
              <w:left w:val="nil"/>
              <w:bottom w:val="single" w:color="auto" w:sz="4" w:space="0"/>
              <w:right w:val="single" w:color="auto" w:sz="4" w:space="0"/>
            </w:tcBorders>
            <w:shd w:val="clear" w:color="auto" w:fill="auto"/>
            <w:vAlign w:val="center"/>
          </w:tcPr>
          <w:p w14:paraId="3F1FBC2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89" w:type="dxa"/>
            <w:tcBorders>
              <w:top w:val="nil"/>
              <w:left w:val="nil"/>
              <w:bottom w:val="single" w:color="auto" w:sz="4" w:space="0"/>
              <w:right w:val="single" w:color="auto" w:sz="4" w:space="0"/>
            </w:tcBorders>
            <w:shd w:val="clear" w:color="auto" w:fill="auto"/>
            <w:vAlign w:val="center"/>
          </w:tcPr>
          <w:p w14:paraId="3F810B3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5499076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B57D7C8">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nil"/>
              <w:right w:val="single" w:color="auto" w:sz="4" w:space="0"/>
            </w:tcBorders>
            <w:vAlign w:val="center"/>
          </w:tcPr>
          <w:p w14:paraId="57F7B0AD">
            <w:pPr>
              <w:widowControl/>
              <w:jc w:val="left"/>
              <w:rPr>
                <w:rFonts w:hint="eastAsia" w:ascii="宋体" w:hAnsi="宋体" w:cs="宋体"/>
                <w:color w:val="auto"/>
                <w:kern w:val="0"/>
                <w:sz w:val="18"/>
                <w:szCs w:val="18"/>
                <w:highlight w:val="none"/>
              </w:rPr>
            </w:pPr>
          </w:p>
        </w:tc>
        <w:tc>
          <w:tcPr>
            <w:tcW w:w="1340" w:type="dxa"/>
            <w:tcBorders>
              <w:top w:val="nil"/>
              <w:left w:val="nil"/>
              <w:bottom w:val="nil"/>
              <w:right w:val="single" w:color="auto" w:sz="4" w:space="0"/>
            </w:tcBorders>
            <w:shd w:val="clear" w:color="auto" w:fill="auto"/>
            <w:vAlign w:val="center"/>
          </w:tcPr>
          <w:p w14:paraId="5441B8C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980" w:type="dxa"/>
            <w:tcBorders>
              <w:top w:val="nil"/>
              <w:left w:val="nil"/>
              <w:bottom w:val="single" w:color="auto" w:sz="4" w:space="0"/>
              <w:right w:val="single" w:color="auto" w:sz="4" w:space="0"/>
            </w:tcBorders>
            <w:shd w:val="clear" w:color="auto" w:fill="auto"/>
            <w:vAlign w:val="center"/>
          </w:tcPr>
          <w:p w14:paraId="785ACBFC">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人居环境整治覆盖率</w:t>
            </w:r>
          </w:p>
        </w:tc>
        <w:tc>
          <w:tcPr>
            <w:tcW w:w="1060" w:type="dxa"/>
            <w:tcBorders>
              <w:top w:val="nil"/>
              <w:left w:val="nil"/>
              <w:bottom w:val="single" w:color="auto" w:sz="4" w:space="0"/>
              <w:right w:val="single" w:color="auto" w:sz="4" w:space="0"/>
            </w:tcBorders>
            <w:shd w:val="clear" w:color="auto" w:fill="auto"/>
            <w:vAlign w:val="center"/>
          </w:tcPr>
          <w:p w14:paraId="4E50820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100" w:type="dxa"/>
            <w:tcBorders>
              <w:top w:val="nil"/>
              <w:left w:val="nil"/>
              <w:bottom w:val="single" w:color="auto" w:sz="4" w:space="0"/>
              <w:right w:val="single" w:color="auto" w:sz="4" w:space="0"/>
            </w:tcBorders>
            <w:shd w:val="clear" w:color="auto" w:fill="auto"/>
            <w:vAlign w:val="center"/>
          </w:tcPr>
          <w:p w14:paraId="019812C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4215B29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95%</w:t>
            </w:r>
          </w:p>
        </w:tc>
        <w:tc>
          <w:tcPr>
            <w:tcW w:w="920" w:type="dxa"/>
            <w:tcBorders>
              <w:top w:val="nil"/>
              <w:left w:val="nil"/>
              <w:bottom w:val="single" w:color="auto" w:sz="4" w:space="0"/>
              <w:right w:val="single" w:color="auto" w:sz="4" w:space="0"/>
            </w:tcBorders>
            <w:shd w:val="clear" w:color="auto" w:fill="auto"/>
            <w:vAlign w:val="center"/>
          </w:tcPr>
          <w:p w14:paraId="5571113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89" w:type="dxa"/>
            <w:tcBorders>
              <w:top w:val="nil"/>
              <w:left w:val="nil"/>
              <w:bottom w:val="single" w:color="auto" w:sz="4" w:space="0"/>
              <w:right w:val="single" w:color="auto" w:sz="4" w:space="0"/>
            </w:tcBorders>
            <w:shd w:val="clear" w:color="auto" w:fill="auto"/>
            <w:vAlign w:val="center"/>
          </w:tcPr>
          <w:p w14:paraId="6DAE3F6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50C4074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1FDE199B">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nil"/>
              <w:right w:val="single" w:color="auto" w:sz="4" w:space="0"/>
            </w:tcBorders>
            <w:vAlign w:val="center"/>
          </w:tcPr>
          <w:p w14:paraId="43FDD4D8">
            <w:pPr>
              <w:widowControl/>
              <w:jc w:val="left"/>
              <w:rPr>
                <w:rFonts w:hint="eastAsia" w:ascii="宋体" w:hAnsi="宋体" w:cs="宋体"/>
                <w:color w:val="auto"/>
                <w:kern w:val="0"/>
                <w:sz w:val="18"/>
                <w:szCs w:val="18"/>
                <w:highlight w:val="none"/>
              </w:rPr>
            </w:pPr>
          </w:p>
        </w:tc>
        <w:tc>
          <w:tcPr>
            <w:tcW w:w="1340" w:type="dxa"/>
            <w:tcBorders>
              <w:top w:val="single" w:color="auto" w:sz="4" w:space="0"/>
              <w:left w:val="nil"/>
              <w:bottom w:val="nil"/>
              <w:right w:val="single" w:color="auto" w:sz="4" w:space="0"/>
            </w:tcBorders>
            <w:shd w:val="clear" w:color="auto" w:fill="auto"/>
            <w:vAlign w:val="center"/>
          </w:tcPr>
          <w:p w14:paraId="7BDB3D5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980" w:type="dxa"/>
            <w:tcBorders>
              <w:top w:val="nil"/>
              <w:left w:val="nil"/>
              <w:bottom w:val="single" w:color="auto" w:sz="4" w:space="0"/>
              <w:right w:val="single" w:color="auto" w:sz="4" w:space="0"/>
            </w:tcBorders>
            <w:shd w:val="clear" w:color="auto" w:fill="auto"/>
            <w:vAlign w:val="center"/>
          </w:tcPr>
          <w:p w14:paraId="24CDB29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资金支付及时率</w:t>
            </w:r>
          </w:p>
        </w:tc>
        <w:tc>
          <w:tcPr>
            <w:tcW w:w="1060" w:type="dxa"/>
            <w:tcBorders>
              <w:top w:val="nil"/>
              <w:left w:val="nil"/>
              <w:bottom w:val="single" w:color="auto" w:sz="4" w:space="0"/>
              <w:right w:val="single" w:color="auto" w:sz="4" w:space="0"/>
            </w:tcBorders>
            <w:shd w:val="clear" w:color="auto" w:fill="auto"/>
            <w:vAlign w:val="center"/>
          </w:tcPr>
          <w:p w14:paraId="0248046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00" w:type="dxa"/>
            <w:tcBorders>
              <w:top w:val="nil"/>
              <w:left w:val="nil"/>
              <w:bottom w:val="single" w:color="auto" w:sz="4" w:space="0"/>
              <w:right w:val="single" w:color="auto" w:sz="4" w:space="0"/>
            </w:tcBorders>
            <w:shd w:val="clear" w:color="auto" w:fill="auto"/>
            <w:vAlign w:val="center"/>
          </w:tcPr>
          <w:p w14:paraId="1FDC83F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69C01B5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95%</w:t>
            </w:r>
          </w:p>
        </w:tc>
        <w:tc>
          <w:tcPr>
            <w:tcW w:w="920" w:type="dxa"/>
            <w:tcBorders>
              <w:top w:val="nil"/>
              <w:left w:val="nil"/>
              <w:bottom w:val="single" w:color="auto" w:sz="4" w:space="0"/>
              <w:right w:val="single" w:color="auto" w:sz="4" w:space="0"/>
            </w:tcBorders>
            <w:shd w:val="clear" w:color="auto" w:fill="auto"/>
            <w:vAlign w:val="center"/>
          </w:tcPr>
          <w:p w14:paraId="09E68DD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89" w:type="dxa"/>
            <w:tcBorders>
              <w:top w:val="nil"/>
              <w:left w:val="nil"/>
              <w:bottom w:val="single" w:color="auto" w:sz="4" w:space="0"/>
              <w:right w:val="single" w:color="auto" w:sz="4" w:space="0"/>
            </w:tcBorders>
            <w:shd w:val="clear" w:color="auto" w:fill="auto"/>
            <w:vAlign w:val="center"/>
          </w:tcPr>
          <w:p w14:paraId="6CDC166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5254F23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26D11D37">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89040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716D887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980" w:type="dxa"/>
            <w:tcBorders>
              <w:top w:val="nil"/>
              <w:left w:val="nil"/>
              <w:bottom w:val="single" w:color="auto" w:sz="4" w:space="0"/>
              <w:right w:val="single" w:color="auto" w:sz="4" w:space="0"/>
            </w:tcBorders>
            <w:shd w:val="clear" w:color="auto" w:fill="auto"/>
            <w:vAlign w:val="center"/>
          </w:tcPr>
          <w:p w14:paraId="121A29D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办公费支出</w:t>
            </w:r>
          </w:p>
        </w:tc>
        <w:tc>
          <w:tcPr>
            <w:tcW w:w="1060" w:type="dxa"/>
            <w:tcBorders>
              <w:top w:val="nil"/>
              <w:left w:val="nil"/>
              <w:bottom w:val="single" w:color="auto" w:sz="4" w:space="0"/>
              <w:right w:val="single" w:color="auto" w:sz="4" w:space="0"/>
            </w:tcBorders>
            <w:shd w:val="clear" w:color="auto" w:fill="auto"/>
            <w:vAlign w:val="center"/>
          </w:tcPr>
          <w:p w14:paraId="10C3A52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≤50万元</w:t>
            </w:r>
          </w:p>
        </w:tc>
        <w:tc>
          <w:tcPr>
            <w:tcW w:w="1100" w:type="dxa"/>
            <w:tcBorders>
              <w:top w:val="nil"/>
              <w:left w:val="nil"/>
              <w:bottom w:val="single" w:color="auto" w:sz="4" w:space="0"/>
              <w:right w:val="single" w:color="auto" w:sz="4" w:space="0"/>
            </w:tcBorders>
            <w:shd w:val="clear" w:color="auto" w:fill="auto"/>
            <w:vAlign w:val="center"/>
          </w:tcPr>
          <w:p w14:paraId="3CA280C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41346A4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12DE00E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89" w:type="dxa"/>
            <w:tcBorders>
              <w:top w:val="nil"/>
              <w:left w:val="nil"/>
              <w:bottom w:val="single" w:color="auto" w:sz="4" w:space="0"/>
              <w:right w:val="single" w:color="auto" w:sz="4" w:space="0"/>
            </w:tcBorders>
            <w:shd w:val="clear" w:color="auto" w:fill="auto"/>
            <w:vAlign w:val="center"/>
          </w:tcPr>
          <w:p w14:paraId="69D5995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4267E53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74F9280A">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3F5A7D3B">
            <w:pPr>
              <w:widowControl/>
              <w:jc w:val="left"/>
              <w:rPr>
                <w:rFonts w:hint="eastAsia" w:ascii="宋体" w:hAnsi="宋体" w:cs="宋体"/>
                <w:color w:val="auto"/>
                <w:kern w:val="0"/>
                <w:sz w:val="18"/>
                <w:szCs w:val="18"/>
                <w:highlight w:val="none"/>
              </w:rPr>
            </w:pPr>
          </w:p>
        </w:tc>
        <w:tc>
          <w:tcPr>
            <w:tcW w:w="1340" w:type="dxa"/>
            <w:vMerge w:val="continue"/>
            <w:tcBorders>
              <w:top w:val="single" w:color="auto" w:sz="4" w:space="0"/>
              <w:left w:val="single" w:color="auto" w:sz="4" w:space="0"/>
              <w:bottom w:val="nil"/>
              <w:right w:val="single" w:color="auto" w:sz="4" w:space="0"/>
            </w:tcBorders>
            <w:vAlign w:val="center"/>
          </w:tcPr>
          <w:p w14:paraId="0D830765">
            <w:pPr>
              <w:widowControl/>
              <w:jc w:val="left"/>
              <w:rPr>
                <w:rFonts w:hint="eastAsia" w:ascii="宋体" w:hAnsi="宋体" w:cs="宋体"/>
                <w:color w:val="auto"/>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76BF61B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水、电费支出</w:t>
            </w:r>
          </w:p>
        </w:tc>
        <w:tc>
          <w:tcPr>
            <w:tcW w:w="1060" w:type="dxa"/>
            <w:tcBorders>
              <w:top w:val="nil"/>
              <w:left w:val="nil"/>
              <w:bottom w:val="single" w:color="auto" w:sz="4" w:space="0"/>
              <w:right w:val="single" w:color="auto" w:sz="4" w:space="0"/>
            </w:tcBorders>
            <w:shd w:val="clear" w:color="auto" w:fill="auto"/>
            <w:vAlign w:val="center"/>
          </w:tcPr>
          <w:p w14:paraId="27139F6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≤25万元</w:t>
            </w:r>
          </w:p>
        </w:tc>
        <w:tc>
          <w:tcPr>
            <w:tcW w:w="1100" w:type="dxa"/>
            <w:tcBorders>
              <w:top w:val="nil"/>
              <w:left w:val="nil"/>
              <w:bottom w:val="single" w:color="auto" w:sz="4" w:space="0"/>
              <w:right w:val="single" w:color="auto" w:sz="4" w:space="0"/>
            </w:tcBorders>
            <w:shd w:val="clear" w:color="auto" w:fill="auto"/>
            <w:vAlign w:val="center"/>
          </w:tcPr>
          <w:p w14:paraId="36D67BF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5D5DCAB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72373D4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1089" w:type="dxa"/>
            <w:tcBorders>
              <w:top w:val="nil"/>
              <w:left w:val="nil"/>
              <w:bottom w:val="single" w:color="auto" w:sz="4" w:space="0"/>
              <w:right w:val="single" w:color="auto" w:sz="4" w:space="0"/>
            </w:tcBorders>
            <w:shd w:val="clear" w:color="auto" w:fill="auto"/>
            <w:vAlign w:val="center"/>
          </w:tcPr>
          <w:p w14:paraId="4C36A25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66FF8E0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08FE141B">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158204FE">
            <w:pPr>
              <w:widowControl/>
              <w:jc w:val="left"/>
              <w:rPr>
                <w:rFonts w:hint="eastAsia" w:ascii="宋体" w:hAnsi="宋体" w:cs="宋体"/>
                <w:color w:val="auto"/>
                <w:kern w:val="0"/>
                <w:sz w:val="18"/>
                <w:szCs w:val="18"/>
                <w:highlight w:val="none"/>
              </w:rPr>
            </w:pPr>
          </w:p>
        </w:tc>
        <w:tc>
          <w:tcPr>
            <w:tcW w:w="1340" w:type="dxa"/>
            <w:vMerge w:val="continue"/>
            <w:tcBorders>
              <w:top w:val="single" w:color="auto" w:sz="4" w:space="0"/>
              <w:left w:val="single" w:color="auto" w:sz="4" w:space="0"/>
              <w:bottom w:val="nil"/>
              <w:right w:val="single" w:color="auto" w:sz="4" w:space="0"/>
            </w:tcBorders>
            <w:vAlign w:val="center"/>
          </w:tcPr>
          <w:p w14:paraId="38063367">
            <w:pPr>
              <w:widowControl/>
              <w:jc w:val="left"/>
              <w:rPr>
                <w:rFonts w:hint="eastAsia" w:ascii="宋体" w:hAnsi="宋体" w:cs="宋体"/>
                <w:color w:val="auto"/>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60EED9EC">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燃料费支出</w:t>
            </w:r>
          </w:p>
        </w:tc>
        <w:tc>
          <w:tcPr>
            <w:tcW w:w="1060" w:type="dxa"/>
            <w:tcBorders>
              <w:top w:val="nil"/>
              <w:left w:val="nil"/>
              <w:bottom w:val="single" w:color="auto" w:sz="4" w:space="0"/>
              <w:right w:val="single" w:color="auto" w:sz="4" w:space="0"/>
            </w:tcBorders>
            <w:shd w:val="clear" w:color="auto" w:fill="auto"/>
            <w:vAlign w:val="center"/>
          </w:tcPr>
          <w:p w14:paraId="462B14F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≤5万元</w:t>
            </w:r>
          </w:p>
        </w:tc>
        <w:tc>
          <w:tcPr>
            <w:tcW w:w="1100" w:type="dxa"/>
            <w:tcBorders>
              <w:top w:val="nil"/>
              <w:left w:val="nil"/>
              <w:bottom w:val="single" w:color="auto" w:sz="4" w:space="0"/>
              <w:right w:val="single" w:color="auto" w:sz="4" w:space="0"/>
            </w:tcBorders>
            <w:shd w:val="clear" w:color="auto" w:fill="auto"/>
            <w:vAlign w:val="center"/>
          </w:tcPr>
          <w:p w14:paraId="7DD0269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3565470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0963694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1089" w:type="dxa"/>
            <w:tcBorders>
              <w:top w:val="nil"/>
              <w:left w:val="nil"/>
              <w:bottom w:val="single" w:color="auto" w:sz="4" w:space="0"/>
              <w:right w:val="single" w:color="auto" w:sz="4" w:space="0"/>
            </w:tcBorders>
            <w:shd w:val="clear" w:color="auto" w:fill="auto"/>
            <w:vAlign w:val="center"/>
          </w:tcPr>
          <w:p w14:paraId="45C9D0E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6A603C8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1D6FBF03">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16561139">
            <w:pPr>
              <w:widowControl/>
              <w:jc w:val="left"/>
              <w:rPr>
                <w:rFonts w:hint="eastAsia" w:ascii="宋体" w:hAnsi="宋体" w:cs="宋体"/>
                <w:color w:val="auto"/>
                <w:kern w:val="0"/>
                <w:sz w:val="18"/>
                <w:szCs w:val="18"/>
                <w:highlight w:val="none"/>
              </w:rPr>
            </w:pPr>
          </w:p>
        </w:tc>
        <w:tc>
          <w:tcPr>
            <w:tcW w:w="1340" w:type="dxa"/>
            <w:vMerge w:val="continue"/>
            <w:tcBorders>
              <w:top w:val="single" w:color="auto" w:sz="4" w:space="0"/>
              <w:left w:val="single" w:color="auto" w:sz="4" w:space="0"/>
              <w:bottom w:val="nil"/>
              <w:right w:val="single" w:color="auto" w:sz="4" w:space="0"/>
            </w:tcBorders>
            <w:vAlign w:val="center"/>
          </w:tcPr>
          <w:p w14:paraId="7EDF8122">
            <w:pPr>
              <w:widowControl/>
              <w:jc w:val="left"/>
              <w:rPr>
                <w:rFonts w:hint="eastAsia" w:ascii="宋体" w:hAnsi="宋体" w:cs="宋体"/>
                <w:color w:val="auto"/>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5F69F5D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维修费支出</w:t>
            </w:r>
          </w:p>
        </w:tc>
        <w:tc>
          <w:tcPr>
            <w:tcW w:w="1060" w:type="dxa"/>
            <w:tcBorders>
              <w:top w:val="nil"/>
              <w:left w:val="nil"/>
              <w:bottom w:val="single" w:color="auto" w:sz="4" w:space="0"/>
              <w:right w:val="single" w:color="auto" w:sz="4" w:space="0"/>
            </w:tcBorders>
            <w:shd w:val="clear" w:color="auto" w:fill="auto"/>
            <w:vAlign w:val="center"/>
          </w:tcPr>
          <w:p w14:paraId="7F0999D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≤10万元</w:t>
            </w:r>
          </w:p>
        </w:tc>
        <w:tc>
          <w:tcPr>
            <w:tcW w:w="1100" w:type="dxa"/>
            <w:tcBorders>
              <w:top w:val="nil"/>
              <w:left w:val="nil"/>
              <w:bottom w:val="single" w:color="auto" w:sz="4" w:space="0"/>
              <w:right w:val="single" w:color="auto" w:sz="4" w:space="0"/>
            </w:tcBorders>
            <w:shd w:val="clear" w:color="auto" w:fill="auto"/>
            <w:vAlign w:val="center"/>
          </w:tcPr>
          <w:p w14:paraId="2E5EB6C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0297A23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0E37570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1089" w:type="dxa"/>
            <w:tcBorders>
              <w:top w:val="nil"/>
              <w:left w:val="nil"/>
              <w:bottom w:val="single" w:color="auto" w:sz="4" w:space="0"/>
              <w:right w:val="single" w:color="auto" w:sz="4" w:space="0"/>
            </w:tcBorders>
            <w:shd w:val="clear" w:color="auto" w:fill="auto"/>
            <w:vAlign w:val="center"/>
          </w:tcPr>
          <w:p w14:paraId="7C13483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0AC75E0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381EA610">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62FFA8F5">
            <w:pPr>
              <w:widowControl/>
              <w:jc w:val="left"/>
              <w:rPr>
                <w:rFonts w:hint="eastAsia" w:ascii="宋体" w:hAnsi="宋体" w:cs="宋体"/>
                <w:color w:val="auto"/>
                <w:kern w:val="0"/>
                <w:sz w:val="18"/>
                <w:szCs w:val="18"/>
                <w:highlight w:val="none"/>
              </w:rPr>
            </w:pPr>
          </w:p>
        </w:tc>
        <w:tc>
          <w:tcPr>
            <w:tcW w:w="1340" w:type="dxa"/>
            <w:vMerge w:val="continue"/>
            <w:tcBorders>
              <w:top w:val="single" w:color="auto" w:sz="4" w:space="0"/>
              <w:left w:val="single" w:color="auto" w:sz="4" w:space="0"/>
              <w:bottom w:val="nil"/>
              <w:right w:val="single" w:color="auto" w:sz="4" w:space="0"/>
            </w:tcBorders>
            <w:vAlign w:val="center"/>
          </w:tcPr>
          <w:p w14:paraId="0501BB2A">
            <w:pPr>
              <w:widowControl/>
              <w:jc w:val="left"/>
              <w:rPr>
                <w:rFonts w:hint="eastAsia" w:ascii="宋体" w:hAnsi="宋体" w:cs="宋体"/>
                <w:color w:val="auto"/>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2E75ECE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机械租赁费支出</w:t>
            </w:r>
          </w:p>
        </w:tc>
        <w:tc>
          <w:tcPr>
            <w:tcW w:w="1060" w:type="dxa"/>
            <w:tcBorders>
              <w:top w:val="nil"/>
              <w:left w:val="nil"/>
              <w:bottom w:val="single" w:color="auto" w:sz="4" w:space="0"/>
              <w:right w:val="single" w:color="auto" w:sz="4" w:space="0"/>
            </w:tcBorders>
            <w:shd w:val="clear" w:color="auto" w:fill="auto"/>
            <w:vAlign w:val="center"/>
          </w:tcPr>
          <w:p w14:paraId="7D0E786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≤10万元</w:t>
            </w:r>
          </w:p>
        </w:tc>
        <w:tc>
          <w:tcPr>
            <w:tcW w:w="1100" w:type="dxa"/>
            <w:tcBorders>
              <w:top w:val="nil"/>
              <w:left w:val="nil"/>
              <w:bottom w:val="single" w:color="auto" w:sz="4" w:space="0"/>
              <w:right w:val="single" w:color="auto" w:sz="4" w:space="0"/>
            </w:tcBorders>
            <w:shd w:val="clear" w:color="auto" w:fill="auto"/>
            <w:vAlign w:val="center"/>
          </w:tcPr>
          <w:p w14:paraId="2F2D74B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7DE24E3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15.71万元</w:t>
            </w:r>
          </w:p>
        </w:tc>
        <w:tc>
          <w:tcPr>
            <w:tcW w:w="920" w:type="dxa"/>
            <w:tcBorders>
              <w:top w:val="nil"/>
              <w:left w:val="nil"/>
              <w:bottom w:val="single" w:color="auto" w:sz="4" w:space="0"/>
              <w:right w:val="single" w:color="auto" w:sz="4" w:space="0"/>
            </w:tcBorders>
            <w:shd w:val="clear" w:color="auto" w:fill="auto"/>
            <w:vAlign w:val="center"/>
          </w:tcPr>
          <w:p w14:paraId="6DDE87D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1089" w:type="dxa"/>
            <w:tcBorders>
              <w:top w:val="nil"/>
              <w:left w:val="nil"/>
              <w:bottom w:val="single" w:color="auto" w:sz="4" w:space="0"/>
              <w:right w:val="single" w:color="auto" w:sz="4" w:space="0"/>
            </w:tcBorders>
            <w:shd w:val="clear" w:color="auto" w:fill="auto"/>
            <w:vAlign w:val="center"/>
          </w:tcPr>
          <w:p w14:paraId="0D0F100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15E61E2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09AF4AB8">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0AD597FF">
            <w:pPr>
              <w:widowControl/>
              <w:jc w:val="left"/>
              <w:rPr>
                <w:rFonts w:hint="eastAsia" w:ascii="宋体" w:hAnsi="宋体" w:cs="宋体"/>
                <w:color w:val="auto"/>
                <w:kern w:val="0"/>
                <w:sz w:val="18"/>
                <w:szCs w:val="18"/>
                <w:highlight w:val="none"/>
              </w:rPr>
            </w:pPr>
          </w:p>
        </w:tc>
        <w:tc>
          <w:tcPr>
            <w:tcW w:w="1340" w:type="dxa"/>
            <w:vMerge w:val="continue"/>
            <w:tcBorders>
              <w:top w:val="single" w:color="auto" w:sz="4" w:space="0"/>
              <w:left w:val="single" w:color="auto" w:sz="4" w:space="0"/>
              <w:bottom w:val="nil"/>
              <w:right w:val="single" w:color="auto" w:sz="4" w:space="0"/>
            </w:tcBorders>
            <w:vAlign w:val="center"/>
          </w:tcPr>
          <w:p w14:paraId="3F34BF7E">
            <w:pPr>
              <w:widowControl/>
              <w:jc w:val="left"/>
              <w:rPr>
                <w:rFonts w:hint="eastAsia" w:ascii="宋体" w:hAnsi="宋体" w:cs="宋体"/>
                <w:color w:val="auto"/>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65A324E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劳务费支出</w:t>
            </w:r>
          </w:p>
        </w:tc>
        <w:tc>
          <w:tcPr>
            <w:tcW w:w="1060" w:type="dxa"/>
            <w:tcBorders>
              <w:top w:val="nil"/>
              <w:left w:val="nil"/>
              <w:bottom w:val="single" w:color="auto" w:sz="4" w:space="0"/>
              <w:right w:val="single" w:color="auto" w:sz="4" w:space="0"/>
            </w:tcBorders>
            <w:shd w:val="clear" w:color="auto" w:fill="auto"/>
            <w:vAlign w:val="center"/>
          </w:tcPr>
          <w:p w14:paraId="3ECBB3D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≤10万元</w:t>
            </w:r>
          </w:p>
        </w:tc>
        <w:tc>
          <w:tcPr>
            <w:tcW w:w="1100" w:type="dxa"/>
            <w:tcBorders>
              <w:top w:val="nil"/>
              <w:left w:val="nil"/>
              <w:bottom w:val="single" w:color="auto" w:sz="4" w:space="0"/>
              <w:right w:val="single" w:color="auto" w:sz="4" w:space="0"/>
            </w:tcBorders>
            <w:shd w:val="clear" w:color="auto" w:fill="auto"/>
            <w:vAlign w:val="center"/>
          </w:tcPr>
          <w:p w14:paraId="27BF3DF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6EB8CDB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7.61万元</w:t>
            </w:r>
          </w:p>
        </w:tc>
        <w:tc>
          <w:tcPr>
            <w:tcW w:w="920" w:type="dxa"/>
            <w:tcBorders>
              <w:top w:val="nil"/>
              <w:left w:val="nil"/>
              <w:bottom w:val="single" w:color="auto" w:sz="4" w:space="0"/>
              <w:right w:val="single" w:color="auto" w:sz="4" w:space="0"/>
            </w:tcBorders>
            <w:shd w:val="clear" w:color="auto" w:fill="auto"/>
            <w:vAlign w:val="center"/>
          </w:tcPr>
          <w:p w14:paraId="42B822D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1089" w:type="dxa"/>
            <w:tcBorders>
              <w:top w:val="nil"/>
              <w:left w:val="nil"/>
              <w:bottom w:val="single" w:color="auto" w:sz="4" w:space="0"/>
              <w:right w:val="single" w:color="auto" w:sz="4" w:space="0"/>
            </w:tcBorders>
            <w:shd w:val="clear" w:color="auto" w:fill="auto"/>
            <w:vAlign w:val="center"/>
          </w:tcPr>
          <w:p w14:paraId="2D1E8C9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0803826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0154902B">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24D23463">
            <w:pPr>
              <w:widowControl/>
              <w:jc w:val="left"/>
              <w:rPr>
                <w:rFonts w:hint="eastAsia" w:ascii="宋体" w:hAnsi="宋体" w:cs="宋体"/>
                <w:color w:val="auto"/>
                <w:kern w:val="0"/>
                <w:sz w:val="18"/>
                <w:szCs w:val="18"/>
                <w:highlight w:val="none"/>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2F306EA4">
            <w:pPr>
              <w:widowControl/>
              <w:jc w:val="left"/>
              <w:rPr>
                <w:rFonts w:hint="eastAsia" w:ascii="宋体" w:hAnsi="宋体" w:cs="宋体"/>
                <w:color w:val="auto"/>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701157A7">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其他商品和服务支出</w:t>
            </w:r>
          </w:p>
        </w:tc>
        <w:tc>
          <w:tcPr>
            <w:tcW w:w="1060" w:type="dxa"/>
            <w:tcBorders>
              <w:top w:val="nil"/>
              <w:left w:val="nil"/>
              <w:bottom w:val="single" w:color="auto" w:sz="4" w:space="0"/>
              <w:right w:val="single" w:color="auto" w:sz="4" w:space="0"/>
            </w:tcBorders>
            <w:shd w:val="clear" w:color="auto" w:fill="auto"/>
            <w:vAlign w:val="center"/>
          </w:tcPr>
          <w:p w14:paraId="645C85D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≤61.5万元</w:t>
            </w:r>
          </w:p>
        </w:tc>
        <w:tc>
          <w:tcPr>
            <w:tcW w:w="1100" w:type="dxa"/>
            <w:tcBorders>
              <w:top w:val="nil"/>
              <w:left w:val="nil"/>
              <w:bottom w:val="single" w:color="auto" w:sz="4" w:space="0"/>
              <w:right w:val="single" w:color="auto" w:sz="4" w:space="0"/>
            </w:tcBorders>
            <w:shd w:val="clear" w:color="auto" w:fill="auto"/>
            <w:vAlign w:val="center"/>
          </w:tcPr>
          <w:p w14:paraId="4C87AA2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0B9674B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2608DB0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89" w:type="dxa"/>
            <w:tcBorders>
              <w:top w:val="nil"/>
              <w:left w:val="nil"/>
              <w:bottom w:val="single" w:color="auto" w:sz="4" w:space="0"/>
              <w:right w:val="single" w:color="auto" w:sz="4" w:space="0"/>
            </w:tcBorders>
            <w:shd w:val="clear" w:color="auto" w:fill="auto"/>
            <w:vAlign w:val="center"/>
          </w:tcPr>
          <w:p w14:paraId="3CC6DAF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33CAACD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5D7FAF89">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2B649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BFAE3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980" w:type="dxa"/>
            <w:tcBorders>
              <w:top w:val="nil"/>
              <w:left w:val="nil"/>
              <w:bottom w:val="single" w:color="auto" w:sz="4" w:space="0"/>
              <w:right w:val="single" w:color="auto" w:sz="4" w:space="0"/>
            </w:tcBorders>
            <w:shd w:val="clear" w:color="auto" w:fill="auto"/>
            <w:vAlign w:val="center"/>
          </w:tcPr>
          <w:p w14:paraId="678AFE0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改善农村人居环境</w:t>
            </w:r>
          </w:p>
        </w:tc>
        <w:tc>
          <w:tcPr>
            <w:tcW w:w="1060" w:type="dxa"/>
            <w:tcBorders>
              <w:top w:val="nil"/>
              <w:left w:val="nil"/>
              <w:bottom w:val="single" w:color="auto" w:sz="4" w:space="0"/>
              <w:right w:val="single" w:color="auto" w:sz="4" w:space="0"/>
            </w:tcBorders>
            <w:shd w:val="clear" w:color="auto" w:fill="auto"/>
            <w:vAlign w:val="center"/>
          </w:tcPr>
          <w:p w14:paraId="5A415CA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持续改善</w:t>
            </w:r>
          </w:p>
        </w:tc>
        <w:tc>
          <w:tcPr>
            <w:tcW w:w="1100" w:type="dxa"/>
            <w:tcBorders>
              <w:top w:val="nil"/>
              <w:left w:val="nil"/>
              <w:bottom w:val="single" w:color="auto" w:sz="4" w:space="0"/>
              <w:right w:val="single" w:color="auto" w:sz="4" w:space="0"/>
            </w:tcBorders>
            <w:shd w:val="clear" w:color="auto" w:fill="auto"/>
            <w:vAlign w:val="center"/>
          </w:tcPr>
          <w:p w14:paraId="188B601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35F2E0E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41AB93E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89" w:type="dxa"/>
            <w:tcBorders>
              <w:top w:val="nil"/>
              <w:left w:val="nil"/>
              <w:bottom w:val="single" w:color="auto" w:sz="4" w:space="0"/>
              <w:right w:val="single" w:color="auto" w:sz="4" w:space="0"/>
            </w:tcBorders>
            <w:shd w:val="clear" w:color="auto" w:fill="auto"/>
            <w:vAlign w:val="center"/>
          </w:tcPr>
          <w:p w14:paraId="6E55DA6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031" w:type="dxa"/>
            <w:tcBorders>
              <w:top w:val="nil"/>
              <w:left w:val="nil"/>
              <w:bottom w:val="single" w:color="auto" w:sz="4" w:space="0"/>
              <w:right w:val="single" w:color="auto" w:sz="4" w:space="0"/>
            </w:tcBorders>
            <w:shd w:val="clear" w:color="auto" w:fill="auto"/>
            <w:vAlign w:val="center"/>
          </w:tcPr>
          <w:p w14:paraId="6EA8D1A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4B381F11">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067DF9B5">
            <w:pPr>
              <w:widowControl/>
              <w:jc w:val="left"/>
              <w:rPr>
                <w:rFonts w:hint="eastAsia" w:ascii="宋体" w:hAnsi="宋体" w:cs="宋体"/>
                <w:color w:val="auto"/>
                <w:kern w:val="0"/>
                <w:sz w:val="18"/>
                <w:szCs w:val="18"/>
                <w:highlight w:val="none"/>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29E14D8D">
            <w:pPr>
              <w:widowControl/>
              <w:jc w:val="left"/>
              <w:rPr>
                <w:rFonts w:hint="eastAsia" w:ascii="宋体" w:hAnsi="宋体" w:cs="宋体"/>
                <w:color w:val="auto"/>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4368E7EC">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提高基层治理能力</w:t>
            </w:r>
          </w:p>
        </w:tc>
        <w:tc>
          <w:tcPr>
            <w:tcW w:w="1060" w:type="dxa"/>
            <w:tcBorders>
              <w:top w:val="nil"/>
              <w:left w:val="nil"/>
              <w:bottom w:val="single" w:color="auto" w:sz="4" w:space="0"/>
              <w:right w:val="single" w:color="auto" w:sz="4" w:space="0"/>
            </w:tcBorders>
            <w:shd w:val="clear" w:color="auto" w:fill="auto"/>
            <w:vAlign w:val="center"/>
          </w:tcPr>
          <w:p w14:paraId="2A96307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显著提高</w:t>
            </w:r>
          </w:p>
        </w:tc>
        <w:tc>
          <w:tcPr>
            <w:tcW w:w="1100" w:type="dxa"/>
            <w:tcBorders>
              <w:top w:val="nil"/>
              <w:left w:val="nil"/>
              <w:bottom w:val="single" w:color="auto" w:sz="4" w:space="0"/>
              <w:right w:val="single" w:color="auto" w:sz="4" w:space="0"/>
            </w:tcBorders>
            <w:shd w:val="clear" w:color="auto" w:fill="auto"/>
            <w:vAlign w:val="center"/>
          </w:tcPr>
          <w:p w14:paraId="5ECCFB2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78CBBF1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3B6DB5F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89" w:type="dxa"/>
            <w:tcBorders>
              <w:top w:val="nil"/>
              <w:left w:val="nil"/>
              <w:bottom w:val="single" w:color="auto" w:sz="4" w:space="0"/>
              <w:right w:val="single" w:color="auto" w:sz="4" w:space="0"/>
            </w:tcBorders>
            <w:shd w:val="clear" w:color="auto" w:fill="auto"/>
            <w:vAlign w:val="center"/>
          </w:tcPr>
          <w:p w14:paraId="7AEB510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031" w:type="dxa"/>
            <w:tcBorders>
              <w:top w:val="nil"/>
              <w:left w:val="nil"/>
              <w:bottom w:val="single" w:color="auto" w:sz="4" w:space="0"/>
              <w:right w:val="single" w:color="auto" w:sz="4" w:space="0"/>
            </w:tcBorders>
            <w:shd w:val="clear" w:color="auto" w:fill="auto"/>
            <w:vAlign w:val="center"/>
          </w:tcPr>
          <w:p w14:paraId="309124A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5D9C3E22">
      <w:pPr>
        <w:jc w:val="center"/>
        <w:rPr>
          <w:rFonts w:hint="eastAsia" w:ascii="宋体" w:hAnsi="宋体"/>
          <w:color w:val="auto"/>
          <w:sz w:val="18"/>
          <w:szCs w:val="18"/>
          <w:highlight w:val="none"/>
        </w:rPr>
      </w:pPr>
    </w:p>
    <w:p w14:paraId="7CC2956E">
      <w:pPr>
        <w:jc w:val="center"/>
        <w:rPr>
          <w:rFonts w:hint="eastAsia" w:ascii="宋体" w:hAnsi="宋体"/>
          <w:color w:val="auto"/>
          <w:sz w:val="18"/>
          <w:szCs w:val="18"/>
          <w:highlight w:val="none"/>
        </w:rPr>
      </w:pPr>
      <w:r>
        <w:rPr>
          <w:rFonts w:hint="eastAsia" w:ascii="宋体" w:hAnsi="宋体"/>
          <w:color w:val="auto"/>
          <w:sz w:val="18"/>
          <w:szCs w:val="18"/>
          <w:highlight w:val="none"/>
        </w:rPr>
        <w:br w:type="page"/>
      </w:r>
    </w:p>
    <w:tbl>
      <w:tblPr>
        <w:tblStyle w:val="4"/>
        <w:tblW w:w="10557" w:type="dxa"/>
        <w:jc w:val="center"/>
        <w:tblLayout w:type="autofit"/>
        <w:tblCellMar>
          <w:top w:w="0" w:type="dxa"/>
          <w:left w:w="108" w:type="dxa"/>
          <w:bottom w:w="0" w:type="dxa"/>
          <w:right w:w="108" w:type="dxa"/>
        </w:tblCellMar>
      </w:tblPr>
      <w:tblGrid>
        <w:gridCol w:w="714"/>
        <w:gridCol w:w="1293"/>
        <w:gridCol w:w="2161"/>
        <w:gridCol w:w="1353"/>
        <w:gridCol w:w="1195"/>
        <w:gridCol w:w="907"/>
        <w:gridCol w:w="887"/>
        <w:gridCol w:w="1103"/>
        <w:gridCol w:w="944"/>
      </w:tblGrid>
      <w:tr w14:paraId="1B2D3AB3">
        <w:tblPrEx>
          <w:tblCellMar>
            <w:top w:w="0" w:type="dxa"/>
            <w:left w:w="108" w:type="dxa"/>
            <w:bottom w:w="0" w:type="dxa"/>
            <w:right w:w="108" w:type="dxa"/>
          </w:tblCellMar>
        </w:tblPrEx>
        <w:trPr>
          <w:trHeight w:val="404" w:hRule="atLeast"/>
          <w:jc w:val="center"/>
        </w:trPr>
        <w:tc>
          <w:tcPr>
            <w:tcW w:w="10557" w:type="dxa"/>
            <w:gridSpan w:val="9"/>
            <w:tcBorders>
              <w:top w:val="nil"/>
              <w:left w:val="nil"/>
              <w:bottom w:val="nil"/>
              <w:right w:val="nil"/>
            </w:tcBorders>
            <w:shd w:val="clear" w:color="auto" w:fill="auto"/>
            <w:vAlign w:val="center"/>
          </w:tcPr>
          <w:p w14:paraId="4FEB912D">
            <w:pPr>
              <w:widowControl/>
              <w:jc w:val="center"/>
              <w:rPr>
                <w:rFonts w:hint="eastAsia" w:ascii="宋体" w:hAnsi="宋体" w:cs="宋体"/>
                <w:b/>
                <w:bCs/>
                <w:color w:val="auto"/>
                <w:kern w:val="0"/>
                <w:sz w:val="28"/>
                <w:szCs w:val="28"/>
                <w:highlight w:val="none"/>
              </w:rPr>
            </w:pPr>
            <w:r>
              <w:rPr>
                <w:rFonts w:hint="eastAsia" w:ascii="宋体" w:hAnsi="宋体" w:cs="宋体"/>
                <w:b/>
                <w:bCs/>
                <w:color w:val="auto"/>
                <w:kern w:val="0"/>
                <w:sz w:val="28"/>
                <w:szCs w:val="28"/>
                <w:highlight w:val="none"/>
              </w:rPr>
              <w:t>项目支出绩效目标表</w:t>
            </w:r>
          </w:p>
        </w:tc>
      </w:tr>
      <w:tr w14:paraId="58C266DE">
        <w:tblPrEx>
          <w:tblCellMar>
            <w:top w:w="0" w:type="dxa"/>
            <w:left w:w="108" w:type="dxa"/>
            <w:bottom w:w="0" w:type="dxa"/>
            <w:right w:w="108" w:type="dxa"/>
          </w:tblCellMar>
        </w:tblPrEx>
        <w:trPr>
          <w:trHeight w:val="385" w:hRule="atLeast"/>
          <w:jc w:val="center"/>
        </w:trPr>
        <w:tc>
          <w:tcPr>
            <w:tcW w:w="10557" w:type="dxa"/>
            <w:gridSpan w:val="9"/>
            <w:tcBorders>
              <w:top w:val="nil"/>
              <w:left w:val="nil"/>
              <w:bottom w:val="nil"/>
              <w:right w:val="nil"/>
            </w:tcBorders>
            <w:shd w:val="clear" w:color="auto" w:fill="auto"/>
            <w:vAlign w:val="center"/>
          </w:tcPr>
          <w:p w14:paraId="3131A637">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(2024年)</w:t>
            </w:r>
          </w:p>
        </w:tc>
      </w:tr>
      <w:tr w14:paraId="63C7AB8A">
        <w:tblPrEx>
          <w:tblCellMar>
            <w:top w:w="0" w:type="dxa"/>
            <w:left w:w="108" w:type="dxa"/>
            <w:bottom w:w="0" w:type="dxa"/>
            <w:right w:w="108" w:type="dxa"/>
          </w:tblCellMar>
        </w:tblPrEx>
        <w:trPr>
          <w:trHeight w:val="404" w:hRule="atLeast"/>
          <w:jc w:val="center"/>
        </w:trPr>
        <w:tc>
          <w:tcPr>
            <w:tcW w:w="20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F1392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550" w:type="dxa"/>
            <w:gridSpan w:val="7"/>
            <w:tcBorders>
              <w:top w:val="single" w:color="auto" w:sz="4" w:space="0"/>
              <w:left w:val="nil"/>
              <w:bottom w:val="single" w:color="auto" w:sz="4" w:space="0"/>
              <w:right w:val="single" w:color="auto" w:sz="4" w:space="0"/>
            </w:tcBorders>
            <w:shd w:val="clear" w:color="auto" w:fill="auto"/>
            <w:vAlign w:val="center"/>
          </w:tcPr>
          <w:p w14:paraId="252A533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托克逊县夏镇镇人民政府</w:t>
            </w:r>
          </w:p>
        </w:tc>
      </w:tr>
      <w:tr w14:paraId="6F4C8EA9">
        <w:tblPrEx>
          <w:tblCellMar>
            <w:top w:w="0" w:type="dxa"/>
            <w:left w:w="108" w:type="dxa"/>
            <w:bottom w:w="0" w:type="dxa"/>
            <w:right w:w="108" w:type="dxa"/>
          </w:tblCellMar>
        </w:tblPrEx>
        <w:trPr>
          <w:trHeight w:val="404" w:hRule="atLeast"/>
          <w:jc w:val="center"/>
        </w:trPr>
        <w:tc>
          <w:tcPr>
            <w:tcW w:w="20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0CB44E">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709" w:type="dxa"/>
            <w:gridSpan w:val="3"/>
            <w:tcBorders>
              <w:top w:val="single" w:color="auto" w:sz="4" w:space="0"/>
              <w:left w:val="nil"/>
              <w:bottom w:val="single" w:color="auto" w:sz="4" w:space="0"/>
              <w:right w:val="single" w:color="000000" w:sz="4" w:space="0"/>
            </w:tcBorders>
            <w:shd w:val="clear" w:color="auto" w:fill="auto"/>
            <w:vAlign w:val="center"/>
          </w:tcPr>
          <w:p w14:paraId="486E191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2024年乡村治理积分制工作经费</w:t>
            </w:r>
          </w:p>
        </w:tc>
        <w:tc>
          <w:tcPr>
            <w:tcW w:w="1794" w:type="dxa"/>
            <w:gridSpan w:val="2"/>
            <w:tcBorders>
              <w:top w:val="single" w:color="auto" w:sz="4" w:space="0"/>
              <w:left w:val="nil"/>
              <w:bottom w:val="single" w:color="auto" w:sz="4" w:space="0"/>
              <w:right w:val="single" w:color="000000" w:sz="4" w:space="0"/>
            </w:tcBorders>
            <w:shd w:val="clear" w:color="auto" w:fill="auto"/>
            <w:vAlign w:val="center"/>
          </w:tcPr>
          <w:p w14:paraId="42C61BE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2047" w:type="dxa"/>
            <w:gridSpan w:val="2"/>
            <w:tcBorders>
              <w:top w:val="single" w:color="auto" w:sz="4" w:space="0"/>
              <w:left w:val="nil"/>
              <w:bottom w:val="single" w:color="auto" w:sz="4" w:space="0"/>
              <w:right w:val="single" w:color="000000" w:sz="4" w:space="0"/>
            </w:tcBorders>
            <w:shd w:val="clear" w:color="auto" w:fill="auto"/>
            <w:vAlign w:val="center"/>
          </w:tcPr>
          <w:p w14:paraId="4529CA8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赵思扬</w:t>
            </w:r>
          </w:p>
        </w:tc>
      </w:tr>
      <w:tr w14:paraId="1AE537FA">
        <w:tblPrEx>
          <w:tblCellMar>
            <w:top w:w="0" w:type="dxa"/>
            <w:left w:w="108" w:type="dxa"/>
            <w:bottom w:w="0" w:type="dxa"/>
            <w:right w:w="108" w:type="dxa"/>
          </w:tblCellMar>
        </w:tblPrEx>
        <w:trPr>
          <w:trHeight w:val="606" w:hRule="atLeast"/>
          <w:jc w:val="center"/>
        </w:trPr>
        <w:tc>
          <w:tcPr>
            <w:tcW w:w="20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09EADE">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2161" w:type="dxa"/>
            <w:tcBorders>
              <w:top w:val="nil"/>
              <w:left w:val="nil"/>
              <w:bottom w:val="single" w:color="auto" w:sz="4" w:space="0"/>
              <w:right w:val="single" w:color="auto" w:sz="4" w:space="0"/>
            </w:tcBorders>
            <w:shd w:val="clear" w:color="auto" w:fill="auto"/>
            <w:vAlign w:val="center"/>
          </w:tcPr>
          <w:p w14:paraId="0284420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年度预算总额： </w:t>
            </w:r>
          </w:p>
        </w:tc>
        <w:tc>
          <w:tcPr>
            <w:tcW w:w="1353" w:type="dxa"/>
            <w:tcBorders>
              <w:top w:val="nil"/>
              <w:left w:val="nil"/>
              <w:bottom w:val="single" w:color="auto" w:sz="4" w:space="0"/>
              <w:right w:val="single" w:color="auto" w:sz="4" w:space="0"/>
            </w:tcBorders>
            <w:shd w:val="clear" w:color="auto" w:fill="auto"/>
            <w:vAlign w:val="center"/>
          </w:tcPr>
          <w:p w14:paraId="26E6F32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43.40</w:t>
            </w:r>
          </w:p>
        </w:tc>
        <w:tc>
          <w:tcPr>
            <w:tcW w:w="1195" w:type="dxa"/>
            <w:tcBorders>
              <w:top w:val="nil"/>
              <w:left w:val="nil"/>
              <w:bottom w:val="single" w:color="auto" w:sz="4" w:space="0"/>
              <w:right w:val="single" w:color="auto" w:sz="4" w:space="0"/>
            </w:tcBorders>
            <w:shd w:val="clear" w:color="auto" w:fill="auto"/>
            <w:vAlign w:val="center"/>
          </w:tcPr>
          <w:p w14:paraId="050AA70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907" w:type="dxa"/>
            <w:tcBorders>
              <w:top w:val="nil"/>
              <w:left w:val="nil"/>
              <w:bottom w:val="single" w:color="auto" w:sz="4" w:space="0"/>
              <w:right w:val="single" w:color="auto" w:sz="4" w:space="0"/>
            </w:tcBorders>
            <w:shd w:val="clear" w:color="auto" w:fill="auto"/>
            <w:vAlign w:val="center"/>
          </w:tcPr>
          <w:p w14:paraId="04B6F7E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43.40</w:t>
            </w:r>
          </w:p>
        </w:tc>
        <w:tc>
          <w:tcPr>
            <w:tcW w:w="887" w:type="dxa"/>
            <w:tcBorders>
              <w:top w:val="nil"/>
              <w:left w:val="nil"/>
              <w:bottom w:val="single" w:color="auto" w:sz="4" w:space="0"/>
              <w:right w:val="single" w:color="auto" w:sz="4" w:space="0"/>
            </w:tcBorders>
            <w:shd w:val="clear" w:color="auto" w:fill="auto"/>
            <w:vAlign w:val="center"/>
          </w:tcPr>
          <w:p w14:paraId="7A507D5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2047" w:type="dxa"/>
            <w:gridSpan w:val="2"/>
            <w:tcBorders>
              <w:top w:val="single" w:color="auto" w:sz="4" w:space="0"/>
              <w:left w:val="nil"/>
              <w:bottom w:val="single" w:color="auto" w:sz="4" w:space="0"/>
              <w:right w:val="single" w:color="000000" w:sz="4" w:space="0"/>
            </w:tcBorders>
            <w:shd w:val="clear" w:color="auto" w:fill="auto"/>
            <w:vAlign w:val="center"/>
          </w:tcPr>
          <w:p w14:paraId="7CE5E73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40266835">
        <w:tblPrEx>
          <w:tblCellMar>
            <w:top w:w="0" w:type="dxa"/>
            <w:left w:w="108" w:type="dxa"/>
            <w:bottom w:w="0" w:type="dxa"/>
            <w:right w:w="108" w:type="dxa"/>
          </w:tblCellMar>
        </w:tblPrEx>
        <w:trPr>
          <w:trHeight w:val="1304" w:hRule="atLeast"/>
          <w:jc w:val="center"/>
        </w:trPr>
        <w:tc>
          <w:tcPr>
            <w:tcW w:w="20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A12E6F">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550" w:type="dxa"/>
            <w:gridSpan w:val="7"/>
            <w:tcBorders>
              <w:top w:val="single" w:color="auto" w:sz="4" w:space="0"/>
              <w:left w:val="nil"/>
              <w:bottom w:val="single" w:color="auto" w:sz="4" w:space="0"/>
              <w:right w:val="single" w:color="000000" w:sz="4" w:space="0"/>
            </w:tcBorders>
            <w:shd w:val="clear" w:color="auto" w:fill="auto"/>
            <w:vAlign w:val="center"/>
          </w:tcPr>
          <w:p w14:paraId="507F568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通过对12个村（社区）村民参与基层工作的情况进行评估，每月评估1次，使用乡村治理积分制工作经费对参与度高、工作完成好的村民发放奖品，鼓励群众积极参与乡村治理，改善村容村貌，建设美丽乡村等农村公益事业。</w:t>
            </w:r>
          </w:p>
        </w:tc>
      </w:tr>
      <w:tr w14:paraId="2C6BE04C">
        <w:tblPrEx>
          <w:tblCellMar>
            <w:top w:w="0" w:type="dxa"/>
            <w:left w:w="108" w:type="dxa"/>
            <w:bottom w:w="0" w:type="dxa"/>
            <w:right w:w="108" w:type="dxa"/>
          </w:tblCellMar>
        </w:tblPrEx>
        <w:trPr>
          <w:trHeight w:val="514" w:hRule="atLeast"/>
          <w:jc w:val="center"/>
        </w:trPr>
        <w:tc>
          <w:tcPr>
            <w:tcW w:w="714" w:type="dxa"/>
            <w:tcBorders>
              <w:top w:val="nil"/>
              <w:left w:val="single" w:color="auto" w:sz="4" w:space="0"/>
              <w:bottom w:val="single" w:color="auto" w:sz="4" w:space="0"/>
              <w:right w:val="single" w:color="auto" w:sz="4" w:space="0"/>
            </w:tcBorders>
            <w:shd w:val="clear" w:color="auto" w:fill="auto"/>
            <w:vAlign w:val="center"/>
          </w:tcPr>
          <w:p w14:paraId="1C788ED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293" w:type="dxa"/>
            <w:tcBorders>
              <w:top w:val="nil"/>
              <w:left w:val="nil"/>
              <w:bottom w:val="single" w:color="auto" w:sz="4" w:space="0"/>
              <w:right w:val="single" w:color="auto" w:sz="4" w:space="0"/>
            </w:tcBorders>
            <w:shd w:val="clear" w:color="auto" w:fill="auto"/>
            <w:vAlign w:val="center"/>
          </w:tcPr>
          <w:p w14:paraId="580BF8C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2161" w:type="dxa"/>
            <w:tcBorders>
              <w:top w:val="nil"/>
              <w:left w:val="nil"/>
              <w:bottom w:val="single" w:color="auto" w:sz="4" w:space="0"/>
              <w:right w:val="single" w:color="auto" w:sz="4" w:space="0"/>
            </w:tcBorders>
            <w:shd w:val="clear" w:color="auto" w:fill="auto"/>
            <w:vAlign w:val="center"/>
          </w:tcPr>
          <w:p w14:paraId="5E532EF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353" w:type="dxa"/>
            <w:tcBorders>
              <w:top w:val="nil"/>
              <w:left w:val="nil"/>
              <w:bottom w:val="single" w:color="auto" w:sz="4" w:space="0"/>
              <w:right w:val="single" w:color="auto" w:sz="4" w:space="0"/>
            </w:tcBorders>
            <w:shd w:val="clear" w:color="auto" w:fill="auto"/>
            <w:vAlign w:val="center"/>
          </w:tcPr>
          <w:p w14:paraId="383CFF8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195" w:type="dxa"/>
            <w:tcBorders>
              <w:top w:val="nil"/>
              <w:left w:val="nil"/>
              <w:bottom w:val="single" w:color="auto" w:sz="4" w:space="0"/>
              <w:right w:val="single" w:color="auto" w:sz="4" w:space="0"/>
            </w:tcBorders>
            <w:shd w:val="clear" w:color="auto" w:fill="auto"/>
            <w:vAlign w:val="center"/>
          </w:tcPr>
          <w:p w14:paraId="1723194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907" w:type="dxa"/>
            <w:tcBorders>
              <w:top w:val="nil"/>
              <w:left w:val="nil"/>
              <w:bottom w:val="single" w:color="auto" w:sz="4" w:space="0"/>
              <w:right w:val="single" w:color="auto" w:sz="4" w:space="0"/>
            </w:tcBorders>
            <w:shd w:val="clear" w:color="auto" w:fill="auto"/>
            <w:vAlign w:val="center"/>
          </w:tcPr>
          <w:p w14:paraId="388CDC8F">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87" w:type="dxa"/>
            <w:tcBorders>
              <w:top w:val="nil"/>
              <w:left w:val="nil"/>
              <w:bottom w:val="single" w:color="auto" w:sz="4" w:space="0"/>
              <w:right w:val="single" w:color="auto" w:sz="4" w:space="0"/>
            </w:tcBorders>
            <w:shd w:val="clear" w:color="auto" w:fill="auto"/>
            <w:vAlign w:val="center"/>
          </w:tcPr>
          <w:p w14:paraId="0EF61CC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103" w:type="dxa"/>
            <w:tcBorders>
              <w:top w:val="nil"/>
              <w:left w:val="nil"/>
              <w:bottom w:val="single" w:color="auto" w:sz="4" w:space="0"/>
              <w:right w:val="single" w:color="auto" w:sz="4" w:space="0"/>
            </w:tcBorders>
            <w:shd w:val="clear" w:color="auto" w:fill="auto"/>
            <w:vAlign w:val="center"/>
          </w:tcPr>
          <w:p w14:paraId="12BB25C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944" w:type="dxa"/>
            <w:tcBorders>
              <w:top w:val="nil"/>
              <w:left w:val="nil"/>
              <w:bottom w:val="single" w:color="auto" w:sz="4" w:space="0"/>
              <w:right w:val="single" w:color="auto" w:sz="4" w:space="0"/>
            </w:tcBorders>
            <w:shd w:val="clear" w:color="auto" w:fill="auto"/>
            <w:vAlign w:val="center"/>
          </w:tcPr>
          <w:p w14:paraId="30A45C0B">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3A55DF92">
        <w:tblPrEx>
          <w:tblCellMar>
            <w:top w:w="0" w:type="dxa"/>
            <w:left w:w="108" w:type="dxa"/>
            <w:bottom w:w="0" w:type="dxa"/>
            <w:right w:w="108" w:type="dxa"/>
          </w:tblCellMar>
        </w:tblPrEx>
        <w:trPr>
          <w:trHeight w:val="514" w:hRule="atLeast"/>
          <w:jc w:val="center"/>
        </w:trPr>
        <w:tc>
          <w:tcPr>
            <w:tcW w:w="714" w:type="dxa"/>
            <w:vMerge w:val="restart"/>
            <w:tcBorders>
              <w:top w:val="nil"/>
              <w:left w:val="single" w:color="auto" w:sz="4" w:space="0"/>
              <w:bottom w:val="single" w:color="auto" w:sz="4" w:space="0"/>
              <w:right w:val="single" w:color="auto" w:sz="4" w:space="0"/>
            </w:tcBorders>
            <w:shd w:val="clear" w:color="auto" w:fill="auto"/>
            <w:vAlign w:val="center"/>
          </w:tcPr>
          <w:p w14:paraId="4188965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293" w:type="dxa"/>
            <w:vMerge w:val="restart"/>
            <w:tcBorders>
              <w:top w:val="nil"/>
              <w:left w:val="single" w:color="auto" w:sz="4" w:space="0"/>
              <w:bottom w:val="single" w:color="000000" w:sz="4" w:space="0"/>
              <w:right w:val="single" w:color="auto" w:sz="4" w:space="0"/>
            </w:tcBorders>
            <w:shd w:val="clear" w:color="auto" w:fill="auto"/>
            <w:vAlign w:val="center"/>
          </w:tcPr>
          <w:p w14:paraId="2FFC02B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161" w:type="dxa"/>
            <w:tcBorders>
              <w:top w:val="nil"/>
              <w:left w:val="nil"/>
              <w:bottom w:val="single" w:color="auto" w:sz="4" w:space="0"/>
              <w:right w:val="single" w:color="auto" w:sz="4" w:space="0"/>
            </w:tcBorders>
            <w:shd w:val="clear" w:color="auto" w:fill="auto"/>
            <w:vAlign w:val="center"/>
          </w:tcPr>
          <w:p w14:paraId="7201C78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乡村治理积分评估频次</w:t>
            </w:r>
          </w:p>
        </w:tc>
        <w:tc>
          <w:tcPr>
            <w:tcW w:w="1353" w:type="dxa"/>
            <w:tcBorders>
              <w:top w:val="nil"/>
              <w:left w:val="nil"/>
              <w:bottom w:val="single" w:color="auto" w:sz="4" w:space="0"/>
              <w:right w:val="single" w:color="auto" w:sz="4" w:space="0"/>
            </w:tcBorders>
            <w:shd w:val="clear" w:color="auto" w:fill="auto"/>
            <w:vAlign w:val="center"/>
          </w:tcPr>
          <w:p w14:paraId="4951639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1次/月</w:t>
            </w:r>
          </w:p>
        </w:tc>
        <w:tc>
          <w:tcPr>
            <w:tcW w:w="1195" w:type="dxa"/>
            <w:tcBorders>
              <w:top w:val="nil"/>
              <w:left w:val="nil"/>
              <w:bottom w:val="single" w:color="auto" w:sz="4" w:space="0"/>
              <w:right w:val="single" w:color="auto" w:sz="4" w:space="0"/>
            </w:tcBorders>
            <w:shd w:val="clear" w:color="auto" w:fill="auto"/>
            <w:vAlign w:val="center"/>
          </w:tcPr>
          <w:p w14:paraId="5266329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历史标准</w:t>
            </w:r>
          </w:p>
        </w:tc>
        <w:tc>
          <w:tcPr>
            <w:tcW w:w="907" w:type="dxa"/>
            <w:tcBorders>
              <w:top w:val="nil"/>
              <w:left w:val="nil"/>
              <w:bottom w:val="single" w:color="auto" w:sz="4" w:space="0"/>
              <w:right w:val="single" w:color="auto" w:sz="4" w:space="0"/>
            </w:tcBorders>
            <w:shd w:val="clear" w:color="auto" w:fill="auto"/>
            <w:vAlign w:val="center"/>
          </w:tcPr>
          <w:p w14:paraId="35B0383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87" w:type="dxa"/>
            <w:tcBorders>
              <w:top w:val="nil"/>
              <w:left w:val="nil"/>
              <w:bottom w:val="single" w:color="auto" w:sz="4" w:space="0"/>
              <w:right w:val="single" w:color="auto" w:sz="4" w:space="0"/>
            </w:tcBorders>
            <w:shd w:val="clear" w:color="auto" w:fill="auto"/>
            <w:vAlign w:val="center"/>
          </w:tcPr>
          <w:p w14:paraId="4469F3B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103" w:type="dxa"/>
            <w:tcBorders>
              <w:top w:val="nil"/>
              <w:left w:val="nil"/>
              <w:bottom w:val="single" w:color="auto" w:sz="4" w:space="0"/>
              <w:right w:val="single" w:color="auto" w:sz="4" w:space="0"/>
            </w:tcBorders>
            <w:shd w:val="clear" w:color="auto" w:fill="auto"/>
            <w:vAlign w:val="center"/>
          </w:tcPr>
          <w:p w14:paraId="2FB6B95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44" w:type="dxa"/>
            <w:tcBorders>
              <w:top w:val="nil"/>
              <w:left w:val="nil"/>
              <w:bottom w:val="single" w:color="auto" w:sz="4" w:space="0"/>
              <w:right w:val="single" w:color="auto" w:sz="4" w:space="0"/>
            </w:tcBorders>
            <w:shd w:val="clear" w:color="auto" w:fill="auto"/>
            <w:vAlign w:val="center"/>
          </w:tcPr>
          <w:p w14:paraId="0FF1625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394264BB">
        <w:tblPrEx>
          <w:tblCellMar>
            <w:top w:w="0" w:type="dxa"/>
            <w:left w:w="108" w:type="dxa"/>
            <w:bottom w:w="0" w:type="dxa"/>
            <w:right w:w="108" w:type="dxa"/>
          </w:tblCellMar>
        </w:tblPrEx>
        <w:trPr>
          <w:trHeight w:val="477" w:hRule="atLeast"/>
          <w:jc w:val="center"/>
        </w:trPr>
        <w:tc>
          <w:tcPr>
            <w:tcW w:w="714" w:type="dxa"/>
            <w:vMerge w:val="continue"/>
            <w:tcBorders>
              <w:top w:val="nil"/>
              <w:left w:val="single" w:color="auto" w:sz="4" w:space="0"/>
              <w:bottom w:val="single" w:color="auto" w:sz="4" w:space="0"/>
              <w:right w:val="single" w:color="auto" w:sz="4" w:space="0"/>
            </w:tcBorders>
            <w:vAlign w:val="center"/>
          </w:tcPr>
          <w:p w14:paraId="0B6EC094">
            <w:pPr>
              <w:widowControl/>
              <w:jc w:val="left"/>
              <w:rPr>
                <w:rFonts w:hint="eastAsia" w:ascii="宋体" w:hAnsi="宋体" w:cs="宋体"/>
                <w:color w:val="auto"/>
                <w:kern w:val="0"/>
                <w:sz w:val="18"/>
                <w:szCs w:val="18"/>
                <w:highlight w:val="none"/>
              </w:rPr>
            </w:pPr>
          </w:p>
        </w:tc>
        <w:tc>
          <w:tcPr>
            <w:tcW w:w="1293" w:type="dxa"/>
            <w:vMerge w:val="continue"/>
            <w:tcBorders>
              <w:top w:val="nil"/>
              <w:left w:val="single" w:color="auto" w:sz="4" w:space="0"/>
              <w:bottom w:val="single" w:color="000000" w:sz="4" w:space="0"/>
              <w:right w:val="single" w:color="auto" w:sz="4" w:space="0"/>
            </w:tcBorders>
            <w:vAlign w:val="center"/>
          </w:tcPr>
          <w:p w14:paraId="32DEADC1">
            <w:pPr>
              <w:widowControl/>
              <w:jc w:val="left"/>
              <w:rPr>
                <w:rFonts w:hint="eastAsia" w:ascii="宋体" w:hAnsi="宋体" w:cs="宋体"/>
                <w:color w:val="auto"/>
                <w:kern w:val="0"/>
                <w:sz w:val="18"/>
                <w:szCs w:val="18"/>
                <w:highlight w:val="none"/>
              </w:rPr>
            </w:pPr>
          </w:p>
        </w:tc>
        <w:tc>
          <w:tcPr>
            <w:tcW w:w="2161" w:type="dxa"/>
            <w:tcBorders>
              <w:top w:val="nil"/>
              <w:left w:val="nil"/>
              <w:bottom w:val="single" w:color="auto" w:sz="4" w:space="0"/>
              <w:right w:val="single" w:color="auto" w:sz="4" w:space="0"/>
            </w:tcBorders>
            <w:shd w:val="clear" w:color="auto" w:fill="auto"/>
            <w:vAlign w:val="center"/>
          </w:tcPr>
          <w:p w14:paraId="23BCA39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项目涉及村(社区）数</w:t>
            </w:r>
          </w:p>
        </w:tc>
        <w:tc>
          <w:tcPr>
            <w:tcW w:w="1353" w:type="dxa"/>
            <w:tcBorders>
              <w:top w:val="nil"/>
              <w:left w:val="nil"/>
              <w:bottom w:val="single" w:color="auto" w:sz="4" w:space="0"/>
              <w:right w:val="single" w:color="auto" w:sz="4" w:space="0"/>
            </w:tcBorders>
            <w:shd w:val="clear" w:color="auto" w:fill="auto"/>
            <w:vAlign w:val="center"/>
          </w:tcPr>
          <w:p w14:paraId="16DD004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=12个</w:t>
            </w:r>
          </w:p>
        </w:tc>
        <w:tc>
          <w:tcPr>
            <w:tcW w:w="1195" w:type="dxa"/>
            <w:tcBorders>
              <w:top w:val="nil"/>
              <w:left w:val="nil"/>
              <w:bottom w:val="single" w:color="auto" w:sz="4" w:space="0"/>
              <w:right w:val="single" w:color="auto" w:sz="4" w:space="0"/>
            </w:tcBorders>
            <w:shd w:val="clear" w:color="auto" w:fill="auto"/>
            <w:vAlign w:val="center"/>
          </w:tcPr>
          <w:p w14:paraId="376123A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历史标准</w:t>
            </w:r>
          </w:p>
        </w:tc>
        <w:tc>
          <w:tcPr>
            <w:tcW w:w="907" w:type="dxa"/>
            <w:tcBorders>
              <w:top w:val="nil"/>
              <w:left w:val="nil"/>
              <w:bottom w:val="single" w:color="auto" w:sz="4" w:space="0"/>
              <w:right w:val="single" w:color="auto" w:sz="4" w:space="0"/>
            </w:tcBorders>
            <w:shd w:val="clear" w:color="auto" w:fill="auto"/>
            <w:vAlign w:val="center"/>
          </w:tcPr>
          <w:p w14:paraId="24A262F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87" w:type="dxa"/>
            <w:tcBorders>
              <w:top w:val="nil"/>
              <w:left w:val="nil"/>
              <w:bottom w:val="single" w:color="auto" w:sz="4" w:space="0"/>
              <w:right w:val="single" w:color="auto" w:sz="4" w:space="0"/>
            </w:tcBorders>
            <w:shd w:val="clear" w:color="auto" w:fill="auto"/>
            <w:vAlign w:val="center"/>
          </w:tcPr>
          <w:p w14:paraId="04BA68C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103" w:type="dxa"/>
            <w:tcBorders>
              <w:top w:val="nil"/>
              <w:left w:val="nil"/>
              <w:bottom w:val="single" w:color="auto" w:sz="4" w:space="0"/>
              <w:right w:val="single" w:color="auto" w:sz="4" w:space="0"/>
            </w:tcBorders>
            <w:shd w:val="clear" w:color="auto" w:fill="auto"/>
            <w:vAlign w:val="center"/>
          </w:tcPr>
          <w:p w14:paraId="7E52811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44" w:type="dxa"/>
            <w:tcBorders>
              <w:top w:val="nil"/>
              <w:left w:val="nil"/>
              <w:bottom w:val="single" w:color="auto" w:sz="4" w:space="0"/>
              <w:right w:val="single" w:color="auto" w:sz="4" w:space="0"/>
            </w:tcBorders>
            <w:shd w:val="clear" w:color="auto" w:fill="auto"/>
            <w:vAlign w:val="center"/>
          </w:tcPr>
          <w:p w14:paraId="3E2F57A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2A5AB2C1">
        <w:tblPrEx>
          <w:tblCellMar>
            <w:top w:w="0" w:type="dxa"/>
            <w:left w:w="108" w:type="dxa"/>
            <w:bottom w:w="0" w:type="dxa"/>
            <w:right w:w="108" w:type="dxa"/>
          </w:tblCellMar>
        </w:tblPrEx>
        <w:trPr>
          <w:trHeight w:val="514" w:hRule="atLeast"/>
          <w:jc w:val="center"/>
        </w:trPr>
        <w:tc>
          <w:tcPr>
            <w:tcW w:w="714" w:type="dxa"/>
            <w:vMerge w:val="continue"/>
            <w:tcBorders>
              <w:top w:val="nil"/>
              <w:left w:val="single" w:color="auto" w:sz="4" w:space="0"/>
              <w:bottom w:val="single" w:color="auto" w:sz="4" w:space="0"/>
              <w:right w:val="single" w:color="auto" w:sz="4" w:space="0"/>
            </w:tcBorders>
            <w:vAlign w:val="center"/>
          </w:tcPr>
          <w:p w14:paraId="431F2337">
            <w:pPr>
              <w:widowControl/>
              <w:jc w:val="left"/>
              <w:rPr>
                <w:rFonts w:hint="eastAsia" w:ascii="宋体" w:hAnsi="宋体" w:cs="宋体"/>
                <w:color w:val="auto"/>
                <w:kern w:val="0"/>
                <w:sz w:val="18"/>
                <w:szCs w:val="18"/>
                <w:highlight w:val="none"/>
              </w:rPr>
            </w:pPr>
          </w:p>
        </w:tc>
        <w:tc>
          <w:tcPr>
            <w:tcW w:w="1293" w:type="dxa"/>
            <w:vMerge w:val="restart"/>
            <w:tcBorders>
              <w:top w:val="nil"/>
              <w:left w:val="single" w:color="auto" w:sz="4" w:space="0"/>
              <w:bottom w:val="nil"/>
              <w:right w:val="single" w:color="auto" w:sz="4" w:space="0"/>
            </w:tcBorders>
            <w:shd w:val="clear" w:color="auto" w:fill="auto"/>
            <w:vAlign w:val="center"/>
          </w:tcPr>
          <w:p w14:paraId="1C96C12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161" w:type="dxa"/>
            <w:tcBorders>
              <w:top w:val="nil"/>
              <w:left w:val="nil"/>
              <w:bottom w:val="single" w:color="auto" w:sz="4" w:space="0"/>
              <w:right w:val="single" w:color="auto" w:sz="4" w:space="0"/>
            </w:tcBorders>
            <w:shd w:val="clear" w:color="auto" w:fill="auto"/>
            <w:vAlign w:val="center"/>
          </w:tcPr>
          <w:p w14:paraId="5E7DF77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资金使用程序规范率</w:t>
            </w:r>
          </w:p>
        </w:tc>
        <w:tc>
          <w:tcPr>
            <w:tcW w:w="1353" w:type="dxa"/>
            <w:tcBorders>
              <w:top w:val="nil"/>
              <w:left w:val="nil"/>
              <w:bottom w:val="single" w:color="auto" w:sz="4" w:space="0"/>
              <w:right w:val="single" w:color="auto" w:sz="4" w:space="0"/>
            </w:tcBorders>
            <w:shd w:val="clear" w:color="auto" w:fill="auto"/>
            <w:vAlign w:val="center"/>
          </w:tcPr>
          <w:p w14:paraId="218CB1A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95" w:type="dxa"/>
            <w:tcBorders>
              <w:top w:val="nil"/>
              <w:left w:val="nil"/>
              <w:bottom w:val="single" w:color="auto" w:sz="4" w:space="0"/>
              <w:right w:val="single" w:color="auto" w:sz="4" w:space="0"/>
            </w:tcBorders>
            <w:shd w:val="clear" w:color="auto" w:fill="auto"/>
            <w:vAlign w:val="center"/>
          </w:tcPr>
          <w:p w14:paraId="2D8850C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07" w:type="dxa"/>
            <w:tcBorders>
              <w:top w:val="nil"/>
              <w:left w:val="nil"/>
              <w:bottom w:val="single" w:color="auto" w:sz="4" w:space="0"/>
              <w:right w:val="single" w:color="auto" w:sz="4" w:space="0"/>
            </w:tcBorders>
            <w:shd w:val="clear" w:color="auto" w:fill="auto"/>
            <w:vAlign w:val="center"/>
          </w:tcPr>
          <w:p w14:paraId="619088F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87" w:type="dxa"/>
            <w:tcBorders>
              <w:top w:val="nil"/>
              <w:left w:val="nil"/>
              <w:bottom w:val="single" w:color="auto" w:sz="4" w:space="0"/>
              <w:right w:val="single" w:color="auto" w:sz="4" w:space="0"/>
            </w:tcBorders>
            <w:shd w:val="clear" w:color="auto" w:fill="auto"/>
            <w:vAlign w:val="center"/>
          </w:tcPr>
          <w:p w14:paraId="00E4147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103" w:type="dxa"/>
            <w:tcBorders>
              <w:top w:val="nil"/>
              <w:left w:val="nil"/>
              <w:bottom w:val="single" w:color="auto" w:sz="4" w:space="0"/>
              <w:right w:val="single" w:color="auto" w:sz="4" w:space="0"/>
            </w:tcBorders>
            <w:shd w:val="clear" w:color="auto" w:fill="auto"/>
            <w:vAlign w:val="center"/>
          </w:tcPr>
          <w:p w14:paraId="48F13EA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44" w:type="dxa"/>
            <w:tcBorders>
              <w:top w:val="nil"/>
              <w:left w:val="nil"/>
              <w:bottom w:val="single" w:color="auto" w:sz="4" w:space="0"/>
              <w:right w:val="single" w:color="auto" w:sz="4" w:space="0"/>
            </w:tcBorders>
            <w:shd w:val="clear" w:color="auto" w:fill="auto"/>
            <w:vAlign w:val="center"/>
          </w:tcPr>
          <w:p w14:paraId="69FD02A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3BACB03C">
        <w:tblPrEx>
          <w:tblCellMar>
            <w:top w:w="0" w:type="dxa"/>
            <w:left w:w="108" w:type="dxa"/>
            <w:bottom w:w="0" w:type="dxa"/>
            <w:right w:w="108" w:type="dxa"/>
          </w:tblCellMar>
        </w:tblPrEx>
        <w:trPr>
          <w:trHeight w:val="514" w:hRule="atLeast"/>
          <w:jc w:val="center"/>
        </w:trPr>
        <w:tc>
          <w:tcPr>
            <w:tcW w:w="714" w:type="dxa"/>
            <w:vMerge w:val="continue"/>
            <w:tcBorders>
              <w:top w:val="nil"/>
              <w:left w:val="single" w:color="auto" w:sz="4" w:space="0"/>
              <w:bottom w:val="single" w:color="auto" w:sz="4" w:space="0"/>
              <w:right w:val="single" w:color="auto" w:sz="4" w:space="0"/>
            </w:tcBorders>
            <w:vAlign w:val="center"/>
          </w:tcPr>
          <w:p w14:paraId="74886EE7">
            <w:pPr>
              <w:widowControl/>
              <w:jc w:val="left"/>
              <w:rPr>
                <w:rFonts w:hint="eastAsia" w:ascii="宋体" w:hAnsi="宋体" w:cs="宋体"/>
                <w:color w:val="auto"/>
                <w:kern w:val="0"/>
                <w:sz w:val="18"/>
                <w:szCs w:val="18"/>
                <w:highlight w:val="none"/>
              </w:rPr>
            </w:pPr>
          </w:p>
        </w:tc>
        <w:tc>
          <w:tcPr>
            <w:tcW w:w="1293" w:type="dxa"/>
            <w:vMerge w:val="continue"/>
            <w:tcBorders>
              <w:top w:val="nil"/>
              <w:left w:val="single" w:color="auto" w:sz="4" w:space="0"/>
              <w:bottom w:val="nil"/>
              <w:right w:val="single" w:color="auto" w:sz="4" w:space="0"/>
            </w:tcBorders>
            <w:vAlign w:val="center"/>
          </w:tcPr>
          <w:p w14:paraId="31137720">
            <w:pPr>
              <w:widowControl/>
              <w:jc w:val="left"/>
              <w:rPr>
                <w:rFonts w:hint="eastAsia" w:ascii="宋体" w:hAnsi="宋体" w:cs="宋体"/>
                <w:color w:val="auto"/>
                <w:kern w:val="0"/>
                <w:sz w:val="18"/>
                <w:szCs w:val="18"/>
                <w:highlight w:val="none"/>
              </w:rPr>
            </w:pPr>
          </w:p>
        </w:tc>
        <w:tc>
          <w:tcPr>
            <w:tcW w:w="2161" w:type="dxa"/>
            <w:tcBorders>
              <w:top w:val="nil"/>
              <w:left w:val="nil"/>
              <w:bottom w:val="single" w:color="auto" w:sz="4" w:space="0"/>
              <w:right w:val="single" w:color="auto" w:sz="4" w:space="0"/>
            </w:tcBorders>
            <w:shd w:val="clear" w:color="auto" w:fill="auto"/>
            <w:vAlign w:val="center"/>
          </w:tcPr>
          <w:p w14:paraId="52CDCCF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人居环境整治覆盖率</w:t>
            </w:r>
          </w:p>
        </w:tc>
        <w:tc>
          <w:tcPr>
            <w:tcW w:w="1353" w:type="dxa"/>
            <w:tcBorders>
              <w:top w:val="nil"/>
              <w:left w:val="nil"/>
              <w:bottom w:val="single" w:color="auto" w:sz="4" w:space="0"/>
              <w:right w:val="single" w:color="auto" w:sz="4" w:space="0"/>
            </w:tcBorders>
            <w:shd w:val="clear" w:color="auto" w:fill="auto"/>
            <w:vAlign w:val="center"/>
          </w:tcPr>
          <w:p w14:paraId="3C3DA88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95" w:type="dxa"/>
            <w:tcBorders>
              <w:top w:val="nil"/>
              <w:left w:val="nil"/>
              <w:bottom w:val="single" w:color="auto" w:sz="4" w:space="0"/>
              <w:right w:val="single" w:color="auto" w:sz="4" w:space="0"/>
            </w:tcBorders>
            <w:shd w:val="clear" w:color="auto" w:fill="auto"/>
            <w:vAlign w:val="center"/>
          </w:tcPr>
          <w:p w14:paraId="247719B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07" w:type="dxa"/>
            <w:tcBorders>
              <w:top w:val="nil"/>
              <w:left w:val="nil"/>
              <w:bottom w:val="single" w:color="auto" w:sz="4" w:space="0"/>
              <w:right w:val="single" w:color="auto" w:sz="4" w:space="0"/>
            </w:tcBorders>
            <w:shd w:val="clear" w:color="auto" w:fill="auto"/>
            <w:vAlign w:val="center"/>
          </w:tcPr>
          <w:p w14:paraId="0823213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87" w:type="dxa"/>
            <w:tcBorders>
              <w:top w:val="nil"/>
              <w:left w:val="nil"/>
              <w:bottom w:val="single" w:color="auto" w:sz="4" w:space="0"/>
              <w:right w:val="single" w:color="auto" w:sz="4" w:space="0"/>
            </w:tcBorders>
            <w:shd w:val="clear" w:color="auto" w:fill="auto"/>
            <w:vAlign w:val="center"/>
          </w:tcPr>
          <w:p w14:paraId="46BDB4E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103" w:type="dxa"/>
            <w:tcBorders>
              <w:top w:val="nil"/>
              <w:left w:val="nil"/>
              <w:bottom w:val="single" w:color="auto" w:sz="4" w:space="0"/>
              <w:right w:val="single" w:color="auto" w:sz="4" w:space="0"/>
            </w:tcBorders>
            <w:shd w:val="clear" w:color="auto" w:fill="auto"/>
            <w:vAlign w:val="center"/>
          </w:tcPr>
          <w:p w14:paraId="76D2337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44" w:type="dxa"/>
            <w:tcBorders>
              <w:top w:val="nil"/>
              <w:left w:val="nil"/>
              <w:bottom w:val="single" w:color="auto" w:sz="4" w:space="0"/>
              <w:right w:val="single" w:color="auto" w:sz="4" w:space="0"/>
            </w:tcBorders>
            <w:shd w:val="clear" w:color="auto" w:fill="auto"/>
            <w:vAlign w:val="center"/>
          </w:tcPr>
          <w:p w14:paraId="790E7BB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r w14:paraId="3F0DFC48">
        <w:tblPrEx>
          <w:tblCellMar>
            <w:top w:w="0" w:type="dxa"/>
            <w:left w:w="108" w:type="dxa"/>
            <w:bottom w:w="0" w:type="dxa"/>
            <w:right w:w="108" w:type="dxa"/>
          </w:tblCellMar>
        </w:tblPrEx>
        <w:trPr>
          <w:trHeight w:val="514" w:hRule="atLeast"/>
          <w:jc w:val="center"/>
        </w:trPr>
        <w:tc>
          <w:tcPr>
            <w:tcW w:w="714" w:type="dxa"/>
            <w:vMerge w:val="continue"/>
            <w:tcBorders>
              <w:top w:val="nil"/>
              <w:left w:val="single" w:color="auto" w:sz="4" w:space="0"/>
              <w:bottom w:val="single" w:color="auto" w:sz="4" w:space="0"/>
              <w:right w:val="single" w:color="auto" w:sz="4" w:space="0"/>
            </w:tcBorders>
            <w:vAlign w:val="center"/>
          </w:tcPr>
          <w:p w14:paraId="6AF1D3C6">
            <w:pPr>
              <w:widowControl/>
              <w:jc w:val="left"/>
              <w:rPr>
                <w:rFonts w:hint="eastAsia" w:ascii="宋体" w:hAnsi="宋体" w:cs="宋体"/>
                <w:color w:val="auto"/>
                <w:kern w:val="0"/>
                <w:sz w:val="18"/>
                <w:szCs w:val="18"/>
                <w:highlight w:val="none"/>
              </w:rPr>
            </w:pPr>
          </w:p>
        </w:tc>
        <w:tc>
          <w:tcPr>
            <w:tcW w:w="1293" w:type="dxa"/>
            <w:tcBorders>
              <w:top w:val="single" w:color="auto" w:sz="4" w:space="0"/>
              <w:left w:val="nil"/>
              <w:bottom w:val="single" w:color="auto" w:sz="4" w:space="0"/>
              <w:right w:val="single" w:color="auto" w:sz="4" w:space="0"/>
            </w:tcBorders>
            <w:shd w:val="clear" w:color="auto" w:fill="auto"/>
            <w:vAlign w:val="center"/>
          </w:tcPr>
          <w:p w14:paraId="5A5634E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2161" w:type="dxa"/>
            <w:tcBorders>
              <w:top w:val="nil"/>
              <w:left w:val="nil"/>
              <w:bottom w:val="single" w:color="auto" w:sz="4" w:space="0"/>
              <w:right w:val="single" w:color="auto" w:sz="4" w:space="0"/>
            </w:tcBorders>
            <w:shd w:val="clear" w:color="auto" w:fill="auto"/>
            <w:vAlign w:val="center"/>
          </w:tcPr>
          <w:p w14:paraId="3839A52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项目资金支付及时率</w:t>
            </w:r>
          </w:p>
        </w:tc>
        <w:tc>
          <w:tcPr>
            <w:tcW w:w="1353" w:type="dxa"/>
            <w:tcBorders>
              <w:top w:val="nil"/>
              <w:left w:val="nil"/>
              <w:bottom w:val="single" w:color="auto" w:sz="4" w:space="0"/>
              <w:right w:val="single" w:color="auto" w:sz="4" w:space="0"/>
            </w:tcBorders>
            <w:shd w:val="clear" w:color="auto" w:fill="auto"/>
            <w:vAlign w:val="center"/>
          </w:tcPr>
          <w:p w14:paraId="16813AA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195" w:type="dxa"/>
            <w:tcBorders>
              <w:top w:val="nil"/>
              <w:left w:val="nil"/>
              <w:bottom w:val="single" w:color="auto" w:sz="4" w:space="0"/>
              <w:right w:val="single" w:color="auto" w:sz="4" w:space="0"/>
            </w:tcBorders>
            <w:shd w:val="clear" w:color="auto" w:fill="auto"/>
            <w:vAlign w:val="center"/>
          </w:tcPr>
          <w:p w14:paraId="76B3298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07" w:type="dxa"/>
            <w:tcBorders>
              <w:top w:val="nil"/>
              <w:left w:val="nil"/>
              <w:bottom w:val="single" w:color="auto" w:sz="4" w:space="0"/>
              <w:right w:val="single" w:color="auto" w:sz="4" w:space="0"/>
            </w:tcBorders>
            <w:shd w:val="clear" w:color="auto" w:fill="auto"/>
            <w:vAlign w:val="center"/>
          </w:tcPr>
          <w:p w14:paraId="524DD1C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87" w:type="dxa"/>
            <w:tcBorders>
              <w:top w:val="nil"/>
              <w:left w:val="nil"/>
              <w:bottom w:val="single" w:color="auto" w:sz="4" w:space="0"/>
              <w:right w:val="single" w:color="auto" w:sz="4" w:space="0"/>
            </w:tcBorders>
            <w:shd w:val="clear" w:color="auto" w:fill="auto"/>
            <w:vAlign w:val="center"/>
          </w:tcPr>
          <w:p w14:paraId="0E74903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103" w:type="dxa"/>
            <w:tcBorders>
              <w:top w:val="nil"/>
              <w:left w:val="nil"/>
              <w:bottom w:val="single" w:color="auto" w:sz="4" w:space="0"/>
              <w:right w:val="single" w:color="auto" w:sz="4" w:space="0"/>
            </w:tcBorders>
            <w:shd w:val="clear" w:color="auto" w:fill="auto"/>
            <w:vAlign w:val="center"/>
          </w:tcPr>
          <w:p w14:paraId="28CC485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44" w:type="dxa"/>
            <w:tcBorders>
              <w:top w:val="nil"/>
              <w:left w:val="nil"/>
              <w:bottom w:val="single" w:color="auto" w:sz="4" w:space="0"/>
              <w:right w:val="single" w:color="auto" w:sz="4" w:space="0"/>
            </w:tcBorders>
            <w:shd w:val="clear" w:color="auto" w:fill="auto"/>
            <w:vAlign w:val="center"/>
          </w:tcPr>
          <w:p w14:paraId="3FFF452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46C6D356">
        <w:tblPrEx>
          <w:tblCellMar>
            <w:top w:w="0" w:type="dxa"/>
            <w:left w:w="108" w:type="dxa"/>
            <w:bottom w:w="0" w:type="dxa"/>
            <w:right w:w="108" w:type="dxa"/>
          </w:tblCellMar>
        </w:tblPrEx>
        <w:trPr>
          <w:trHeight w:val="514" w:hRule="atLeast"/>
          <w:jc w:val="center"/>
        </w:trPr>
        <w:tc>
          <w:tcPr>
            <w:tcW w:w="714" w:type="dxa"/>
            <w:tcBorders>
              <w:top w:val="nil"/>
              <w:left w:val="single" w:color="auto" w:sz="4" w:space="0"/>
              <w:bottom w:val="single" w:color="auto" w:sz="4" w:space="0"/>
              <w:right w:val="single" w:color="auto" w:sz="4" w:space="0"/>
            </w:tcBorders>
            <w:shd w:val="clear" w:color="auto" w:fill="auto"/>
            <w:vAlign w:val="center"/>
          </w:tcPr>
          <w:p w14:paraId="169438B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293" w:type="dxa"/>
            <w:tcBorders>
              <w:top w:val="nil"/>
              <w:left w:val="nil"/>
              <w:bottom w:val="nil"/>
              <w:right w:val="single" w:color="auto" w:sz="4" w:space="0"/>
            </w:tcBorders>
            <w:shd w:val="clear" w:color="auto" w:fill="auto"/>
            <w:vAlign w:val="center"/>
          </w:tcPr>
          <w:p w14:paraId="4F4F8C4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2161" w:type="dxa"/>
            <w:tcBorders>
              <w:top w:val="nil"/>
              <w:left w:val="nil"/>
              <w:bottom w:val="single" w:color="auto" w:sz="4" w:space="0"/>
              <w:right w:val="single" w:color="auto" w:sz="4" w:space="0"/>
            </w:tcBorders>
            <w:shd w:val="clear" w:color="auto" w:fill="auto"/>
            <w:vAlign w:val="center"/>
          </w:tcPr>
          <w:p w14:paraId="39C67A6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乡村治理积分制工作经费</w:t>
            </w:r>
          </w:p>
        </w:tc>
        <w:tc>
          <w:tcPr>
            <w:tcW w:w="1353" w:type="dxa"/>
            <w:tcBorders>
              <w:top w:val="nil"/>
              <w:left w:val="nil"/>
              <w:bottom w:val="single" w:color="auto" w:sz="4" w:space="0"/>
              <w:right w:val="single" w:color="auto" w:sz="4" w:space="0"/>
            </w:tcBorders>
            <w:shd w:val="clear" w:color="auto" w:fill="auto"/>
            <w:vAlign w:val="center"/>
          </w:tcPr>
          <w:p w14:paraId="0E52BB1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≤10.85万元/季度</w:t>
            </w:r>
          </w:p>
        </w:tc>
        <w:tc>
          <w:tcPr>
            <w:tcW w:w="1195" w:type="dxa"/>
            <w:tcBorders>
              <w:top w:val="nil"/>
              <w:left w:val="nil"/>
              <w:bottom w:val="single" w:color="auto" w:sz="4" w:space="0"/>
              <w:right w:val="single" w:color="auto" w:sz="4" w:space="0"/>
            </w:tcBorders>
            <w:shd w:val="clear" w:color="auto" w:fill="auto"/>
            <w:vAlign w:val="center"/>
          </w:tcPr>
          <w:p w14:paraId="16E0ADB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07" w:type="dxa"/>
            <w:tcBorders>
              <w:top w:val="nil"/>
              <w:left w:val="nil"/>
              <w:bottom w:val="single" w:color="auto" w:sz="4" w:space="0"/>
              <w:right w:val="single" w:color="auto" w:sz="4" w:space="0"/>
            </w:tcBorders>
            <w:shd w:val="clear" w:color="auto" w:fill="auto"/>
            <w:vAlign w:val="center"/>
          </w:tcPr>
          <w:p w14:paraId="4473F93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87" w:type="dxa"/>
            <w:tcBorders>
              <w:top w:val="nil"/>
              <w:left w:val="nil"/>
              <w:bottom w:val="single" w:color="auto" w:sz="4" w:space="0"/>
              <w:right w:val="single" w:color="auto" w:sz="4" w:space="0"/>
            </w:tcBorders>
            <w:shd w:val="clear" w:color="auto" w:fill="auto"/>
            <w:vAlign w:val="center"/>
          </w:tcPr>
          <w:p w14:paraId="302CFA1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103" w:type="dxa"/>
            <w:tcBorders>
              <w:top w:val="nil"/>
              <w:left w:val="nil"/>
              <w:bottom w:val="single" w:color="auto" w:sz="4" w:space="0"/>
              <w:right w:val="single" w:color="auto" w:sz="4" w:space="0"/>
            </w:tcBorders>
            <w:shd w:val="clear" w:color="auto" w:fill="auto"/>
            <w:vAlign w:val="center"/>
          </w:tcPr>
          <w:p w14:paraId="4882296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44" w:type="dxa"/>
            <w:tcBorders>
              <w:top w:val="nil"/>
              <w:left w:val="nil"/>
              <w:bottom w:val="single" w:color="auto" w:sz="4" w:space="0"/>
              <w:right w:val="single" w:color="auto" w:sz="4" w:space="0"/>
            </w:tcBorders>
            <w:shd w:val="clear" w:color="auto" w:fill="auto"/>
            <w:vAlign w:val="center"/>
          </w:tcPr>
          <w:p w14:paraId="447B3C5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7F6E009C">
        <w:tblPrEx>
          <w:tblCellMar>
            <w:top w:w="0" w:type="dxa"/>
            <w:left w:w="108" w:type="dxa"/>
            <w:bottom w:w="0" w:type="dxa"/>
            <w:right w:w="108" w:type="dxa"/>
          </w:tblCellMar>
        </w:tblPrEx>
        <w:trPr>
          <w:trHeight w:val="514" w:hRule="atLeast"/>
          <w:jc w:val="center"/>
        </w:trPr>
        <w:tc>
          <w:tcPr>
            <w:tcW w:w="714" w:type="dxa"/>
            <w:vMerge w:val="restart"/>
            <w:tcBorders>
              <w:top w:val="nil"/>
              <w:left w:val="single" w:color="auto" w:sz="4" w:space="0"/>
              <w:bottom w:val="nil"/>
              <w:right w:val="single" w:color="auto" w:sz="4" w:space="0"/>
            </w:tcBorders>
            <w:shd w:val="clear" w:color="auto" w:fill="auto"/>
            <w:vAlign w:val="center"/>
          </w:tcPr>
          <w:p w14:paraId="54A65C2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293" w:type="dxa"/>
            <w:vMerge w:val="restart"/>
            <w:tcBorders>
              <w:top w:val="single" w:color="auto" w:sz="4" w:space="0"/>
              <w:left w:val="single" w:color="auto" w:sz="4" w:space="0"/>
              <w:bottom w:val="nil"/>
              <w:right w:val="single" w:color="auto" w:sz="4" w:space="0"/>
            </w:tcBorders>
            <w:shd w:val="clear" w:color="auto" w:fill="auto"/>
            <w:vAlign w:val="center"/>
          </w:tcPr>
          <w:p w14:paraId="0D29990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2161" w:type="dxa"/>
            <w:tcBorders>
              <w:top w:val="nil"/>
              <w:left w:val="nil"/>
              <w:bottom w:val="single" w:color="auto" w:sz="4" w:space="0"/>
              <w:right w:val="single" w:color="auto" w:sz="4" w:space="0"/>
            </w:tcBorders>
            <w:shd w:val="clear" w:color="auto" w:fill="auto"/>
            <w:vAlign w:val="center"/>
          </w:tcPr>
          <w:p w14:paraId="0FDFC9F5">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改善村容村貌</w:t>
            </w:r>
          </w:p>
        </w:tc>
        <w:tc>
          <w:tcPr>
            <w:tcW w:w="1353" w:type="dxa"/>
            <w:tcBorders>
              <w:top w:val="nil"/>
              <w:left w:val="nil"/>
              <w:bottom w:val="single" w:color="auto" w:sz="4" w:space="0"/>
              <w:right w:val="single" w:color="auto" w:sz="4" w:space="0"/>
            </w:tcBorders>
            <w:shd w:val="clear" w:color="auto" w:fill="auto"/>
            <w:vAlign w:val="center"/>
          </w:tcPr>
          <w:p w14:paraId="1753628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进一步改善</w:t>
            </w:r>
          </w:p>
        </w:tc>
        <w:tc>
          <w:tcPr>
            <w:tcW w:w="1195" w:type="dxa"/>
            <w:tcBorders>
              <w:top w:val="nil"/>
              <w:left w:val="nil"/>
              <w:bottom w:val="single" w:color="auto" w:sz="4" w:space="0"/>
              <w:right w:val="single" w:color="auto" w:sz="4" w:space="0"/>
            </w:tcBorders>
            <w:shd w:val="clear" w:color="auto" w:fill="auto"/>
            <w:vAlign w:val="center"/>
          </w:tcPr>
          <w:p w14:paraId="74F749B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07" w:type="dxa"/>
            <w:tcBorders>
              <w:top w:val="nil"/>
              <w:left w:val="nil"/>
              <w:bottom w:val="single" w:color="auto" w:sz="4" w:space="0"/>
              <w:right w:val="single" w:color="auto" w:sz="4" w:space="0"/>
            </w:tcBorders>
            <w:shd w:val="clear" w:color="auto" w:fill="auto"/>
            <w:vAlign w:val="center"/>
          </w:tcPr>
          <w:p w14:paraId="4DD4545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87" w:type="dxa"/>
            <w:tcBorders>
              <w:top w:val="nil"/>
              <w:left w:val="nil"/>
              <w:bottom w:val="single" w:color="auto" w:sz="4" w:space="0"/>
              <w:right w:val="single" w:color="auto" w:sz="4" w:space="0"/>
            </w:tcBorders>
            <w:shd w:val="clear" w:color="auto" w:fill="auto"/>
            <w:vAlign w:val="center"/>
          </w:tcPr>
          <w:p w14:paraId="65B54DE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03" w:type="dxa"/>
            <w:tcBorders>
              <w:top w:val="nil"/>
              <w:left w:val="nil"/>
              <w:bottom w:val="single" w:color="auto" w:sz="4" w:space="0"/>
              <w:right w:val="single" w:color="auto" w:sz="4" w:space="0"/>
            </w:tcBorders>
            <w:shd w:val="clear" w:color="auto" w:fill="auto"/>
            <w:vAlign w:val="center"/>
          </w:tcPr>
          <w:p w14:paraId="777B444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944" w:type="dxa"/>
            <w:tcBorders>
              <w:top w:val="nil"/>
              <w:left w:val="nil"/>
              <w:bottom w:val="single" w:color="auto" w:sz="4" w:space="0"/>
              <w:right w:val="single" w:color="auto" w:sz="4" w:space="0"/>
            </w:tcBorders>
            <w:shd w:val="clear" w:color="auto" w:fill="auto"/>
            <w:vAlign w:val="center"/>
          </w:tcPr>
          <w:p w14:paraId="4EF7471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r w14:paraId="44299782">
        <w:tblPrEx>
          <w:tblCellMar>
            <w:top w:w="0" w:type="dxa"/>
            <w:left w:w="108" w:type="dxa"/>
            <w:bottom w:w="0" w:type="dxa"/>
            <w:right w:w="108" w:type="dxa"/>
          </w:tblCellMar>
        </w:tblPrEx>
        <w:trPr>
          <w:trHeight w:val="514" w:hRule="atLeast"/>
          <w:jc w:val="center"/>
        </w:trPr>
        <w:tc>
          <w:tcPr>
            <w:tcW w:w="714" w:type="dxa"/>
            <w:vMerge w:val="continue"/>
            <w:tcBorders>
              <w:top w:val="nil"/>
              <w:left w:val="single" w:color="auto" w:sz="4" w:space="0"/>
              <w:bottom w:val="nil"/>
              <w:right w:val="single" w:color="auto" w:sz="4" w:space="0"/>
            </w:tcBorders>
            <w:vAlign w:val="center"/>
          </w:tcPr>
          <w:p w14:paraId="3A1A4BAC">
            <w:pPr>
              <w:widowControl/>
              <w:jc w:val="left"/>
              <w:rPr>
                <w:rFonts w:hint="eastAsia" w:ascii="宋体" w:hAnsi="宋体" w:cs="宋体"/>
                <w:color w:val="auto"/>
                <w:kern w:val="0"/>
                <w:sz w:val="18"/>
                <w:szCs w:val="18"/>
                <w:highlight w:val="none"/>
              </w:rPr>
            </w:pPr>
          </w:p>
        </w:tc>
        <w:tc>
          <w:tcPr>
            <w:tcW w:w="1293" w:type="dxa"/>
            <w:vMerge w:val="continue"/>
            <w:tcBorders>
              <w:top w:val="single" w:color="auto" w:sz="4" w:space="0"/>
              <w:left w:val="single" w:color="auto" w:sz="4" w:space="0"/>
              <w:bottom w:val="nil"/>
              <w:right w:val="single" w:color="auto" w:sz="4" w:space="0"/>
            </w:tcBorders>
            <w:vAlign w:val="center"/>
          </w:tcPr>
          <w:p w14:paraId="1DD5C7A6">
            <w:pPr>
              <w:widowControl/>
              <w:jc w:val="left"/>
              <w:rPr>
                <w:rFonts w:hint="eastAsia" w:ascii="宋体" w:hAnsi="宋体" w:cs="宋体"/>
                <w:color w:val="auto"/>
                <w:kern w:val="0"/>
                <w:sz w:val="18"/>
                <w:szCs w:val="18"/>
                <w:highlight w:val="none"/>
              </w:rPr>
            </w:pPr>
          </w:p>
        </w:tc>
        <w:tc>
          <w:tcPr>
            <w:tcW w:w="2161" w:type="dxa"/>
            <w:tcBorders>
              <w:top w:val="nil"/>
              <w:left w:val="nil"/>
              <w:bottom w:val="single" w:color="auto" w:sz="4" w:space="0"/>
              <w:right w:val="single" w:color="auto" w:sz="4" w:space="0"/>
            </w:tcBorders>
            <w:shd w:val="clear" w:color="auto" w:fill="auto"/>
            <w:vAlign w:val="center"/>
          </w:tcPr>
          <w:p w14:paraId="2D58EDB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提高基层治理能力</w:t>
            </w:r>
          </w:p>
        </w:tc>
        <w:tc>
          <w:tcPr>
            <w:tcW w:w="1353" w:type="dxa"/>
            <w:tcBorders>
              <w:top w:val="nil"/>
              <w:left w:val="nil"/>
              <w:bottom w:val="single" w:color="auto" w:sz="4" w:space="0"/>
              <w:right w:val="single" w:color="auto" w:sz="4" w:space="0"/>
            </w:tcBorders>
            <w:shd w:val="clear" w:color="auto" w:fill="auto"/>
            <w:vAlign w:val="center"/>
          </w:tcPr>
          <w:p w14:paraId="47A3769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显著提高</w:t>
            </w:r>
          </w:p>
        </w:tc>
        <w:tc>
          <w:tcPr>
            <w:tcW w:w="1195" w:type="dxa"/>
            <w:tcBorders>
              <w:top w:val="nil"/>
              <w:left w:val="nil"/>
              <w:bottom w:val="single" w:color="auto" w:sz="4" w:space="0"/>
              <w:right w:val="single" w:color="auto" w:sz="4" w:space="0"/>
            </w:tcBorders>
            <w:shd w:val="clear" w:color="auto" w:fill="auto"/>
            <w:vAlign w:val="center"/>
          </w:tcPr>
          <w:p w14:paraId="6509702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07" w:type="dxa"/>
            <w:tcBorders>
              <w:top w:val="nil"/>
              <w:left w:val="nil"/>
              <w:bottom w:val="single" w:color="auto" w:sz="4" w:space="0"/>
              <w:right w:val="single" w:color="auto" w:sz="4" w:space="0"/>
            </w:tcBorders>
            <w:shd w:val="clear" w:color="auto" w:fill="auto"/>
            <w:vAlign w:val="center"/>
          </w:tcPr>
          <w:p w14:paraId="36202DD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87" w:type="dxa"/>
            <w:tcBorders>
              <w:top w:val="nil"/>
              <w:left w:val="nil"/>
              <w:bottom w:val="single" w:color="auto" w:sz="4" w:space="0"/>
              <w:right w:val="single" w:color="auto" w:sz="4" w:space="0"/>
            </w:tcBorders>
            <w:shd w:val="clear" w:color="auto" w:fill="auto"/>
            <w:vAlign w:val="center"/>
          </w:tcPr>
          <w:p w14:paraId="0B8C126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03" w:type="dxa"/>
            <w:tcBorders>
              <w:top w:val="nil"/>
              <w:left w:val="nil"/>
              <w:bottom w:val="single" w:color="auto" w:sz="4" w:space="0"/>
              <w:right w:val="single" w:color="auto" w:sz="4" w:space="0"/>
            </w:tcBorders>
            <w:shd w:val="clear" w:color="auto" w:fill="auto"/>
            <w:vAlign w:val="center"/>
          </w:tcPr>
          <w:p w14:paraId="17AB168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944" w:type="dxa"/>
            <w:tcBorders>
              <w:top w:val="nil"/>
              <w:left w:val="nil"/>
              <w:bottom w:val="single" w:color="auto" w:sz="4" w:space="0"/>
              <w:right w:val="single" w:color="auto" w:sz="4" w:space="0"/>
            </w:tcBorders>
            <w:shd w:val="clear" w:color="auto" w:fill="auto"/>
            <w:vAlign w:val="center"/>
          </w:tcPr>
          <w:p w14:paraId="198CA88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r w14:paraId="2CEDC709">
        <w:tblPrEx>
          <w:tblCellMar>
            <w:top w:w="0" w:type="dxa"/>
            <w:left w:w="108" w:type="dxa"/>
            <w:bottom w:w="0" w:type="dxa"/>
            <w:right w:w="108" w:type="dxa"/>
          </w:tblCellMar>
        </w:tblPrEx>
        <w:trPr>
          <w:trHeight w:val="514" w:hRule="atLeast"/>
          <w:jc w:val="center"/>
        </w:trPr>
        <w:tc>
          <w:tcPr>
            <w:tcW w:w="714" w:type="dxa"/>
            <w:tcBorders>
              <w:top w:val="single" w:color="auto" w:sz="4" w:space="0"/>
              <w:left w:val="single" w:color="auto" w:sz="4" w:space="0"/>
              <w:bottom w:val="single" w:color="auto" w:sz="4" w:space="0"/>
              <w:right w:val="single" w:color="auto" w:sz="4" w:space="0"/>
            </w:tcBorders>
            <w:shd w:val="clear" w:color="auto" w:fill="auto"/>
            <w:vAlign w:val="center"/>
          </w:tcPr>
          <w:p w14:paraId="0AA641F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293" w:type="dxa"/>
            <w:tcBorders>
              <w:top w:val="single" w:color="auto" w:sz="4" w:space="0"/>
              <w:left w:val="nil"/>
              <w:bottom w:val="single" w:color="auto" w:sz="4" w:space="0"/>
              <w:right w:val="single" w:color="auto" w:sz="4" w:space="0"/>
            </w:tcBorders>
            <w:shd w:val="clear" w:color="auto" w:fill="auto"/>
            <w:vAlign w:val="center"/>
          </w:tcPr>
          <w:p w14:paraId="273DCEF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2161" w:type="dxa"/>
            <w:tcBorders>
              <w:top w:val="nil"/>
              <w:left w:val="nil"/>
              <w:bottom w:val="single" w:color="auto" w:sz="4" w:space="0"/>
              <w:right w:val="single" w:color="auto" w:sz="4" w:space="0"/>
            </w:tcBorders>
            <w:shd w:val="clear" w:color="auto" w:fill="auto"/>
            <w:vAlign w:val="center"/>
          </w:tcPr>
          <w:p w14:paraId="0938B31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村（社区）群众满意度</w:t>
            </w:r>
          </w:p>
        </w:tc>
        <w:tc>
          <w:tcPr>
            <w:tcW w:w="1353" w:type="dxa"/>
            <w:tcBorders>
              <w:top w:val="nil"/>
              <w:left w:val="nil"/>
              <w:bottom w:val="single" w:color="auto" w:sz="4" w:space="0"/>
              <w:right w:val="single" w:color="auto" w:sz="4" w:space="0"/>
            </w:tcBorders>
            <w:shd w:val="clear" w:color="auto" w:fill="auto"/>
            <w:vAlign w:val="center"/>
          </w:tcPr>
          <w:p w14:paraId="5F3B546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195" w:type="dxa"/>
            <w:tcBorders>
              <w:top w:val="nil"/>
              <w:left w:val="nil"/>
              <w:bottom w:val="single" w:color="auto" w:sz="4" w:space="0"/>
              <w:right w:val="single" w:color="auto" w:sz="4" w:space="0"/>
            </w:tcBorders>
            <w:shd w:val="clear" w:color="auto" w:fill="auto"/>
            <w:vAlign w:val="center"/>
          </w:tcPr>
          <w:p w14:paraId="022174C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07" w:type="dxa"/>
            <w:tcBorders>
              <w:top w:val="nil"/>
              <w:left w:val="nil"/>
              <w:bottom w:val="single" w:color="auto" w:sz="4" w:space="0"/>
              <w:right w:val="single" w:color="auto" w:sz="4" w:space="0"/>
            </w:tcBorders>
            <w:shd w:val="clear" w:color="auto" w:fill="auto"/>
            <w:vAlign w:val="center"/>
          </w:tcPr>
          <w:p w14:paraId="5889676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87" w:type="dxa"/>
            <w:tcBorders>
              <w:top w:val="nil"/>
              <w:left w:val="nil"/>
              <w:bottom w:val="single" w:color="auto" w:sz="4" w:space="0"/>
              <w:right w:val="single" w:color="auto" w:sz="4" w:space="0"/>
            </w:tcBorders>
            <w:shd w:val="clear" w:color="auto" w:fill="auto"/>
            <w:vAlign w:val="center"/>
          </w:tcPr>
          <w:p w14:paraId="2A4FEED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103" w:type="dxa"/>
            <w:tcBorders>
              <w:top w:val="nil"/>
              <w:left w:val="nil"/>
              <w:bottom w:val="single" w:color="auto" w:sz="4" w:space="0"/>
              <w:right w:val="single" w:color="auto" w:sz="4" w:space="0"/>
            </w:tcBorders>
            <w:shd w:val="clear" w:color="auto" w:fill="auto"/>
            <w:vAlign w:val="center"/>
          </w:tcPr>
          <w:p w14:paraId="5789E56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944" w:type="dxa"/>
            <w:tcBorders>
              <w:top w:val="nil"/>
              <w:left w:val="nil"/>
              <w:bottom w:val="single" w:color="auto" w:sz="4" w:space="0"/>
              <w:right w:val="single" w:color="auto" w:sz="4" w:space="0"/>
            </w:tcBorders>
            <w:shd w:val="clear" w:color="auto" w:fill="auto"/>
            <w:vAlign w:val="center"/>
          </w:tcPr>
          <w:p w14:paraId="6033591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5609706F">
      <w:pPr>
        <w:jc w:val="center"/>
        <w:rPr>
          <w:rFonts w:hint="eastAsia" w:ascii="宋体" w:hAnsi="宋体"/>
          <w:color w:val="auto"/>
          <w:sz w:val="18"/>
          <w:szCs w:val="18"/>
          <w:highlight w:val="none"/>
        </w:rPr>
      </w:pPr>
    </w:p>
    <w:p w14:paraId="003ED1E5">
      <w:pPr>
        <w:jc w:val="center"/>
        <w:rPr>
          <w:rFonts w:hint="eastAsia" w:ascii="宋体" w:hAnsi="宋体"/>
          <w:color w:val="auto"/>
          <w:sz w:val="18"/>
          <w:szCs w:val="18"/>
          <w:highlight w:val="none"/>
        </w:rPr>
      </w:pPr>
      <w:r>
        <w:rPr>
          <w:rFonts w:hint="eastAsia" w:ascii="宋体" w:hAnsi="宋体"/>
          <w:color w:val="auto"/>
          <w:sz w:val="18"/>
          <w:szCs w:val="18"/>
          <w:highlight w:val="none"/>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231"/>
        <w:gridCol w:w="889"/>
      </w:tblGrid>
      <w:tr w14:paraId="73A91EDD">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0506DF17">
            <w:pPr>
              <w:widowControl/>
              <w:jc w:val="center"/>
              <w:rPr>
                <w:rFonts w:hint="eastAsia" w:ascii="宋体" w:hAnsi="宋体" w:cs="宋体"/>
                <w:b/>
                <w:bCs/>
                <w:color w:val="auto"/>
                <w:kern w:val="0"/>
                <w:sz w:val="28"/>
                <w:szCs w:val="28"/>
                <w:highlight w:val="none"/>
              </w:rPr>
            </w:pPr>
            <w:r>
              <w:rPr>
                <w:rFonts w:hint="eastAsia" w:ascii="宋体" w:hAnsi="宋体" w:cs="宋体"/>
                <w:b/>
                <w:bCs/>
                <w:color w:val="auto"/>
                <w:kern w:val="0"/>
                <w:sz w:val="28"/>
                <w:szCs w:val="28"/>
                <w:highlight w:val="none"/>
              </w:rPr>
              <w:t>项目支出绩效目标表</w:t>
            </w:r>
          </w:p>
        </w:tc>
      </w:tr>
      <w:tr w14:paraId="604836E1">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3A1204A0">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(2024年)</w:t>
            </w:r>
          </w:p>
        </w:tc>
      </w:tr>
      <w:tr w14:paraId="246D2D32">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6E3DE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194919B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托克逊县夏镇镇人民政府</w:t>
            </w:r>
          </w:p>
        </w:tc>
      </w:tr>
      <w:tr w14:paraId="335AC4DC">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6BA039">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3AEE620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2024年乡村振兴平台延伸移动应用项目</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66329C2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3E9D4B3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赵思扬</w:t>
            </w:r>
          </w:p>
        </w:tc>
      </w:tr>
      <w:tr w14:paraId="6DF03998">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3F03E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980" w:type="dxa"/>
            <w:tcBorders>
              <w:top w:val="nil"/>
              <w:left w:val="nil"/>
              <w:bottom w:val="single" w:color="auto" w:sz="4" w:space="0"/>
              <w:right w:val="single" w:color="auto" w:sz="4" w:space="0"/>
            </w:tcBorders>
            <w:shd w:val="clear" w:color="auto" w:fill="auto"/>
            <w:vAlign w:val="center"/>
          </w:tcPr>
          <w:p w14:paraId="5884FEB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年度预算总额： </w:t>
            </w:r>
          </w:p>
        </w:tc>
        <w:tc>
          <w:tcPr>
            <w:tcW w:w="1060" w:type="dxa"/>
            <w:tcBorders>
              <w:top w:val="nil"/>
              <w:left w:val="nil"/>
              <w:bottom w:val="single" w:color="auto" w:sz="4" w:space="0"/>
              <w:right w:val="single" w:color="auto" w:sz="4" w:space="0"/>
            </w:tcBorders>
            <w:shd w:val="clear" w:color="auto" w:fill="auto"/>
            <w:vAlign w:val="center"/>
          </w:tcPr>
          <w:p w14:paraId="012DB2B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0.82</w:t>
            </w:r>
          </w:p>
        </w:tc>
        <w:tc>
          <w:tcPr>
            <w:tcW w:w="1100" w:type="dxa"/>
            <w:tcBorders>
              <w:top w:val="nil"/>
              <w:left w:val="nil"/>
              <w:bottom w:val="single" w:color="auto" w:sz="4" w:space="0"/>
              <w:right w:val="single" w:color="auto" w:sz="4" w:space="0"/>
            </w:tcBorders>
            <w:shd w:val="clear" w:color="auto" w:fill="auto"/>
            <w:vAlign w:val="center"/>
          </w:tcPr>
          <w:p w14:paraId="512DDB5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940" w:type="dxa"/>
            <w:tcBorders>
              <w:top w:val="nil"/>
              <w:left w:val="nil"/>
              <w:bottom w:val="single" w:color="auto" w:sz="4" w:space="0"/>
              <w:right w:val="single" w:color="auto" w:sz="4" w:space="0"/>
            </w:tcBorders>
            <w:shd w:val="clear" w:color="auto" w:fill="auto"/>
            <w:vAlign w:val="center"/>
          </w:tcPr>
          <w:p w14:paraId="67446FA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0.82</w:t>
            </w:r>
          </w:p>
        </w:tc>
        <w:tc>
          <w:tcPr>
            <w:tcW w:w="920" w:type="dxa"/>
            <w:tcBorders>
              <w:top w:val="nil"/>
              <w:left w:val="nil"/>
              <w:bottom w:val="single" w:color="auto" w:sz="4" w:space="0"/>
              <w:right w:val="single" w:color="auto" w:sz="4" w:space="0"/>
            </w:tcBorders>
            <w:shd w:val="clear" w:color="auto" w:fill="auto"/>
            <w:vAlign w:val="center"/>
          </w:tcPr>
          <w:p w14:paraId="477D015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1A910A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26D9EC39">
        <w:tblPrEx>
          <w:tblCellMar>
            <w:top w:w="0" w:type="dxa"/>
            <w:left w:w="108" w:type="dxa"/>
            <w:bottom w:w="0" w:type="dxa"/>
            <w:right w:w="108" w:type="dxa"/>
          </w:tblCellMar>
        </w:tblPrEx>
        <w:trPr>
          <w:trHeight w:val="11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DE6A24">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769AAC8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通过使用14个量子密话卡在“新疆乡村振兴大数据平台”登录并采集信息，按年度一次性付费，确保移动应用功能正常使用，保障信息平台安全，杜绝数据信息泄露引发的安全事件和舆情风险。</w:t>
            </w:r>
          </w:p>
        </w:tc>
      </w:tr>
      <w:tr w14:paraId="55CEA8F8">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1148024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340" w:type="dxa"/>
            <w:tcBorders>
              <w:top w:val="nil"/>
              <w:left w:val="nil"/>
              <w:bottom w:val="single" w:color="auto" w:sz="4" w:space="0"/>
              <w:right w:val="single" w:color="auto" w:sz="4" w:space="0"/>
            </w:tcBorders>
            <w:shd w:val="clear" w:color="auto" w:fill="auto"/>
            <w:vAlign w:val="center"/>
          </w:tcPr>
          <w:p w14:paraId="128C20C8">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980" w:type="dxa"/>
            <w:tcBorders>
              <w:top w:val="nil"/>
              <w:left w:val="nil"/>
              <w:bottom w:val="single" w:color="auto" w:sz="4" w:space="0"/>
              <w:right w:val="single" w:color="auto" w:sz="4" w:space="0"/>
            </w:tcBorders>
            <w:shd w:val="clear" w:color="auto" w:fill="auto"/>
            <w:vAlign w:val="center"/>
          </w:tcPr>
          <w:p w14:paraId="24D25AF8">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60" w:type="dxa"/>
            <w:tcBorders>
              <w:top w:val="nil"/>
              <w:left w:val="nil"/>
              <w:bottom w:val="single" w:color="auto" w:sz="4" w:space="0"/>
              <w:right w:val="single" w:color="auto" w:sz="4" w:space="0"/>
            </w:tcBorders>
            <w:shd w:val="clear" w:color="auto" w:fill="auto"/>
            <w:vAlign w:val="center"/>
          </w:tcPr>
          <w:p w14:paraId="34F8AC6B">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100" w:type="dxa"/>
            <w:tcBorders>
              <w:top w:val="nil"/>
              <w:left w:val="nil"/>
              <w:bottom w:val="single" w:color="auto" w:sz="4" w:space="0"/>
              <w:right w:val="single" w:color="auto" w:sz="4" w:space="0"/>
            </w:tcBorders>
            <w:shd w:val="clear" w:color="auto" w:fill="auto"/>
            <w:vAlign w:val="center"/>
          </w:tcPr>
          <w:p w14:paraId="42FB53E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940" w:type="dxa"/>
            <w:tcBorders>
              <w:top w:val="nil"/>
              <w:left w:val="nil"/>
              <w:bottom w:val="single" w:color="auto" w:sz="4" w:space="0"/>
              <w:right w:val="single" w:color="auto" w:sz="4" w:space="0"/>
            </w:tcBorders>
            <w:shd w:val="clear" w:color="auto" w:fill="auto"/>
            <w:vAlign w:val="center"/>
          </w:tcPr>
          <w:p w14:paraId="3ECF506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920" w:type="dxa"/>
            <w:tcBorders>
              <w:top w:val="nil"/>
              <w:left w:val="nil"/>
              <w:bottom w:val="single" w:color="auto" w:sz="4" w:space="0"/>
              <w:right w:val="single" w:color="auto" w:sz="4" w:space="0"/>
            </w:tcBorders>
            <w:shd w:val="clear" w:color="auto" w:fill="auto"/>
            <w:vAlign w:val="center"/>
          </w:tcPr>
          <w:p w14:paraId="324CB78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231" w:type="dxa"/>
            <w:tcBorders>
              <w:top w:val="nil"/>
              <w:left w:val="nil"/>
              <w:bottom w:val="single" w:color="auto" w:sz="4" w:space="0"/>
              <w:right w:val="single" w:color="auto" w:sz="4" w:space="0"/>
            </w:tcBorders>
            <w:shd w:val="clear" w:color="auto" w:fill="auto"/>
            <w:vAlign w:val="center"/>
          </w:tcPr>
          <w:p w14:paraId="442927F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889" w:type="dxa"/>
            <w:tcBorders>
              <w:top w:val="nil"/>
              <w:left w:val="nil"/>
              <w:bottom w:val="single" w:color="auto" w:sz="4" w:space="0"/>
              <w:right w:val="single" w:color="auto" w:sz="4" w:space="0"/>
            </w:tcBorders>
            <w:shd w:val="clear" w:color="auto" w:fill="auto"/>
            <w:vAlign w:val="center"/>
          </w:tcPr>
          <w:p w14:paraId="79EEB62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636F5041">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nil"/>
              <w:right w:val="single" w:color="auto" w:sz="4" w:space="0"/>
            </w:tcBorders>
            <w:shd w:val="clear" w:color="auto" w:fill="auto"/>
            <w:vAlign w:val="center"/>
          </w:tcPr>
          <w:p w14:paraId="743511E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340" w:type="dxa"/>
            <w:vMerge w:val="restart"/>
            <w:tcBorders>
              <w:top w:val="nil"/>
              <w:left w:val="single" w:color="auto" w:sz="4" w:space="0"/>
              <w:bottom w:val="single" w:color="000000" w:sz="4" w:space="0"/>
              <w:right w:val="single" w:color="auto" w:sz="4" w:space="0"/>
            </w:tcBorders>
            <w:shd w:val="clear" w:color="auto" w:fill="auto"/>
            <w:vAlign w:val="center"/>
          </w:tcPr>
          <w:p w14:paraId="32FD972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980" w:type="dxa"/>
            <w:tcBorders>
              <w:top w:val="nil"/>
              <w:left w:val="nil"/>
              <w:bottom w:val="single" w:color="auto" w:sz="4" w:space="0"/>
              <w:right w:val="single" w:color="auto" w:sz="4" w:space="0"/>
            </w:tcBorders>
            <w:shd w:val="clear" w:color="auto" w:fill="auto"/>
            <w:vAlign w:val="center"/>
          </w:tcPr>
          <w:p w14:paraId="459C75E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量子密话卡使用数量</w:t>
            </w:r>
          </w:p>
        </w:tc>
        <w:tc>
          <w:tcPr>
            <w:tcW w:w="1060" w:type="dxa"/>
            <w:tcBorders>
              <w:top w:val="nil"/>
              <w:left w:val="nil"/>
              <w:bottom w:val="single" w:color="auto" w:sz="4" w:space="0"/>
              <w:right w:val="single" w:color="auto" w:sz="4" w:space="0"/>
            </w:tcBorders>
            <w:shd w:val="clear" w:color="auto" w:fill="auto"/>
            <w:vAlign w:val="center"/>
          </w:tcPr>
          <w:p w14:paraId="1E64FF3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=14个</w:t>
            </w:r>
          </w:p>
        </w:tc>
        <w:tc>
          <w:tcPr>
            <w:tcW w:w="1100" w:type="dxa"/>
            <w:tcBorders>
              <w:top w:val="nil"/>
              <w:left w:val="nil"/>
              <w:bottom w:val="single" w:color="auto" w:sz="4" w:space="0"/>
              <w:right w:val="single" w:color="auto" w:sz="4" w:space="0"/>
            </w:tcBorders>
            <w:shd w:val="clear" w:color="auto" w:fill="auto"/>
            <w:vAlign w:val="center"/>
          </w:tcPr>
          <w:p w14:paraId="23A0571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历史标准</w:t>
            </w:r>
          </w:p>
        </w:tc>
        <w:tc>
          <w:tcPr>
            <w:tcW w:w="940" w:type="dxa"/>
            <w:tcBorders>
              <w:top w:val="nil"/>
              <w:left w:val="nil"/>
              <w:bottom w:val="single" w:color="auto" w:sz="4" w:space="0"/>
              <w:right w:val="single" w:color="auto" w:sz="4" w:space="0"/>
            </w:tcBorders>
            <w:shd w:val="clear" w:color="auto" w:fill="auto"/>
            <w:vAlign w:val="center"/>
          </w:tcPr>
          <w:p w14:paraId="593B0E3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499C1DA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231" w:type="dxa"/>
            <w:tcBorders>
              <w:top w:val="nil"/>
              <w:left w:val="nil"/>
              <w:bottom w:val="single" w:color="auto" w:sz="4" w:space="0"/>
              <w:right w:val="single" w:color="auto" w:sz="4" w:space="0"/>
            </w:tcBorders>
            <w:shd w:val="clear" w:color="auto" w:fill="auto"/>
            <w:vAlign w:val="center"/>
          </w:tcPr>
          <w:p w14:paraId="052B78A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6FC13DD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4BA27183">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nil"/>
              <w:right w:val="single" w:color="auto" w:sz="4" w:space="0"/>
            </w:tcBorders>
            <w:vAlign w:val="center"/>
          </w:tcPr>
          <w:p w14:paraId="4066A8F3">
            <w:pPr>
              <w:widowControl/>
              <w:jc w:val="left"/>
              <w:rPr>
                <w:rFonts w:hint="eastAsia" w:ascii="宋体" w:hAnsi="宋体" w:cs="宋体"/>
                <w:color w:val="auto"/>
                <w:kern w:val="0"/>
                <w:sz w:val="18"/>
                <w:szCs w:val="18"/>
                <w:highlight w:val="none"/>
              </w:rPr>
            </w:pPr>
          </w:p>
        </w:tc>
        <w:tc>
          <w:tcPr>
            <w:tcW w:w="1340" w:type="dxa"/>
            <w:vMerge w:val="continue"/>
            <w:tcBorders>
              <w:top w:val="nil"/>
              <w:left w:val="single" w:color="auto" w:sz="4" w:space="0"/>
              <w:bottom w:val="single" w:color="000000" w:sz="4" w:space="0"/>
              <w:right w:val="single" w:color="auto" w:sz="4" w:space="0"/>
            </w:tcBorders>
            <w:vAlign w:val="center"/>
          </w:tcPr>
          <w:p w14:paraId="3D6C5C3A">
            <w:pPr>
              <w:widowControl/>
              <w:jc w:val="left"/>
              <w:rPr>
                <w:rFonts w:hint="eastAsia" w:ascii="宋体" w:hAnsi="宋体" w:cs="宋体"/>
                <w:color w:val="auto"/>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011AF0C5">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账号使用付费次数</w:t>
            </w:r>
          </w:p>
        </w:tc>
        <w:tc>
          <w:tcPr>
            <w:tcW w:w="1060" w:type="dxa"/>
            <w:tcBorders>
              <w:top w:val="nil"/>
              <w:left w:val="nil"/>
              <w:bottom w:val="single" w:color="auto" w:sz="4" w:space="0"/>
              <w:right w:val="single" w:color="auto" w:sz="4" w:space="0"/>
            </w:tcBorders>
            <w:shd w:val="clear" w:color="auto" w:fill="auto"/>
            <w:vAlign w:val="center"/>
          </w:tcPr>
          <w:p w14:paraId="019364E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=1次</w:t>
            </w:r>
          </w:p>
        </w:tc>
        <w:tc>
          <w:tcPr>
            <w:tcW w:w="1100" w:type="dxa"/>
            <w:tcBorders>
              <w:top w:val="nil"/>
              <w:left w:val="nil"/>
              <w:bottom w:val="single" w:color="auto" w:sz="4" w:space="0"/>
              <w:right w:val="single" w:color="auto" w:sz="4" w:space="0"/>
            </w:tcBorders>
            <w:shd w:val="clear" w:color="auto" w:fill="auto"/>
            <w:vAlign w:val="center"/>
          </w:tcPr>
          <w:p w14:paraId="0E9383C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4C33710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6C83CAC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231" w:type="dxa"/>
            <w:tcBorders>
              <w:top w:val="nil"/>
              <w:left w:val="nil"/>
              <w:bottom w:val="single" w:color="auto" w:sz="4" w:space="0"/>
              <w:right w:val="single" w:color="auto" w:sz="4" w:space="0"/>
            </w:tcBorders>
            <w:shd w:val="clear" w:color="auto" w:fill="auto"/>
            <w:vAlign w:val="center"/>
          </w:tcPr>
          <w:p w14:paraId="17083E4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3249933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129CC7DE">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nil"/>
              <w:right w:val="single" w:color="auto" w:sz="4" w:space="0"/>
            </w:tcBorders>
            <w:vAlign w:val="center"/>
          </w:tcPr>
          <w:p w14:paraId="31E98D13">
            <w:pPr>
              <w:widowControl/>
              <w:jc w:val="left"/>
              <w:rPr>
                <w:rFonts w:hint="eastAsia" w:ascii="宋体" w:hAnsi="宋体" w:cs="宋体"/>
                <w:color w:val="auto"/>
                <w:kern w:val="0"/>
                <w:sz w:val="18"/>
                <w:szCs w:val="18"/>
                <w:highlight w:val="none"/>
              </w:rPr>
            </w:pPr>
          </w:p>
        </w:tc>
        <w:tc>
          <w:tcPr>
            <w:tcW w:w="1340" w:type="dxa"/>
            <w:vMerge w:val="restart"/>
            <w:tcBorders>
              <w:top w:val="nil"/>
              <w:left w:val="single" w:color="auto" w:sz="4" w:space="0"/>
              <w:bottom w:val="nil"/>
              <w:right w:val="single" w:color="auto" w:sz="4" w:space="0"/>
            </w:tcBorders>
            <w:shd w:val="clear" w:color="auto" w:fill="auto"/>
            <w:vAlign w:val="center"/>
          </w:tcPr>
          <w:p w14:paraId="67D5ED9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980" w:type="dxa"/>
            <w:tcBorders>
              <w:top w:val="nil"/>
              <w:left w:val="nil"/>
              <w:bottom w:val="single" w:color="auto" w:sz="4" w:space="0"/>
              <w:right w:val="single" w:color="auto" w:sz="4" w:space="0"/>
            </w:tcBorders>
            <w:shd w:val="clear" w:color="auto" w:fill="auto"/>
            <w:vAlign w:val="center"/>
          </w:tcPr>
          <w:p w14:paraId="15098677">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移动应用功能正常使用率</w:t>
            </w:r>
          </w:p>
        </w:tc>
        <w:tc>
          <w:tcPr>
            <w:tcW w:w="1060" w:type="dxa"/>
            <w:tcBorders>
              <w:top w:val="nil"/>
              <w:left w:val="nil"/>
              <w:bottom w:val="single" w:color="auto" w:sz="4" w:space="0"/>
              <w:right w:val="single" w:color="auto" w:sz="4" w:space="0"/>
            </w:tcBorders>
            <w:shd w:val="clear" w:color="auto" w:fill="auto"/>
            <w:vAlign w:val="center"/>
          </w:tcPr>
          <w:p w14:paraId="2978425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≥95%</w:t>
            </w:r>
          </w:p>
        </w:tc>
        <w:tc>
          <w:tcPr>
            <w:tcW w:w="1100" w:type="dxa"/>
            <w:tcBorders>
              <w:top w:val="nil"/>
              <w:left w:val="nil"/>
              <w:bottom w:val="single" w:color="auto" w:sz="4" w:space="0"/>
              <w:right w:val="single" w:color="auto" w:sz="4" w:space="0"/>
            </w:tcBorders>
            <w:shd w:val="clear" w:color="auto" w:fill="auto"/>
            <w:vAlign w:val="center"/>
          </w:tcPr>
          <w:p w14:paraId="05951B6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44483F0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22A7449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231" w:type="dxa"/>
            <w:tcBorders>
              <w:top w:val="nil"/>
              <w:left w:val="nil"/>
              <w:bottom w:val="single" w:color="auto" w:sz="4" w:space="0"/>
              <w:right w:val="single" w:color="auto" w:sz="4" w:space="0"/>
            </w:tcBorders>
            <w:shd w:val="clear" w:color="auto" w:fill="auto"/>
            <w:vAlign w:val="center"/>
          </w:tcPr>
          <w:p w14:paraId="05FE31A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03C4091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7E1980BB">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nil"/>
              <w:right w:val="single" w:color="auto" w:sz="4" w:space="0"/>
            </w:tcBorders>
            <w:vAlign w:val="center"/>
          </w:tcPr>
          <w:p w14:paraId="23AC3856">
            <w:pPr>
              <w:widowControl/>
              <w:jc w:val="left"/>
              <w:rPr>
                <w:rFonts w:hint="eastAsia" w:ascii="宋体" w:hAnsi="宋体" w:cs="宋体"/>
                <w:color w:val="auto"/>
                <w:kern w:val="0"/>
                <w:sz w:val="18"/>
                <w:szCs w:val="18"/>
                <w:highlight w:val="none"/>
              </w:rPr>
            </w:pPr>
          </w:p>
        </w:tc>
        <w:tc>
          <w:tcPr>
            <w:tcW w:w="1340" w:type="dxa"/>
            <w:vMerge w:val="continue"/>
            <w:tcBorders>
              <w:top w:val="nil"/>
              <w:left w:val="single" w:color="auto" w:sz="4" w:space="0"/>
              <w:bottom w:val="nil"/>
              <w:right w:val="single" w:color="auto" w:sz="4" w:space="0"/>
            </w:tcBorders>
            <w:vAlign w:val="center"/>
          </w:tcPr>
          <w:p w14:paraId="20FA06EC">
            <w:pPr>
              <w:widowControl/>
              <w:jc w:val="left"/>
              <w:rPr>
                <w:rFonts w:hint="eastAsia" w:ascii="宋体" w:hAnsi="宋体" w:cs="宋体"/>
                <w:color w:val="auto"/>
                <w:kern w:val="0"/>
                <w:sz w:val="18"/>
                <w:szCs w:val="18"/>
                <w:highlight w:val="none"/>
              </w:rPr>
            </w:pPr>
          </w:p>
        </w:tc>
        <w:tc>
          <w:tcPr>
            <w:tcW w:w="1980" w:type="dxa"/>
            <w:tcBorders>
              <w:top w:val="nil"/>
              <w:left w:val="nil"/>
              <w:bottom w:val="single" w:color="auto" w:sz="4" w:space="0"/>
              <w:right w:val="single" w:color="auto" w:sz="4" w:space="0"/>
            </w:tcBorders>
            <w:shd w:val="clear" w:color="auto" w:fill="auto"/>
            <w:vAlign w:val="center"/>
          </w:tcPr>
          <w:p w14:paraId="32E850B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安全事件和舆情风险发生率</w:t>
            </w:r>
          </w:p>
        </w:tc>
        <w:tc>
          <w:tcPr>
            <w:tcW w:w="1060" w:type="dxa"/>
            <w:tcBorders>
              <w:top w:val="nil"/>
              <w:left w:val="nil"/>
              <w:bottom w:val="single" w:color="auto" w:sz="4" w:space="0"/>
              <w:right w:val="single" w:color="auto" w:sz="4" w:space="0"/>
            </w:tcBorders>
            <w:shd w:val="clear" w:color="auto" w:fill="auto"/>
            <w:vAlign w:val="center"/>
          </w:tcPr>
          <w:p w14:paraId="156E6E0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w:t>
            </w:r>
          </w:p>
        </w:tc>
        <w:tc>
          <w:tcPr>
            <w:tcW w:w="1100" w:type="dxa"/>
            <w:tcBorders>
              <w:top w:val="nil"/>
              <w:left w:val="nil"/>
              <w:bottom w:val="single" w:color="auto" w:sz="4" w:space="0"/>
              <w:right w:val="single" w:color="auto" w:sz="4" w:space="0"/>
            </w:tcBorders>
            <w:shd w:val="clear" w:color="auto" w:fill="auto"/>
            <w:vAlign w:val="center"/>
          </w:tcPr>
          <w:p w14:paraId="487FD6B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6B5BF71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4223802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231" w:type="dxa"/>
            <w:tcBorders>
              <w:top w:val="nil"/>
              <w:left w:val="nil"/>
              <w:bottom w:val="single" w:color="auto" w:sz="4" w:space="0"/>
              <w:right w:val="single" w:color="auto" w:sz="4" w:space="0"/>
            </w:tcBorders>
            <w:shd w:val="clear" w:color="auto" w:fill="auto"/>
            <w:vAlign w:val="center"/>
          </w:tcPr>
          <w:p w14:paraId="66F74A2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37E5988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3D1B0049">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nil"/>
              <w:right w:val="single" w:color="auto" w:sz="4" w:space="0"/>
            </w:tcBorders>
            <w:vAlign w:val="center"/>
          </w:tcPr>
          <w:p w14:paraId="336C7248">
            <w:pPr>
              <w:widowControl/>
              <w:jc w:val="left"/>
              <w:rPr>
                <w:rFonts w:hint="eastAsia" w:ascii="宋体" w:hAnsi="宋体" w:cs="宋体"/>
                <w:color w:val="auto"/>
                <w:kern w:val="0"/>
                <w:sz w:val="18"/>
                <w:szCs w:val="18"/>
                <w:highlight w:val="none"/>
              </w:rPr>
            </w:pPr>
          </w:p>
        </w:tc>
        <w:tc>
          <w:tcPr>
            <w:tcW w:w="1340" w:type="dxa"/>
            <w:tcBorders>
              <w:top w:val="single" w:color="auto" w:sz="4" w:space="0"/>
              <w:left w:val="nil"/>
              <w:bottom w:val="nil"/>
              <w:right w:val="single" w:color="auto" w:sz="4" w:space="0"/>
            </w:tcBorders>
            <w:shd w:val="clear" w:color="auto" w:fill="auto"/>
            <w:vAlign w:val="center"/>
          </w:tcPr>
          <w:p w14:paraId="626900C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980" w:type="dxa"/>
            <w:tcBorders>
              <w:top w:val="nil"/>
              <w:left w:val="nil"/>
              <w:bottom w:val="single" w:color="auto" w:sz="4" w:space="0"/>
              <w:right w:val="single" w:color="auto" w:sz="4" w:space="0"/>
            </w:tcBorders>
            <w:shd w:val="clear" w:color="auto" w:fill="auto"/>
            <w:vAlign w:val="center"/>
          </w:tcPr>
          <w:p w14:paraId="7150D81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资金支付及时率</w:t>
            </w:r>
          </w:p>
        </w:tc>
        <w:tc>
          <w:tcPr>
            <w:tcW w:w="1060" w:type="dxa"/>
            <w:tcBorders>
              <w:top w:val="nil"/>
              <w:left w:val="nil"/>
              <w:bottom w:val="single" w:color="auto" w:sz="4" w:space="0"/>
              <w:right w:val="single" w:color="auto" w:sz="4" w:space="0"/>
            </w:tcBorders>
            <w:shd w:val="clear" w:color="auto" w:fill="auto"/>
            <w:vAlign w:val="center"/>
          </w:tcPr>
          <w:p w14:paraId="457E005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00" w:type="dxa"/>
            <w:tcBorders>
              <w:top w:val="nil"/>
              <w:left w:val="nil"/>
              <w:bottom w:val="single" w:color="auto" w:sz="4" w:space="0"/>
              <w:right w:val="single" w:color="auto" w:sz="4" w:space="0"/>
            </w:tcBorders>
            <w:shd w:val="clear" w:color="auto" w:fill="auto"/>
            <w:vAlign w:val="center"/>
          </w:tcPr>
          <w:p w14:paraId="0DDF95F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558923C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092F987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231" w:type="dxa"/>
            <w:tcBorders>
              <w:top w:val="nil"/>
              <w:left w:val="nil"/>
              <w:bottom w:val="single" w:color="auto" w:sz="4" w:space="0"/>
              <w:right w:val="single" w:color="auto" w:sz="4" w:space="0"/>
            </w:tcBorders>
            <w:shd w:val="clear" w:color="auto" w:fill="auto"/>
            <w:vAlign w:val="center"/>
          </w:tcPr>
          <w:p w14:paraId="01F7CB2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1A39F93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538F5F62">
        <w:tblPrEx>
          <w:tblCellMar>
            <w:top w:w="0" w:type="dxa"/>
            <w:left w:w="108" w:type="dxa"/>
            <w:bottom w:w="0" w:type="dxa"/>
            <w:right w:w="108" w:type="dxa"/>
          </w:tblCellMar>
        </w:tblPrEx>
        <w:trPr>
          <w:trHeight w:val="52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4FE6D5A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340" w:type="dxa"/>
            <w:tcBorders>
              <w:top w:val="single" w:color="auto" w:sz="4" w:space="0"/>
              <w:left w:val="nil"/>
              <w:bottom w:val="single" w:color="auto" w:sz="4" w:space="0"/>
              <w:right w:val="single" w:color="auto" w:sz="4" w:space="0"/>
            </w:tcBorders>
            <w:shd w:val="clear" w:color="auto" w:fill="auto"/>
            <w:vAlign w:val="center"/>
          </w:tcPr>
          <w:p w14:paraId="65A0099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980" w:type="dxa"/>
            <w:tcBorders>
              <w:top w:val="nil"/>
              <w:left w:val="nil"/>
              <w:bottom w:val="single" w:color="auto" w:sz="4" w:space="0"/>
              <w:right w:val="single" w:color="auto" w:sz="4" w:space="0"/>
            </w:tcBorders>
            <w:shd w:val="clear" w:color="auto" w:fill="auto"/>
            <w:vAlign w:val="center"/>
          </w:tcPr>
          <w:p w14:paraId="479BD09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专号套餐费</w:t>
            </w:r>
          </w:p>
        </w:tc>
        <w:tc>
          <w:tcPr>
            <w:tcW w:w="1060" w:type="dxa"/>
            <w:tcBorders>
              <w:top w:val="nil"/>
              <w:left w:val="nil"/>
              <w:bottom w:val="single" w:color="auto" w:sz="4" w:space="0"/>
              <w:right w:val="single" w:color="auto" w:sz="4" w:space="0"/>
            </w:tcBorders>
            <w:shd w:val="clear" w:color="auto" w:fill="auto"/>
            <w:vAlign w:val="center"/>
          </w:tcPr>
          <w:p w14:paraId="3F9E5E0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=588元/年</w:t>
            </w:r>
          </w:p>
        </w:tc>
        <w:tc>
          <w:tcPr>
            <w:tcW w:w="1100" w:type="dxa"/>
            <w:tcBorders>
              <w:top w:val="nil"/>
              <w:left w:val="nil"/>
              <w:bottom w:val="single" w:color="auto" w:sz="4" w:space="0"/>
              <w:right w:val="single" w:color="auto" w:sz="4" w:space="0"/>
            </w:tcBorders>
            <w:shd w:val="clear" w:color="auto" w:fill="auto"/>
            <w:vAlign w:val="center"/>
          </w:tcPr>
          <w:p w14:paraId="3989908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nil"/>
              <w:left w:val="nil"/>
              <w:bottom w:val="single" w:color="auto" w:sz="4" w:space="0"/>
              <w:right w:val="single" w:color="auto" w:sz="4" w:space="0"/>
            </w:tcBorders>
            <w:shd w:val="clear" w:color="auto" w:fill="auto"/>
            <w:vAlign w:val="center"/>
          </w:tcPr>
          <w:p w14:paraId="6D7A530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nil"/>
              <w:left w:val="nil"/>
              <w:bottom w:val="single" w:color="auto" w:sz="4" w:space="0"/>
              <w:right w:val="single" w:color="auto" w:sz="4" w:space="0"/>
            </w:tcBorders>
            <w:shd w:val="clear" w:color="auto" w:fill="auto"/>
            <w:vAlign w:val="center"/>
          </w:tcPr>
          <w:p w14:paraId="08D0E28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231" w:type="dxa"/>
            <w:tcBorders>
              <w:top w:val="nil"/>
              <w:left w:val="nil"/>
              <w:bottom w:val="single" w:color="auto" w:sz="4" w:space="0"/>
              <w:right w:val="single" w:color="auto" w:sz="4" w:space="0"/>
            </w:tcBorders>
            <w:shd w:val="clear" w:color="auto" w:fill="auto"/>
            <w:vAlign w:val="center"/>
          </w:tcPr>
          <w:p w14:paraId="50902A5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45B533C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2759AB39">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4B1E8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2DDDD8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74896E3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提高信息的保密性和完整性</w:t>
            </w:r>
          </w:p>
        </w:tc>
        <w:tc>
          <w:tcPr>
            <w:tcW w:w="1060" w:type="dxa"/>
            <w:tcBorders>
              <w:top w:val="single" w:color="auto" w:sz="4" w:space="0"/>
              <w:left w:val="nil"/>
              <w:bottom w:val="single" w:color="auto" w:sz="4" w:space="0"/>
              <w:right w:val="single" w:color="auto" w:sz="4" w:space="0"/>
            </w:tcBorders>
            <w:shd w:val="clear" w:color="auto" w:fill="auto"/>
            <w:vAlign w:val="center"/>
          </w:tcPr>
          <w:p w14:paraId="575742A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有效提高</w:t>
            </w:r>
          </w:p>
        </w:tc>
        <w:tc>
          <w:tcPr>
            <w:tcW w:w="1100" w:type="dxa"/>
            <w:tcBorders>
              <w:top w:val="single" w:color="auto" w:sz="4" w:space="0"/>
              <w:left w:val="nil"/>
              <w:bottom w:val="single" w:color="auto" w:sz="4" w:space="0"/>
              <w:right w:val="single" w:color="auto" w:sz="4" w:space="0"/>
            </w:tcBorders>
            <w:shd w:val="clear" w:color="auto" w:fill="auto"/>
            <w:vAlign w:val="center"/>
          </w:tcPr>
          <w:p w14:paraId="49A5ADF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single" w:color="auto" w:sz="4" w:space="0"/>
              <w:left w:val="nil"/>
              <w:bottom w:val="single" w:color="auto" w:sz="4" w:space="0"/>
              <w:right w:val="single" w:color="auto" w:sz="4" w:space="0"/>
            </w:tcBorders>
            <w:shd w:val="clear" w:color="auto" w:fill="auto"/>
            <w:vAlign w:val="center"/>
          </w:tcPr>
          <w:p w14:paraId="740F51F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single" w:color="auto" w:sz="4" w:space="0"/>
              <w:left w:val="nil"/>
              <w:bottom w:val="single" w:color="auto" w:sz="4" w:space="0"/>
              <w:right w:val="single" w:color="auto" w:sz="4" w:space="0"/>
            </w:tcBorders>
            <w:shd w:val="clear" w:color="auto" w:fill="auto"/>
            <w:vAlign w:val="center"/>
          </w:tcPr>
          <w:p w14:paraId="0AC75E6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231" w:type="dxa"/>
            <w:tcBorders>
              <w:top w:val="single" w:color="auto" w:sz="4" w:space="0"/>
              <w:left w:val="nil"/>
              <w:bottom w:val="single" w:color="auto" w:sz="4" w:space="0"/>
              <w:right w:val="single" w:color="auto" w:sz="4" w:space="0"/>
            </w:tcBorders>
            <w:shd w:val="clear" w:color="auto" w:fill="auto"/>
            <w:vAlign w:val="center"/>
          </w:tcPr>
          <w:p w14:paraId="1D7D2C6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889" w:type="dxa"/>
            <w:tcBorders>
              <w:top w:val="single" w:color="auto" w:sz="4" w:space="0"/>
              <w:left w:val="nil"/>
              <w:bottom w:val="single" w:color="auto" w:sz="4" w:space="0"/>
              <w:right w:val="single" w:color="auto" w:sz="4" w:space="0"/>
            </w:tcBorders>
            <w:shd w:val="clear" w:color="auto" w:fill="auto"/>
            <w:vAlign w:val="center"/>
          </w:tcPr>
          <w:p w14:paraId="661DFC0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A9F2FD6">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360A8306">
            <w:pPr>
              <w:widowControl/>
              <w:jc w:val="left"/>
              <w:rPr>
                <w:rFonts w:hint="eastAsia" w:ascii="宋体" w:hAnsi="宋体" w:cs="宋体"/>
                <w:color w:val="auto"/>
                <w:kern w:val="0"/>
                <w:sz w:val="18"/>
                <w:szCs w:val="18"/>
                <w:highlight w:val="none"/>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4C514470">
            <w:pPr>
              <w:widowControl/>
              <w:jc w:val="left"/>
              <w:rPr>
                <w:rFonts w:hint="eastAsia" w:ascii="宋体" w:hAnsi="宋体" w:cs="宋体"/>
                <w:color w:val="auto"/>
                <w:kern w:val="0"/>
                <w:sz w:val="18"/>
                <w:szCs w:val="18"/>
                <w:highlight w:val="none"/>
              </w:rPr>
            </w:pP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64BB4C8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保障信息平台安全</w:t>
            </w:r>
          </w:p>
        </w:tc>
        <w:tc>
          <w:tcPr>
            <w:tcW w:w="1060" w:type="dxa"/>
            <w:tcBorders>
              <w:top w:val="single" w:color="auto" w:sz="4" w:space="0"/>
              <w:left w:val="nil"/>
              <w:bottom w:val="single" w:color="auto" w:sz="4" w:space="0"/>
              <w:right w:val="single" w:color="auto" w:sz="4" w:space="0"/>
            </w:tcBorders>
            <w:shd w:val="clear" w:color="auto" w:fill="auto"/>
            <w:vAlign w:val="center"/>
          </w:tcPr>
          <w:p w14:paraId="0074FBE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有效保障</w:t>
            </w:r>
          </w:p>
        </w:tc>
        <w:tc>
          <w:tcPr>
            <w:tcW w:w="1100" w:type="dxa"/>
            <w:tcBorders>
              <w:top w:val="single" w:color="auto" w:sz="4" w:space="0"/>
              <w:left w:val="nil"/>
              <w:bottom w:val="single" w:color="auto" w:sz="4" w:space="0"/>
              <w:right w:val="single" w:color="auto" w:sz="4" w:space="0"/>
            </w:tcBorders>
            <w:shd w:val="clear" w:color="auto" w:fill="auto"/>
            <w:vAlign w:val="center"/>
          </w:tcPr>
          <w:p w14:paraId="22F1246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940" w:type="dxa"/>
            <w:tcBorders>
              <w:top w:val="single" w:color="auto" w:sz="4" w:space="0"/>
              <w:left w:val="nil"/>
              <w:bottom w:val="single" w:color="auto" w:sz="4" w:space="0"/>
              <w:right w:val="single" w:color="auto" w:sz="4" w:space="0"/>
            </w:tcBorders>
            <w:shd w:val="clear" w:color="auto" w:fill="auto"/>
            <w:vAlign w:val="center"/>
          </w:tcPr>
          <w:p w14:paraId="180EB94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20" w:type="dxa"/>
            <w:tcBorders>
              <w:top w:val="single" w:color="auto" w:sz="4" w:space="0"/>
              <w:left w:val="nil"/>
              <w:bottom w:val="single" w:color="auto" w:sz="4" w:space="0"/>
              <w:right w:val="single" w:color="auto" w:sz="4" w:space="0"/>
            </w:tcBorders>
            <w:shd w:val="clear" w:color="auto" w:fill="auto"/>
            <w:vAlign w:val="center"/>
          </w:tcPr>
          <w:p w14:paraId="07E66B5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231" w:type="dxa"/>
            <w:tcBorders>
              <w:top w:val="single" w:color="auto" w:sz="4" w:space="0"/>
              <w:left w:val="nil"/>
              <w:bottom w:val="single" w:color="auto" w:sz="4" w:space="0"/>
              <w:right w:val="single" w:color="auto" w:sz="4" w:space="0"/>
            </w:tcBorders>
            <w:shd w:val="clear" w:color="auto" w:fill="auto"/>
            <w:vAlign w:val="center"/>
          </w:tcPr>
          <w:p w14:paraId="2DB0AD9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889" w:type="dxa"/>
            <w:tcBorders>
              <w:top w:val="single" w:color="auto" w:sz="4" w:space="0"/>
              <w:left w:val="nil"/>
              <w:bottom w:val="single" w:color="auto" w:sz="4" w:space="0"/>
              <w:right w:val="single" w:color="auto" w:sz="4" w:space="0"/>
            </w:tcBorders>
            <w:shd w:val="clear" w:color="auto" w:fill="auto"/>
            <w:vAlign w:val="center"/>
          </w:tcPr>
          <w:p w14:paraId="6DFFD51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5A190F53">
      <w:pPr>
        <w:jc w:val="center"/>
        <w:rPr>
          <w:rFonts w:hint="eastAsia" w:ascii="宋体" w:hAnsi="宋体"/>
          <w:color w:val="auto"/>
          <w:sz w:val="18"/>
          <w:szCs w:val="18"/>
          <w:highlight w:val="none"/>
        </w:rPr>
      </w:pPr>
    </w:p>
    <w:p w14:paraId="4174737D">
      <w:pPr>
        <w:jc w:val="center"/>
        <w:rPr>
          <w:rFonts w:hint="eastAsia" w:ascii="宋体" w:hAnsi="宋体"/>
          <w:color w:val="auto"/>
          <w:sz w:val="18"/>
          <w:szCs w:val="18"/>
          <w:highlight w:val="none"/>
        </w:rPr>
      </w:pPr>
      <w:r>
        <w:rPr>
          <w:rFonts w:hint="eastAsia" w:ascii="宋体" w:hAnsi="宋体"/>
          <w:color w:val="auto"/>
          <w:sz w:val="18"/>
          <w:szCs w:val="18"/>
          <w:highlight w:val="none"/>
        </w:rPr>
        <w:br w:type="page"/>
      </w:r>
    </w:p>
    <w:tbl>
      <w:tblPr>
        <w:tblStyle w:val="4"/>
        <w:tblW w:w="10350" w:type="dxa"/>
        <w:jc w:val="center"/>
        <w:tblLayout w:type="autofit"/>
        <w:tblCellMar>
          <w:top w:w="0" w:type="dxa"/>
          <w:left w:w="108" w:type="dxa"/>
          <w:bottom w:w="0" w:type="dxa"/>
          <w:right w:w="108" w:type="dxa"/>
        </w:tblCellMar>
      </w:tblPr>
      <w:tblGrid>
        <w:gridCol w:w="704"/>
        <w:gridCol w:w="1274"/>
        <w:gridCol w:w="2340"/>
        <w:gridCol w:w="1099"/>
        <w:gridCol w:w="1146"/>
        <w:gridCol w:w="894"/>
        <w:gridCol w:w="875"/>
        <w:gridCol w:w="1116"/>
        <w:gridCol w:w="902"/>
      </w:tblGrid>
      <w:tr w14:paraId="4D201628">
        <w:tblPrEx>
          <w:tblCellMar>
            <w:top w:w="0" w:type="dxa"/>
            <w:left w:w="108" w:type="dxa"/>
            <w:bottom w:w="0" w:type="dxa"/>
            <w:right w:w="108" w:type="dxa"/>
          </w:tblCellMar>
        </w:tblPrEx>
        <w:trPr>
          <w:trHeight w:val="405" w:hRule="atLeast"/>
          <w:jc w:val="center"/>
        </w:trPr>
        <w:tc>
          <w:tcPr>
            <w:tcW w:w="10350" w:type="dxa"/>
            <w:gridSpan w:val="9"/>
            <w:tcBorders>
              <w:top w:val="nil"/>
              <w:left w:val="nil"/>
              <w:bottom w:val="nil"/>
              <w:right w:val="nil"/>
            </w:tcBorders>
            <w:shd w:val="clear" w:color="auto" w:fill="auto"/>
            <w:vAlign w:val="center"/>
          </w:tcPr>
          <w:p w14:paraId="2B7F48FF">
            <w:pPr>
              <w:widowControl/>
              <w:jc w:val="center"/>
              <w:rPr>
                <w:rFonts w:hint="eastAsia" w:ascii="宋体" w:hAnsi="宋体" w:cs="宋体"/>
                <w:b/>
                <w:bCs/>
                <w:color w:val="auto"/>
                <w:kern w:val="0"/>
                <w:sz w:val="18"/>
                <w:szCs w:val="18"/>
                <w:highlight w:val="none"/>
              </w:rPr>
            </w:pPr>
            <w:r>
              <w:rPr>
                <w:rFonts w:hint="eastAsia" w:ascii="仿宋_GB2312" w:hAnsi="宋体" w:eastAsia="仿宋_GB2312" w:cs="仿宋_GB2312"/>
                <w:b/>
                <w:color w:val="auto"/>
                <w:kern w:val="0"/>
                <w:sz w:val="32"/>
                <w:szCs w:val="32"/>
                <w:highlight w:val="none"/>
                <w:lang w:bidi="ar"/>
              </w:rPr>
              <w:t>项目支出绩效目标表</w:t>
            </w:r>
          </w:p>
        </w:tc>
      </w:tr>
      <w:tr w14:paraId="68DF84BD">
        <w:tblPrEx>
          <w:tblCellMar>
            <w:top w:w="0" w:type="dxa"/>
            <w:left w:w="108" w:type="dxa"/>
            <w:bottom w:w="0" w:type="dxa"/>
            <w:right w:w="108" w:type="dxa"/>
          </w:tblCellMar>
        </w:tblPrEx>
        <w:trPr>
          <w:trHeight w:val="387" w:hRule="atLeast"/>
          <w:jc w:val="center"/>
        </w:trPr>
        <w:tc>
          <w:tcPr>
            <w:tcW w:w="10350" w:type="dxa"/>
            <w:gridSpan w:val="9"/>
            <w:tcBorders>
              <w:top w:val="nil"/>
              <w:left w:val="nil"/>
              <w:bottom w:val="nil"/>
              <w:right w:val="nil"/>
            </w:tcBorders>
            <w:shd w:val="clear" w:color="auto" w:fill="auto"/>
            <w:vAlign w:val="center"/>
          </w:tcPr>
          <w:p w14:paraId="62FEED3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w:t>
            </w:r>
          </w:p>
        </w:tc>
      </w:tr>
      <w:tr w14:paraId="43A222CD">
        <w:tblPrEx>
          <w:tblCellMar>
            <w:top w:w="0" w:type="dxa"/>
            <w:left w:w="108" w:type="dxa"/>
            <w:bottom w:w="0" w:type="dxa"/>
            <w:right w:w="108" w:type="dxa"/>
          </w:tblCellMar>
        </w:tblPrEx>
        <w:trPr>
          <w:trHeight w:val="405" w:hRule="atLeast"/>
          <w:jc w:val="center"/>
        </w:trPr>
        <w:tc>
          <w:tcPr>
            <w:tcW w:w="19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F4291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372" w:type="dxa"/>
            <w:gridSpan w:val="7"/>
            <w:tcBorders>
              <w:top w:val="single" w:color="auto" w:sz="4" w:space="0"/>
              <w:left w:val="nil"/>
              <w:bottom w:val="single" w:color="auto" w:sz="4" w:space="0"/>
              <w:right w:val="single" w:color="auto" w:sz="4" w:space="0"/>
            </w:tcBorders>
            <w:shd w:val="clear" w:color="auto" w:fill="auto"/>
            <w:vAlign w:val="center"/>
          </w:tcPr>
          <w:p w14:paraId="6EDA314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托克逊县夏镇镇人民政府</w:t>
            </w:r>
          </w:p>
        </w:tc>
      </w:tr>
      <w:tr w14:paraId="31090610">
        <w:tblPrEx>
          <w:tblCellMar>
            <w:top w:w="0" w:type="dxa"/>
            <w:left w:w="108" w:type="dxa"/>
            <w:bottom w:w="0" w:type="dxa"/>
            <w:right w:w="108" w:type="dxa"/>
          </w:tblCellMar>
        </w:tblPrEx>
        <w:trPr>
          <w:trHeight w:val="645" w:hRule="atLeast"/>
          <w:jc w:val="center"/>
        </w:trPr>
        <w:tc>
          <w:tcPr>
            <w:tcW w:w="19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1DE56B">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585" w:type="dxa"/>
            <w:gridSpan w:val="3"/>
            <w:tcBorders>
              <w:top w:val="single" w:color="auto" w:sz="4" w:space="0"/>
              <w:left w:val="nil"/>
              <w:bottom w:val="single" w:color="auto" w:sz="4" w:space="0"/>
              <w:right w:val="single" w:color="000000" w:sz="4" w:space="0"/>
            </w:tcBorders>
            <w:shd w:val="clear" w:color="auto" w:fill="auto"/>
            <w:vAlign w:val="center"/>
          </w:tcPr>
          <w:p w14:paraId="1BF716A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2024年服务群众、第一书记和为民办事综合经费县级资金托财预[2024]1号</w:t>
            </w:r>
          </w:p>
        </w:tc>
        <w:tc>
          <w:tcPr>
            <w:tcW w:w="1769" w:type="dxa"/>
            <w:gridSpan w:val="2"/>
            <w:tcBorders>
              <w:top w:val="single" w:color="auto" w:sz="4" w:space="0"/>
              <w:left w:val="nil"/>
              <w:bottom w:val="single" w:color="auto" w:sz="4" w:space="0"/>
              <w:right w:val="single" w:color="000000" w:sz="4" w:space="0"/>
            </w:tcBorders>
            <w:shd w:val="clear" w:color="auto" w:fill="auto"/>
            <w:vAlign w:val="center"/>
          </w:tcPr>
          <w:p w14:paraId="712C19BE">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2018" w:type="dxa"/>
            <w:gridSpan w:val="2"/>
            <w:tcBorders>
              <w:top w:val="single" w:color="auto" w:sz="4" w:space="0"/>
              <w:left w:val="nil"/>
              <w:bottom w:val="single" w:color="auto" w:sz="4" w:space="0"/>
              <w:right w:val="single" w:color="000000" w:sz="4" w:space="0"/>
            </w:tcBorders>
            <w:shd w:val="clear" w:color="auto" w:fill="auto"/>
            <w:vAlign w:val="center"/>
          </w:tcPr>
          <w:p w14:paraId="43E4868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赵思扬</w:t>
            </w:r>
          </w:p>
        </w:tc>
      </w:tr>
      <w:tr w14:paraId="4DB8F207">
        <w:tblPrEx>
          <w:tblCellMar>
            <w:top w:w="0" w:type="dxa"/>
            <w:left w:w="108" w:type="dxa"/>
            <w:bottom w:w="0" w:type="dxa"/>
            <w:right w:w="108" w:type="dxa"/>
          </w:tblCellMar>
        </w:tblPrEx>
        <w:trPr>
          <w:trHeight w:val="608" w:hRule="atLeast"/>
          <w:jc w:val="center"/>
        </w:trPr>
        <w:tc>
          <w:tcPr>
            <w:tcW w:w="19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3A6FA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2340" w:type="dxa"/>
            <w:tcBorders>
              <w:top w:val="nil"/>
              <w:left w:val="nil"/>
              <w:bottom w:val="single" w:color="auto" w:sz="4" w:space="0"/>
              <w:right w:val="single" w:color="auto" w:sz="4" w:space="0"/>
            </w:tcBorders>
            <w:shd w:val="clear" w:color="auto" w:fill="auto"/>
            <w:vAlign w:val="center"/>
          </w:tcPr>
          <w:p w14:paraId="56DB0DD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年度预算总额： </w:t>
            </w:r>
          </w:p>
        </w:tc>
        <w:tc>
          <w:tcPr>
            <w:tcW w:w="1099" w:type="dxa"/>
            <w:tcBorders>
              <w:top w:val="nil"/>
              <w:left w:val="nil"/>
              <w:bottom w:val="single" w:color="auto" w:sz="4" w:space="0"/>
              <w:right w:val="single" w:color="auto" w:sz="4" w:space="0"/>
            </w:tcBorders>
            <w:shd w:val="clear" w:color="auto" w:fill="auto"/>
            <w:vAlign w:val="center"/>
          </w:tcPr>
          <w:p w14:paraId="2CAF1B0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13.00</w:t>
            </w:r>
          </w:p>
        </w:tc>
        <w:tc>
          <w:tcPr>
            <w:tcW w:w="1146" w:type="dxa"/>
            <w:tcBorders>
              <w:top w:val="nil"/>
              <w:left w:val="nil"/>
              <w:bottom w:val="single" w:color="auto" w:sz="4" w:space="0"/>
              <w:right w:val="single" w:color="auto" w:sz="4" w:space="0"/>
            </w:tcBorders>
            <w:shd w:val="clear" w:color="auto" w:fill="auto"/>
            <w:vAlign w:val="center"/>
          </w:tcPr>
          <w:p w14:paraId="54AD4D5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894" w:type="dxa"/>
            <w:tcBorders>
              <w:top w:val="nil"/>
              <w:left w:val="nil"/>
              <w:bottom w:val="single" w:color="auto" w:sz="4" w:space="0"/>
              <w:right w:val="single" w:color="auto" w:sz="4" w:space="0"/>
            </w:tcBorders>
            <w:shd w:val="clear" w:color="auto" w:fill="auto"/>
            <w:vAlign w:val="center"/>
          </w:tcPr>
          <w:p w14:paraId="177CBC0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13.00</w:t>
            </w:r>
          </w:p>
        </w:tc>
        <w:tc>
          <w:tcPr>
            <w:tcW w:w="875" w:type="dxa"/>
            <w:tcBorders>
              <w:top w:val="nil"/>
              <w:left w:val="nil"/>
              <w:bottom w:val="single" w:color="auto" w:sz="4" w:space="0"/>
              <w:right w:val="single" w:color="auto" w:sz="4" w:space="0"/>
            </w:tcBorders>
            <w:shd w:val="clear" w:color="auto" w:fill="auto"/>
            <w:vAlign w:val="center"/>
          </w:tcPr>
          <w:p w14:paraId="27452B1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2018" w:type="dxa"/>
            <w:gridSpan w:val="2"/>
            <w:tcBorders>
              <w:top w:val="single" w:color="auto" w:sz="4" w:space="0"/>
              <w:left w:val="nil"/>
              <w:bottom w:val="single" w:color="auto" w:sz="4" w:space="0"/>
              <w:right w:val="single" w:color="000000" w:sz="4" w:space="0"/>
            </w:tcBorders>
            <w:shd w:val="clear" w:color="auto" w:fill="auto"/>
            <w:vAlign w:val="center"/>
          </w:tcPr>
          <w:p w14:paraId="2392B1B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1B422C80">
        <w:tblPrEx>
          <w:tblCellMar>
            <w:top w:w="0" w:type="dxa"/>
            <w:left w:w="108" w:type="dxa"/>
            <w:bottom w:w="0" w:type="dxa"/>
            <w:right w:w="108" w:type="dxa"/>
          </w:tblCellMar>
        </w:tblPrEx>
        <w:trPr>
          <w:trHeight w:val="977" w:hRule="atLeast"/>
          <w:jc w:val="center"/>
        </w:trPr>
        <w:tc>
          <w:tcPr>
            <w:tcW w:w="197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29DEFE">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372" w:type="dxa"/>
            <w:gridSpan w:val="7"/>
            <w:tcBorders>
              <w:top w:val="single" w:color="auto" w:sz="4" w:space="0"/>
              <w:left w:val="nil"/>
              <w:bottom w:val="single" w:color="auto" w:sz="4" w:space="0"/>
              <w:right w:val="single" w:color="000000" w:sz="4" w:space="0"/>
            </w:tcBorders>
            <w:shd w:val="clear" w:color="auto" w:fill="auto"/>
            <w:vAlign w:val="center"/>
          </w:tcPr>
          <w:p w14:paraId="205C980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保障12个村（社区）为民办实事经费，确保第一书记正常开展日常工作，在12个村（社区）开展人居环境整治工作，根据需要租赁相应机械设备开展工作，做好群众服务工作，改善乡村人居环境，为群众送服务，送温暖。</w:t>
            </w:r>
          </w:p>
        </w:tc>
      </w:tr>
      <w:tr w14:paraId="7F0CCA93">
        <w:tblPrEx>
          <w:tblCellMar>
            <w:top w:w="0" w:type="dxa"/>
            <w:left w:w="108" w:type="dxa"/>
            <w:bottom w:w="0" w:type="dxa"/>
            <w:right w:w="108" w:type="dxa"/>
          </w:tblCellMar>
        </w:tblPrEx>
        <w:trPr>
          <w:trHeight w:val="516" w:hRule="atLeast"/>
          <w:jc w:val="center"/>
        </w:trPr>
        <w:tc>
          <w:tcPr>
            <w:tcW w:w="704" w:type="dxa"/>
            <w:tcBorders>
              <w:top w:val="nil"/>
              <w:left w:val="single" w:color="auto" w:sz="4" w:space="0"/>
              <w:bottom w:val="single" w:color="auto" w:sz="4" w:space="0"/>
              <w:right w:val="single" w:color="auto" w:sz="4" w:space="0"/>
            </w:tcBorders>
            <w:shd w:val="clear" w:color="auto" w:fill="auto"/>
            <w:vAlign w:val="center"/>
          </w:tcPr>
          <w:p w14:paraId="54B1F50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274" w:type="dxa"/>
            <w:tcBorders>
              <w:top w:val="nil"/>
              <w:left w:val="nil"/>
              <w:bottom w:val="single" w:color="auto" w:sz="4" w:space="0"/>
              <w:right w:val="single" w:color="auto" w:sz="4" w:space="0"/>
            </w:tcBorders>
            <w:shd w:val="clear" w:color="auto" w:fill="auto"/>
            <w:vAlign w:val="center"/>
          </w:tcPr>
          <w:p w14:paraId="4A12E9A9">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2340" w:type="dxa"/>
            <w:tcBorders>
              <w:top w:val="nil"/>
              <w:left w:val="nil"/>
              <w:bottom w:val="single" w:color="auto" w:sz="4" w:space="0"/>
              <w:right w:val="single" w:color="auto" w:sz="4" w:space="0"/>
            </w:tcBorders>
            <w:shd w:val="clear" w:color="auto" w:fill="auto"/>
            <w:vAlign w:val="center"/>
          </w:tcPr>
          <w:p w14:paraId="529ACE7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99" w:type="dxa"/>
            <w:tcBorders>
              <w:top w:val="nil"/>
              <w:left w:val="nil"/>
              <w:bottom w:val="single" w:color="auto" w:sz="4" w:space="0"/>
              <w:right w:val="single" w:color="auto" w:sz="4" w:space="0"/>
            </w:tcBorders>
            <w:shd w:val="clear" w:color="auto" w:fill="auto"/>
            <w:vAlign w:val="center"/>
          </w:tcPr>
          <w:p w14:paraId="17F05FF0">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146" w:type="dxa"/>
            <w:tcBorders>
              <w:top w:val="nil"/>
              <w:left w:val="nil"/>
              <w:bottom w:val="single" w:color="auto" w:sz="4" w:space="0"/>
              <w:right w:val="single" w:color="auto" w:sz="4" w:space="0"/>
            </w:tcBorders>
            <w:shd w:val="clear" w:color="auto" w:fill="auto"/>
            <w:vAlign w:val="center"/>
          </w:tcPr>
          <w:p w14:paraId="7B9D3B7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94" w:type="dxa"/>
            <w:tcBorders>
              <w:top w:val="nil"/>
              <w:left w:val="nil"/>
              <w:bottom w:val="single" w:color="auto" w:sz="4" w:space="0"/>
              <w:right w:val="single" w:color="auto" w:sz="4" w:space="0"/>
            </w:tcBorders>
            <w:shd w:val="clear" w:color="auto" w:fill="auto"/>
            <w:vAlign w:val="center"/>
          </w:tcPr>
          <w:p w14:paraId="59FE8CA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75" w:type="dxa"/>
            <w:tcBorders>
              <w:top w:val="nil"/>
              <w:left w:val="nil"/>
              <w:bottom w:val="single" w:color="auto" w:sz="4" w:space="0"/>
              <w:right w:val="single" w:color="auto" w:sz="4" w:space="0"/>
            </w:tcBorders>
            <w:shd w:val="clear" w:color="auto" w:fill="auto"/>
            <w:vAlign w:val="center"/>
          </w:tcPr>
          <w:p w14:paraId="1566056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116" w:type="dxa"/>
            <w:tcBorders>
              <w:top w:val="nil"/>
              <w:left w:val="nil"/>
              <w:bottom w:val="single" w:color="auto" w:sz="4" w:space="0"/>
              <w:right w:val="single" w:color="auto" w:sz="4" w:space="0"/>
            </w:tcBorders>
            <w:shd w:val="clear" w:color="auto" w:fill="auto"/>
            <w:vAlign w:val="center"/>
          </w:tcPr>
          <w:p w14:paraId="05E954F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902" w:type="dxa"/>
            <w:tcBorders>
              <w:top w:val="nil"/>
              <w:left w:val="nil"/>
              <w:bottom w:val="single" w:color="auto" w:sz="4" w:space="0"/>
              <w:right w:val="single" w:color="auto" w:sz="4" w:space="0"/>
            </w:tcBorders>
            <w:shd w:val="clear" w:color="auto" w:fill="auto"/>
            <w:vAlign w:val="center"/>
          </w:tcPr>
          <w:p w14:paraId="636D9C29">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6F216F5A">
        <w:tblPrEx>
          <w:tblCellMar>
            <w:top w:w="0" w:type="dxa"/>
            <w:left w:w="108" w:type="dxa"/>
            <w:bottom w:w="0" w:type="dxa"/>
            <w:right w:w="108" w:type="dxa"/>
          </w:tblCellMar>
        </w:tblPrEx>
        <w:trPr>
          <w:trHeight w:val="516" w:hRule="atLeast"/>
          <w:jc w:val="center"/>
        </w:trPr>
        <w:tc>
          <w:tcPr>
            <w:tcW w:w="704" w:type="dxa"/>
            <w:vMerge w:val="restart"/>
            <w:tcBorders>
              <w:top w:val="nil"/>
              <w:left w:val="single" w:color="auto" w:sz="4" w:space="0"/>
              <w:bottom w:val="nil"/>
              <w:right w:val="single" w:color="auto" w:sz="4" w:space="0"/>
            </w:tcBorders>
            <w:shd w:val="clear" w:color="auto" w:fill="auto"/>
            <w:vAlign w:val="center"/>
          </w:tcPr>
          <w:p w14:paraId="28C4690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274" w:type="dxa"/>
            <w:vMerge w:val="restart"/>
            <w:tcBorders>
              <w:top w:val="nil"/>
              <w:left w:val="single" w:color="auto" w:sz="4" w:space="0"/>
              <w:bottom w:val="nil"/>
              <w:right w:val="single" w:color="auto" w:sz="4" w:space="0"/>
            </w:tcBorders>
            <w:shd w:val="clear" w:color="auto" w:fill="auto"/>
            <w:vAlign w:val="center"/>
          </w:tcPr>
          <w:p w14:paraId="11FD321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340" w:type="dxa"/>
            <w:tcBorders>
              <w:top w:val="nil"/>
              <w:left w:val="nil"/>
              <w:bottom w:val="single" w:color="auto" w:sz="4" w:space="0"/>
              <w:right w:val="single" w:color="auto" w:sz="4" w:space="0"/>
            </w:tcBorders>
            <w:shd w:val="clear" w:color="auto" w:fill="auto"/>
            <w:vAlign w:val="center"/>
          </w:tcPr>
          <w:p w14:paraId="3977775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为民办实事经费保障村（社区）数</w:t>
            </w:r>
          </w:p>
        </w:tc>
        <w:tc>
          <w:tcPr>
            <w:tcW w:w="1099" w:type="dxa"/>
            <w:tcBorders>
              <w:top w:val="nil"/>
              <w:left w:val="nil"/>
              <w:bottom w:val="single" w:color="auto" w:sz="4" w:space="0"/>
              <w:right w:val="single" w:color="auto" w:sz="4" w:space="0"/>
            </w:tcBorders>
            <w:shd w:val="clear" w:color="auto" w:fill="auto"/>
            <w:vAlign w:val="center"/>
          </w:tcPr>
          <w:p w14:paraId="37294BE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=12个</w:t>
            </w:r>
          </w:p>
        </w:tc>
        <w:tc>
          <w:tcPr>
            <w:tcW w:w="1146" w:type="dxa"/>
            <w:tcBorders>
              <w:top w:val="nil"/>
              <w:left w:val="nil"/>
              <w:bottom w:val="single" w:color="auto" w:sz="4" w:space="0"/>
              <w:right w:val="single" w:color="auto" w:sz="4" w:space="0"/>
            </w:tcBorders>
            <w:shd w:val="clear" w:color="auto" w:fill="auto"/>
            <w:vAlign w:val="center"/>
          </w:tcPr>
          <w:p w14:paraId="4651787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历史标准</w:t>
            </w:r>
          </w:p>
        </w:tc>
        <w:tc>
          <w:tcPr>
            <w:tcW w:w="894" w:type="dxa"/>
            <w:tcBorders>
              <w:top w:val="nil"/>
              <w:left w:val="nil"/>
              <w:bottom w:val="single" w:color="auto" w:sz="4" w:space="0"/>
              <w:right w:val="single" w:color="auto" w:sz="4" w:space="0"/>
            </w:tcBorders>
            <w:shd w:val="clear" w:color="auto" w:fill="auto"/>
            <w:vAlign w:val="center"/>
          </w:tcPr>
          <w:p w14:paraId="3E884D9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75" w:type="dxa"/>
            <w:tcBorders>
              <w:top w:val="nil"/>
              <w:left w:val="nil"/>
              <w:bottom w:val="single" w:color="auto" w:sz="4" w:space="0"/>
              <w:right w:val="single" w:color="auto" w:sz="4" w:space="0"/>
            </w:tcBorders>
            <w:shd w:val="clear" w:color="auto" w:fill="auto"/>
            <w:vAlign w:val="center"/>
          </w:tcPr>
          <w:p w14:paraId="0E168A0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116" w:type="dxa"/>
            <w:tcBorders>
              <w:top w:val="nil"/>
              <w:left w:val="nil"/>
              <w:bottom w:val="single" w:color="auto" w:sz="4" w:space="0"/>
              <w:right w:val="single" w:color="auto" w:sz="4" w:space="0"/>
            </w:tcBorders>
            <w:shd w:val="clear" w:color="auto" w:fill="auto"/>
            <w:vAlign w:val="center"/>
          </w:tcPr>
          <w:p w14:paraId="11BB04E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02" w:type="dxa"/>
            <w:tcBorders>
              <w:top w:val="nil"/>
              <w:left w:val="nil"/>
              <w:bottom w:val="single" w:color="auto" w:sz="4" w:space="0"/>
              <w:right w:val="single" w:color="auto" w:sz="4" w:space="0"/>
            </w:tcBorders>
            <w:shd w:val="clear" w:color="auto" w:fill="auto"/>
            <w:vAlign w:val="center"/>
          </w:tcPr>
          <w:p w14:paraId="4EB7757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71E154F0">
        <w:tblPrEx>
          <w:tblCellMar>
            <w:top w:w="0" w:type="dxa"/>
            <w:left w:w="108" w:type="dxa"/>
            <w:bottom w:w="0" w:type="dxa"/>
            <w:right w:w="108" w:type="dxa"/>
          </w:tblCellMar>
        </w:tblPrEx>
        <w:trPr>
          <w:trHeight w:val="516" w:hRule="atLeast"/>
          <w:jc w:val="center"/>
        </w:trPr>
        <w:tc>
          <w:tcPr>
            <w:tcW w:w="704" w:type="dxa"/>
            <w:vMerge w:val="continue"/>
            <w:tcBorders>
              <w:top w:val="nil"/>
              <w:left w:val="single" w:color="auto" w:sz="4" w:space="0"/>
              <w:bottom w:val="nil"/>
              <w:right w:val="single" w:color="auto" w:sz="4" w:space="0"/>
            </w:tcBorders>
            <w:vAlign w:val="center"/>
          </w:tcPr>
          <w:p w14:paraId="70B9C0D6">
            <w:pPr>
              <w:widowControl/>
              <w:jc w:val="left"/>
              <w:rPr>
                <w:rFonts w:hint="eastAsia" w:ascii="宋体" w:hAnsi="宋体" w:cs="宋体"/>
                <w:color w:val="auto"/>
                <w:kern w:val="0"/>
                <w:sz w:val="18"/>
                <w:szCs w:val="18"/>
                <w:highlight w:val="none"/>
              </w:rPr>
            </w:pPr>
          </w:p>
        </w:tc>
        <w:tc>
          <w:tcPr>
            <w:tcW w:w="1274" w:type="dxa"/>
            <w:vMerge w:val="continue"/>
            <w:tcBorders>
              <w:top w:val="nil"/>
              <w:left w:val="single" w:color="auto" w:sz="4" w:space="0"/>
              <w:bottom w:val="nil"/>
              <w:right w:val="single" w:color="auto" w:sz="4" w:space="0"/>
            </w:tcBorders>
            <w:vAlign w:val="center"/>
          </w:tcPr>
          <w:p w14:paraId="2127B660">
            <w:pPr>
              <w:widowControl/>
              <w:jc w:val="left"/>
              <w:rPr>
                <w:rFonts w:hint="eastAsia" w:ascii="宋体" w:hAnsi="宋体" w:cs="宋体"/>
                <w:color w:val="auto"/>
                <w:kern w:val="0"/>
                <w:sz w:val="18"/>
                <w:szCs w:val="18"/>
                <w:highlight w:val="none"/>
              </w:rPr>
            </w:pPr>
          </w:p>
        </w:tc>
        <w:tc>
          <w:tcPr>
            <w:tcW w:w="2340" w:type="dxa"/>
            <w:tcBorders>
              <w:top w:val="nil"/>
              <w:left w:val="nil"/>
              <w:bottom w:val="single" w:color="000000" w:sz="4" w:space="0"/>
              <w:right w:val="single" w:color="000000" w:sz="4" w:space="0"/>
            </w:tcBorders>
            <w:shd w:val="clear" w:color="auto" w:fill="auto"/>
            <w:vAlign w:val="center"/>
          </w:tcPr>
          <w:p w14:paraId="0B8C324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第一书记人数</w:t>
            </w:r>
          </w:p>
        </w:tc>
        <w:tc>
          <w:tcPr>
            <w:tcW w:w="1099" w:type="dxa"/>
            <w:tcBorders>
              <w:top w:val="nil"/>
              <w:left w:val="nil"/>
              <w:bottom w:val="single" w:color="auto" w:sz="4" w:space="0"/>
              <w:right w:val="single" w:color="auto" w:sz="4" w:space="0"/>
            </w:tcBorders>
            <w:shd w:val="clear" w:color="auto" w:fill="auto"/>
            <w:vAlign w:val="center"/>
          </w:tcPr>
          <w:p w14:paraId="1C70B5F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=12人</w:t>
            </w:r>
          </w:p>
        </w:tc>
        <w:tc>
          <w:tcPr>
            <w:tcW w:w="1146" w:type="dxa"/>
            <w:tcBorders>
              <w:top w:val="nil"/>
              <w:left w:val="nil"/>
              <w:bottom w:val="single" w:color="auto" w:sz="4" w:space="0"/>
              <w:right w:val="single" w:color="auto" w:sz="4" w:space="0"/>
            </w:tcBorders>
            <w:shd w:val="clear" w:color="auto" w:fill="auto"/>
            <w:vAlign w:val="center"/>
          </w:tcPr>
          <w:p w14:paraId="2B02849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94" w:type="dxa"/>
            <w:tcBorders>
              <w:top w:val="nil"/>
              <w:left w:val="nil"/>
              <w:bottom w:val="single" w:color="auto" w:sz="4" w:space="0"/>
              <w:right w:val="single" w:color="auto" w:sz="4" w:space="0"/>
            </w:tcBorders>
            <w:shd w:val="clear" w:color="auto" w:fill="auto"/>
            <w:vAlign w:val="center"/>
          </w:tcPr>
          <w:p w14:paraId="1AA5CBA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75" w:type="dxa"/>
            <w:tcBorders>
              <w:top w:val="nil"/>
              <w:left w:val="nil"/>
              <w:bottom w:val="single" w:color="auto" w:sz="4" w:space="0"/>
              <w:right w:val="single" w:color="auto" w:sz="4" w:space="0"/>
            </w:tcBorders>
            <w:shd w:val="clear" w:color="auto" w:fill="auto"/>
            <w:vAlign w:val="center"/>
          </w:tcPr>
          <w:p w14:paraId="6583B3D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116" w:type="dxa"/>
            <w:tcBorders>
              <w:top w:val="nil"/>
              <w:left w:val="nil"/>
              <w:bottom w:val="single" w:color="auto" w:sz="4" w:space="0"/>
              <w:right w:val="single" w:color="auto" w:sz="4" w:space="0"/>
            </w:tcBorders>
            <w:shd w:val="clear" w:color="auto" w:fill="auto"/>
            <w:vAlign w:val="center"/>
          </w:tcPr>
          <w:p w14:paraId="089732F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02" w:type="dxa"/>
            <w:tcBorders>
              <w:top w:val="nil"/>
              <w:left w:val="nil"/>
              <w:bottom w:val="single" w:color="auto" w:sz="4" w:space="0"/>
              <w:right w:val="single" w:color="auto" w:sz="4" w:space="0"/>
            </w:tcBorders>
            <w:shd w:val="clear" w:color="auto" w:fill="auto"/>
            <w:vAlign w:val="center"/>
          </w:tcPr>
          <w:p w14:paraId="2B8A40B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7D91AC24">
        <w:tblPrEx>
          <w:tblCellMar>
            <w:top w:w="0" w:type="dxa"/>
            <w:left w:w="108" w:type="dxa"/>
            <w:bottom w:w="0" w:type="dxa"/>
            <w:right w:w="108" w:type="dxa"/>
          </w:tblCellMar>
        </w:tblPrEx>
        <w:trPr>
          <w:trHeight w:val="516" w:hRule="atLeast"/>
          <w:jc w:val="center"/>
        </w:trPr>
        <w:tc>
          <w:tcPr>
            <w:tcW w:w="704" w:type="dxa"/>
            <w:vMerge w:val="continue"/>
            <w:tcBorders>
              <w:top w:val="nil"/>
              <w:left w:val="single" w:color="auto" w:sz="4" w:space="0"/>
              <w:bottom w:val="nil"/>
              <w:right w:val="single" w:color="auto" w:sz="4" w:space="0"/>
            </w:tcBorders>
            <w:vAlign w:val="center"/>
          </w:tcPr>
          <w:p w14:paraId="6C847EAF">
            <w:pPr>
              <w:widowControl/>
              <w:jc w:val="left"/>
              <w:rPr>
                <w:rFonts w:hint="eastAsia" w:ascii="宋体" w:hAnsi="宋体" w:cs="宋体"/>
                <w:color w:val="auto"/>
                <w:kern w:val="0"/>
                <w:sz w:val="18"/>
                <w:szCs w:val="18"/>
                <w:highlight w:val="none"/>
              </w:rPr>
            </w:pPr>
          </w:p>
        </w:tc>
        <w:tc>
          <w:tcPr>
            <w:tcW w:w="1274" w:type="dxa"/>
            <w:vMerge w:val="restart"/>
            <w:tcBorders>
              <w:top w:val="single" w:color="auto" w:sz="4" w:space="0"/>
              <w:left w:val="single" w:color="auto" w:sz="4" w:space="0"/>
              <w:bottom w:val="nil"/>
              <w:right w:val="single" w:color="auto" w:sz="4" w:space="0"/>
            </w:tcBorders>
            <w:shd w:val="clear" w:color="auto" w:fill="auto"/>
            <w:vAlign w:val="center"/>
          </w:tcPr>
          <w:p w14:paraId="31FCF76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340" w:type="dxa"/>
            <w:tcBorders>
              <w:top w:val="nil"/>
              <w:left w:val="nil"/>
              <w:bottom w:val="single" w:color="auto" w:sz="4" w:space="0"/>
              <w:right w:val="single" w:color="auto" w:sz="4" w:space="0"/>
            </w:tcBorders>
            <w:shd w:val="clear" w:color="auto" w:fill="auto"/>
            <w:vAlign w:val="center"/>
          </w:tcPr>
          <w:p w14:paraId="50AB558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人居环境整治工作完成率</w:t>
            </w:r>
          </w:p>
        </w:tc>
        <w:tc>
          <w:tcPr>
            <w:tcW w:w="1099" w:type="dxa"/>
            <w:tcBorders>
              <w:top w:val="nil"/>
              <w:left w:val="nil"/>
              <w:bottom w:val="single" w:color="auto" w:sz="4" w:space="0"/>
              <w:right w:val="single" w:color="auto" w:sz="4" w:space="0"/>
            </w:tcBorders>
            <w:shd w:val="clear" w:color="auto" w:fill="auto"/>
            <w:vAlign w:val="center"/>
          </w:tcPr>
          <w:p w14:paraId="57FCD73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146" w:type="dxa"/>
            <w:tcBorders>
              <w:top w:val="nil"/>
              <w:left w:val="nil"/>
              <w:bottom w:val="single" w:color="auto" w:sz="4" w:space="0"/>
              <w:right w:val="single" w:color="auto" w:sz="4" w:space="0"/>
            </w:tcBorders>
            <w:shd w:val="clear" w:color="auto" w:fill="auto"/>
            <w:vAlign w:val="center"/>
          </w:tcPr>
          <w:p w14:paraId="19DA05A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94" w:type="dxa"/>
            <w:tcBorders>
              <w:top w:val="nil"/>
              <w:left w:val="nil"/>
              <w:bottom w:val="single" w:color="auto" w:sz="4" w:space="0"/>
              <w:right w:val="single" w:color="auto" w:sz="4" w:space="0"/>
            </w:tcBorders>
            <w:shd w:val="clear" w:color="auto" w:fill="auto"/>
            <w:vAlign w:val="center"/>
          </w:tcPr>
          <w:p w14:paraId="5C18480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75" w:type="dxa"/>
            <w:tcBorders>
              <w:top w:val="nil"/>
              <w:left w:val="nil"/>
              <w:bottom w:val="single" w:color="auto" w:sz="4" w:space="0"/>
              <w:right w:val="single" w:color="auto" w:sz="4" w:space="0"/>
            </w:tcBorders>
            <w:shd w:val="clear" w:color="auto" w:fill="auto"/>
            <w:vAlign w:val="center"/>
          </w:tcPr>
          <w:p w14:paraId="2A90761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116" w:type="dxa"/>
            <w:tcBorders>
              <w:top w:val="nil"/>
              <w:left w:val="nil"/>
              <w:bottom w:val="single" w:color="auto" w:sz="4" w:space="0"/>
              <w:right w:val="single" w:color="auto" w:sz="4" w:space="0"/>
            </w:tcBorders>
            <w:shd w:val="clear" w:color="auto" w:fill="auto"/>
            <w:vAlign w:val="center"/>
          </w:tcPr>
          <w:p w14:paraId="030EE44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02" w:type="dxa"/>
            <w:tcBorders>
              <w:top w:val="nil"/>
              <w:left w:val="nil"/>
              <w:bottom w:val="single" w:color="auto" w:sz="4" w:space="0"/>
              <w:right w:val="single" w:color="auto" w:sz="4" w:space="0"/>
            </w:tcBorders>
            <w:shd w:val="clear" w:color="auto" w:fill="auto"/>
            <w:vAlign w:val="center"/>
          </w:tcPr>
          <w:p w14:paraId="6D58AA7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1C248824">
        <w:tblPrEx>
          <w:tblCellMar>
            <w:top w:w="0" w:type="dxa"/>
            <w:left w:w="108" w:type="dxa"/>
            <w:bottom w:w="0" w:type="dxa"/>
            <w:right w:w="108" w:type="dxa"/>
          </w:tblCellMar>
        </w:tblPrEx>
        <w:trPr>
          <w:trHeight w:val="516" w:hRule="atLeast"/>
          <w:jc w:val="center"/>
        </w:trPr>
        <w:tc>
          <w:tcPr>
            <w:tcW w:w="704" w:type="dxa"/>
            <w:vMerge w:val="continue"/>
            <w:tcBorders>
              <w:top w:val="nil"/>
              <w:left w:val="single" w:color="auto" w:sz="4" w:space="0"/>
              <w:bottom w:val="nil"/>
              <w:right w:val="single" w:color="auto" w:sz="4" w:space="0"/>
            </w:tcBorders>
            <w:vAlign w:val="center"/>
          </w:tcPr>
          <w:p w14:paraId="5885E879">
            <w:pPr>
              <w:widowControl/>
              <w:jc w:val="left"/>
              <w:rPr>
                <w:rFonts w:hint="eastAsia" w:ascii="宋体" w:hAnsi="宋体" w:cs="宋体"/>
                <w:color w:val="auto"/>
                <w:kern w:val="0"/>
                <w:sz w:val="18"/>
                <w:szCs w:val="18"/>
                <w:highlight w:val="none"/>
              </w:rPr>
            </w:pPr>
          </w:p>
        </w:tc>
        <w:tc>
          <w:tcPr>
            <w:tcW w:w="1274" w:type="dxa"/>
            <w:vMerge w:val="continue"/>
            <w:tcBorders>
              <w:top w:val="single" w:color="auto" w:sz="4" w:space="0"/>
              <w:left w:val="single" w:color="auto" w:sz="4" w:space="0"/>
              <w:bottom w:val="nil"/>
              <w:right w:val="single" w:color="auto" w:sz="4" w:space="0"/>
            </w:tcBorders>
            <w:vAlign w:val="center"/>
          </w:tcPr>
          <w:p w14:paraId="24344C7D">
            <w:pPr>
              <w:widowControl/>
              <w:jc w:val="left"/>
              <w:rPr>
                <w:rFonts w:hint="eastAsia" w:ascii="宋体" w:hAnsi="宋体" w:cs="宋体"/>
                <w:color w:val="auto"/>
                <w:kern w:val="0"/>
                <w:sz w:val="18"/>
                <w:szCs w:val="18"/>
                <w:highlight w:val="none"/>
              </w:rPr>
            </w:pPr>
          </w:p>
        </w:tc>
        <w:tc>
          <w:tcPr>
            <w:tcW w:w="2340" w:type="dxa"/>
            <w:tcBorders>
              <w:top w:val="nil"/>
              <w:left w:val="nil"/>
              <w:bottom w:val="single" w:color="auto" w:sz="4" w:space="0"/>
              <w:right w:val="single" w:color="auto" w:sz="4" w:space="0"/>
            </w:tcBorders>
            <w:shd w:val="clear" w:color="auto" w:fill="auto"/>
            <w:vAlign w:val="center"/>
          </w:tcPr>
          <w:p w14:paraId="05672BC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资金使用合规率</w:t>
            </w:r>
          </w:p>
        </w:tc>
        <w:tc>
          <w:tcPr>
            <w:tcW w:w="1099" w:type="dxa"/>
            <w:tcBorders>
              <w:top w:val="nil"/>
              <w:left w:val="nil"/>
              <w:bottom w:val="single" w:color="auto" w:sz="4" w:space="0"/>
              <w:right w:val="single" w:color="auto" w:sz="4" w:space="0"/>
            </w:tcBorders>
            <w:shd w:val="clear" w:color="auto" w:fill="auto"/>
            <w:vAlign w:val="center"/>
          </w:tcPr>
          <w:p w14:paraId="62075F5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46" w:type="dxa"/>
            <w:tcBorders>
              <w:top w:val="nil"/>
              <w:left w:val="nil"/>
              <w:bottom w:val="single" w:color="auto" w:sz="4" w:space="0"/>
              <w:right w:val="single" w:color="auto" w:sz="4" w:space="0"/>
            </w:tcBorders>
            <w:shd w:val="clear" w:color="auto" w:fill="auto"/>
            <w:vAlign w:val="center"/>
          </w:tcPr>
          <w:p w14:paraId="4FE2461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94" w:type="dxa"/>
            <w:tcBorders>
              <w:top w:val="nil"/>
              <w:left w:val="nil"/>
              <w:bottom w:val="single" w:color="auto" w:sz="4" w:space="0"/>
              <w:right w:val="single" w:color="auto" w:sz="4" w:space="0"/>
            </w:tcBorders>
            <w:shd w:val="clear" w:color="auto" w:fill="auto"/>
            <w:vAlign w:val="center"/>
          </w:tcPr>
          <w:p w14:paraId="36A8530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75" w:type="dxa"/>
            <w:tcBorders>
              <w:top w:val="nil"/>
              <w:left w:val="nil"/>
              <w:bottom w:val="single" w:color="auto" w:sz="4" w:space="0"/>
              <w:right w:val="single" w:color="auto" w:sz="4" w:space="0"/>
            </w:tcBorders>
            <w:shd w:val="clear" w:color="auto" w:fill="auto"/>
            <w:vAlign w:val="center"/>
          </w:tcPr>
          <w:p w14:paraId="7286DA0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116" w:type="dxa"/>
            <w:tcBorders>
              <w:top w:val="nil"/>
              <w:left w:val="nil"/>
              <w:bottom w:val="single" w:color="auto" w:sz="4" w:space="0"/>
              <w:right w:val="single" w:color="auto" w:sz="4" w:space="0"/>
            </w:tcBorders>
            <w:shd w:val="clear" w:color="auto" w:fill="auto"/>
            <w:vAlign w:val="center"/>
          </w:tcPr>
          <w:p w14:paraId="3A66791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02" w:type="dxa"/>
            <w:tcBorders>
              <w:top w:val="nil"/>
              <w:left w:val="nil"/>
              <w:bottom w:val="single" w:color="auto" w:sz="4" w:space="0"/>
              <w:right w:val="single" w:color="auto" w:sz="4" w:space="0"/>
            </w:tcBorders>
            <w:shd w:val="clear" w:color="auto" w:fill="auto"/>
            <w:vAlign w:val="center"/>
          </w:tcPr>
          <w:p w14:paraId="08400C4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C201DE3">
        <w:tblPrEx>
          <w:tblCellMar>
            <w:top w:w="0" w:type="dxa"/>
            <w:left w:w="108" w:type="dxa"/>
            <w:bottom w:w="0" w:type="dxa"/>
            <w:right w:w="108" w:type="dxa"/>
          </w:tblCellMar>
        </w:tblPrEx>
        <w:trPr>
          <w:trHeight w:val="516" w:hRule="atLeast"/>
          <w:jc w:val="center"/>
        </w:trPr>
        <w:tc>
          <w:tcPr>
            <w:tcW w:w="704" w:type="dxa"/>
            <w:vMerge w:val="continue"/>
            <w:tcBorders>
              <w:top w:val="nil"/>
              <w:left w:val="single" w:color="auto" w:sz="4" w:space="0"/>
              <w:bottom w:val="nil"/>
              <w:right w:val="single" w:color="auto" w:sz="4" w:space="0"/>
            </w:tcBorders>
            <w:vAlign w:val="center"/>
          </w:tcPr>
          <w:p w14:paraId="4087A053">
            <w:pPr>
              <w:widowControl/>
              <w:jc w:val="left"/>
              <w:rPr>
                <w:rFonts w:hint="eastAsia" w:ascii="宋体" w:hAnsi="宋体" w:cs="宋体"/>
                <w:color w:val="auto"/>
                <w:kern w:val="0"/>
                <w:sz w:val="18"/>
                <w:szCs w:val="18"/>
                <w:highlight w:val="none"/>
              </w:rPr>
            </w:pPr>
          </w:p>
        </w:tc>
        <w:tc>
          <w:tcPr>
            <w:tcW w:w="1274" w:type="dxa"/>
            <w:tcBorders>
              <w:top w:val="single" w:color="auto" w:sz="4" w:space="0"/>
              <w:left w:val="nil"/>
              <w:bottom w:val="nil"/>
              <w:right w:val="single" w:color="auto" w:sz="4" w:space="0"/>
            </w:tcBorders>
            <w:shd w:val="clear" w:color="auto" w:fill="auto"/>
            <w:vAlign w:val="center"/>
          </w:tcPr>
          <w:p w14:paraId="2E1E626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2340" w:type="dxa"/>
            <w:tcBorders>
              <w:top w:val="nil"/>
              <w:left w:val="nil"/>
              <w:bottom w:val="single" w:color="auto" w:sz="4" w:space="0"/>
              <w:right w:val="single" w:color="auto" w:sz="4" w:space="0"/>
            </w:tcBorders>
            <w:shd w:val="clear" w:color="auto" w:fill="auto"/>
            <w:vAlign w:val="center"/>
          </w:tcPr>
          <w:p w14:paraId="5EB2B40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资金支付及时率</w:t>
            </w:r>
          </w:p>
        </w:tc>
        <w:tc>
          <w:tcPr>
            <w:tcW w:w="1099" w:type="dxa"/>
            <w:tcBorders>
              <w:top w:val="nil"/>
              <w:left w:val="nil"/>
              <w:bottom w:val="single" w:color="auto" w:sz="4" w:space="0"/>
              <w:right w:val="single" w:color="auto" w:sz="4" w:space="0"/>
            </w:tcBorders>
            <w:shd w:val="clear" w:color="auto" w:fill="auto"/>
            <w:vAlign w:val="center"/>
          </w:tcPr>
          <w:p w14:paraId="08B0845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46" w:type="dxa"/>
            <w:tcBorders>
              <w:top w:val="nil"/>
              <w:left w:val="nil"/>
              <w:bottom w:val="single" w:color="auto" w:sz="4" w:space="0"/>
              <w:right w:val="single" w:color="auto" w:sz="4" w:space="0"/>
            </w:tcBorders>
            <w:shd w:val="clear" w:color="auto" w:fill="auto"/>
            <w:vAlign w:val="center"/>
          </w:tcPr>
          <w:p w14:paraId="76D2191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94" w:type="dxa"/>
            <w:tcBorders>
              <w:top w:val="nil"/>
              <w:left w:val="nil"/>
              <w:bottom w:val="single" w:color="auto" w:sz="4" w:space="0"/>
              <w:right w:val="single" w:color="auto" w:sz="4" w:space="0"/>
            </w:tcBorders>
            <w:shd w:val="clear" w:color="auto" w:fill="auto"/>
            <w:vAlign w:val="center"/>
          </w:tcPr>
          <w:p w14:paraId="751910C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75" w:type="dxa"/>
            <w:tcBorders>
              <w:top w:val="nil"/>
              <w:left w:val="nil"/>
              <w:bottom w:val="single" w:color="auto" w:sz="4" w:space="0"/>
              <w:right w:val="single" w:color="auto" w:sz="4" w:space="0"/>
            </w:tcBorders>
            <w:shd w:val="clear" w:color="auto" w:fill="auto"/>
            <w:vAlign w:val="center"/>
          </w:tcPr>
          <w:p w14:paraId="5DA637C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116" w:type="dxa"/>
            <w:tcBorders>
              <w:top w:val="nil"/>
              <w:left w:val="nil"/>
              <w:bottom w:val="single" w:color="auto" w:sz="4" w:space="0"/>
              <w:right w:val="single" w:color="auto" w:sz="4" w:space="0"/>
            </w:tcBorders>
            <w:shd w:val="clear" w:color="auto" w:fill="auto"/>
            <w:vAlign w:val="center"/>
          </w:tcPr>
          <w:p w14:paraId="4CB5B24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02" w:type="dxa"/>
            <w:tcBorders>
              <w:top w:val="nil"/>
              <w:left w:val="nil"/>
              <w:bottom w:val="single" w:color="auto" w:sz="4" w:space="0"/>
              <w:right w:val="single" w:color="auto" w:sz="4" w:space="0"/>
            </w:tcBorders>
            <w:shd w:val="clear" w:color="auto" w:fill="auto"/>
            <w:vAlign w:val="center"/>
          </w:tcPr>
          <w:p w14:paraId="7184BBA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B4DCBDF">
        <w:tblPrEx>
          <w:tblCellMar>
            <w:top w:w="0" w:type="dxa"/>
            <w:left w:w="108" w:type="dxa"/>
            <w:bottom w:w="0" w:type="dxa"/>
            <w:right w:w="108" w:type="dxa"/>
          </w:tblCellMar>
        </w:tblPrEx>
        <w:trPr>
          <w:trHeight w:val="516" w:hRule="atLeast"/>
          <w:jc w:val="center"/>
        </w:trPr>
        <w:tc>
          <w:tcPr>
            <w:tcW w:w="7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2738B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274" w:type="dxa"/>
            <w:vMerge w:val="restart"/>
            <w:tcBorders>
              <w:top w:val="single" w:color="auto" w:sz="4" w:space="0"/>
              <w:left w:val="single" w:color="auto" w:sz="4" w:space="0"/>
              <w:bottom w:val="nil"/>
              <w:right w:val="single" w:color="auto" w:sz="4" w:space="0"/>
            </w:tcBorders>
            <w:shd w:val="clear" w:color="auto" w:fill="auto"/>
            <w:vAlign w:val="center"/>
          </w:tcPr>
          <w:p w14:paraId="46B6FD7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2340" w:type="dxa"/>
            <w:tcBorders>
              <w:top w:val="nil"/>
              <w:left w:val="nil"/>
              <w:bottom w:val="single" w:color="auto" w:sz="4" w:space="0"/>
              <w:right w:val="single" w:color="auto" w:sz="4" w:space="0"/>
            </w:tcBorders>
            <w:shd w:val="clear" w:color="auto" w:fill="auto"/>
            <w:vAlign w:val="center"/>
          </w:tcPr>
          <w:p w14:paraId="7525F71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机械租赁费</w:t>
            </w:r>
          </w:p>
        </w:tc>
        <w:tc>
          <w:tcPr>
            <w:tcW w:w="1099" w:type="dxa"/>
            <w:tcBorders>
              <w:top w:val="nil"/>
              <w:left w:val="nil"/>
              <w:bottom w:val="single" w:color="auto" w:sz="4" w:space="0"/>
              <w:right w:val="single" w:color="auto" w:sz="4" w:space="0"/>
            </w:tcBorders>
            <w:shd w:val="clear" w:color="auto" w:fill="auto"/>
            <w:vAlign w:val="center"/>
          </w:tcPr>
          <w:p w14:paraId="4C86520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≤5.8万元</w:t>
            </w:r>
          </w:p>
        </w:tc>
        <w:tc>
          <w:tcPr>
            <w:tcW w:w="1146" w:type="dxa"/>
            <w:tcBorders>
              <w:top w:val="nil"/>
              <w:left w:val="nil"/>
              <w:bottom w:val="single" w:color="auto" w:sz="4" w:space="0"/>
              <w:right w:val="single" w:color="auto" w:sz="4" w:space="0"/>
            </w:tcBorders>
            <w:shd w:val="clear" w:color="auto" w:fill="auto"/>
            <w:vAlign w:val="center"/>
          </w:tcPr>
          <w:p w14:paraId="5804C00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94" w:type="dxa"/>
            <w:tcBorders>
              <w:top w:val="nil"/>
              <w:left w:val="nil"/>
              <w:bottom w:val="single" w:color="auto" w:sz="4" w:space="0"/>
              <w:right w:val="single" w:color="auto" w:sz="4" w:space="0"/>
            </w:tcBorders>
            <w:shd w:val="clear" w:color="auto" w:fill="auto"/>
            <w:vAlign w:val="center"/>
          </w:tcPr>
          <w:p w14:paraId="4947102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75" w:type="dxa"/>
            <w:tcBorders>
              <w:top w:val="nil"/>
              <w:left w:val="nil"/>
              <w:bottom w:val="single" w:color="auto" w:sz="4" w:space="0"/>
              <w:right w:val="single" w:color="auto" w:sz="4" w:space="0"/>
            </w:tcBorders>
            <w:shd w:val="clear" w:color="auto" w:fill="auto"/>
            <w:vAlign w:val="center"/>
          </w:tcPr>
          <w:p w14:paraId="4643729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1116" w:type="dxa"/>
            <w:tcBorders>
              <w:top w:val="nil"/>
              <w:left w:val="nil"/>
              <w:bottom w:val="single" w:color="auto" w:sz="4" w:space="0"/>
              <w:right w:val="single" w:color="auto" w:sz="4" w:space="0"/>
            </w:tcBorders>
            <w:shd w:val="clear" w:color="auto" w:fill="auto"/>
            <w:vAlign w:val="center"/>
          </w:tcPr>
          <w:p w14:paraId="248F330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02" w:type="dxa"/>
            <w:tcBorders>
              <w:top w:val="nil"/>
              <w:left w:val="nil"/>
              <w:bottom w:val="single" w:color="auto" w:sz="4" w:space="0"/>
              <w:right w:val="single" w:color="auto" w:sz="4" w:space="0"/>
            </w:tcBorders>
            <w:shd w:val="clear" w:color="auto" w:fill="auto"/>
            <w:vAlign w:val="center"/>
          </w:tcPr>
          <w:p w14:paraId="24A5E4F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5BF244C3">
        <w:tblPrEx>
          <w:tblCellMar>
            <w:top w:w="0" w:type="dxa"/>
            <w:left w:w="108" w:type="dxa"/>
            <w:bottom w:w="0" w:type="dxa"/>
            <w:right w:w="108" w:type="dxa"/>
          </w:tblCellMar>
        </w:tblPrEx>
        <w:trPr>
          <w:trHeight w:val="516" w:hRule="atLeast"/>
          <w:jc w:val="center"/>
        </w:trPr>
        <w:tc>
          <w:tcPr>
            <w:tcW w:w="704" w:type="dxa"/>
            <w:vMerge w:val="continue"/>
            <w:tcBorders>
              <w:top w:val="single" w:color="auto" w:sz="4" w:space="0"/>
              <w:left w:val="single" w:color="auto" w:sz="4" w:space="0"/>
              <w:bottom w:val="single" w:color="auto" w:sz="4" w:space="0"/>
              <w:right w:val="single" w:color="auto" w:sz="4" w:space="0"/>
            </w:tcBorders>
            <w:vAlign w:val="center"/>
          </w:tcPr>
          <w:p w14:paraId="4292F251">
            <w:pPr>
              <w:widowControl/>
              <w:jc w:val="left"/>
              <w:rPr>
                <w:rFonts w:hint="eastAsia" w:ascii="宋体" w:hAnsi="宋体" w:cs="宋体"/>
                <w:color w:val="auto"/>
                <w:kern w:val="0"/>
                <w:sz w:val="18"/>
                <w:szCs w:val="18"/>
                <w:highlight w:val="none"/>
              </w:rPr>
            </w:pPr>
          </w:p>
        </w:tc>
        <w:tc>
          <w:tcPr>
            <w:tcW w:w="1274" w:type="dxa"/>
            <w:vMerge w:val="continue"/>
            <w:tcBorders>
              <w:top w:val="single" w:color="auto" w:sz="4" w:space="0"/>
              <w:left w:val="single" w:color="auto" w:sz="4" w:space="0"/>
              <w:bottom w:val="nil"/>
              <w:right w:val="single" w:color="auto" w:sz="4" w:space="0"/>
            </w:tcBorders>
            <w:vAlign w:val="center"/>
          </w:tcPr>
          <w:p w14:paraId="1A66F222">
            <w:pPr>
              <w:widowControl/>
              <w:jc w:val="left"/>
              <w:rPr>
                <w:rFonts w:hint="eastAsia" w:ascii="宋体" w:hAnsi="宋体" w:cs="宋体"/>
                <w:color w:val="auto"/>
                <w:kern w:val="0"/>
                <w:sz w:val="18"/>
                <w:szCs w:val="18"/>
                <w:highlight w:val="none"/>
              </w:rPr>
            </w:pPr>
          </w:p>
        </w:tc>
        <w:tc>
          <w:tcPr>
            <w:tcW w:w="2340" w:type="dxa"/>
            <w:tcBorders>
              <w:top w:val="nil"/>
              <w:left w:val="nil"/>
              <w:bottom w:val="single" w:color="auto" w:sz="4" w:space="0"/>
              <w:right w:val="single" w:color="auto" w:sz="4" w:space="0"/>
            </w:tcBorders>
            <w:shd w:val="clear" w:color="auto" w:fill="auto"/>
            <w:vAlign w:val="center"/>
          </w:tcPr>
          <w:p w14:paraId="7A63BA9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办公费支出</w:t>
            </w:r>
          </w:p>
        </w:tc>
        <w:tc>
          <w:tcPr>
            <w:tcW w:w="1099" w:type="dxa"/>
            <w:tcBorders>
              <w:top w:val="nil"/>
              <w:left w:val="nil"/>
              <w:bottom w:val="single" w:color="auto" w:sz="4" w:space="0"/>
              <w:right w:val="single" w:color="auto" w:sz="4" w:space="0"/>
            </w:tcBorders>
            <w:shd w:val="clear" w:color="auto" w:fill="auto"/>
            <w:vAlign w:val="center"/>
          </w:tcPr>
          <w:p w14:paraId="5EFB4F6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≤3.25万元</w:t>
            </w:r>
          </w:p>
        </w:tc>
        <w:tc>
          <w:tcPr>
            <w:tcW w:w="1146" w:type="dxa"/>
            <w:tcBorders>
              <w:top w:val="nil"/>
              <w:left w:val="nil"/>
              <w:bottom w:val="single" w:color="auto" w:sz="4" w:space="0"/>
              <w:right w:val="single" w:color="auto" w:sz="4" w:space="0"/>
            </w:tcBorders>
            <w:shd w:val="clear" w:color="auto" w:fill="auto"/>
            <w:vAlign w:val="center"/>
          </w:tcPr>
          <w:p w14:paraId="6A224D7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94" w:type="dxa"/>
            <w:tcBorders>
              <w:top w:val="nil"/>
              <w:left w:val="nil"/>
              <w:bottom w:val="single" w:color="auto" w:sz="4" w:space="0"/>
              <w:right w:val="single" w:color="auto" w:sz="4" w:space="0"/>
            </w:tcBorders>
            <w:shd w:val="clear" w:color="auto" w:fill="auto"/>
            <w:vAlign w:val="center"/>
          </w:tcPr>
          <w:p w14:paraId="4103357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75" w:type="dxa"/>
            <w:tcBorders>
              <w:top w:val="nil"/>
              <w:left w:val="nil"/>
              <w:bottom w:val="single" w:color="auto" w:sz="4" w:space="0"/>
              <w:right w:val="single" w:color="auto" w:sz="4" w:space="0"/>
            </w:tcBorders>
            <w:shd w:val="clear" w:color="auto" w:fill="auto"/>
            <w:vAlign w:val="center"/>
          </w:tcPr>
          <w:p w14:paraId="3326B82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1116" w:type="dxa"/>
            <w:tcBorders>
              <w:top w:val="nil"/>
              <w:left w:val="nil"/>
              <w:bottom w:val="single" w:color="auto" w:sz="4" w:space="0"/>
              <w:right w:val="single" w:color="auto" w:sz="4" w:space="0"/>
            </w:tcBorders>
            <w:shd w:val="clear" w:color="auto" w:fill="auto"/>
            <w:vAlign w:val="center"/>
          </w:tcPr>
          <w:p w14:paraId="6F7454A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02" w:type="dxa"/>
            <w:tcBorders>
              <w:top w:val="nil"/>
              <w:left w:val="nil"/>
              <w:bottom w:val="single" w:color="auto" w:sz="4" w:space="0"/>
              <w:right w:val="single" w:color="auto" w:sz="4" w:space="0"/>
            </w:tcBorders>
            <w:shd w:val="clear" w:color="auto" w:fill="auto"/>
            <w:vAlign w:val="center"/>
          </w:tcPr>
          <w:p w14:paraId="5CE1C29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4BFC2CA0">
        <w:tblPrEx>
          <w:tblCellMar>
            <w:top w:w="0" w:type="dxa"/>
            <w:left w:w="108" w:type="dxa"/>
            <w:bottom w:w="0" w:type="dxa"/>
            <w:right w:w="108" w:type="dxa"/>
          </w:tblCellMar>
        </w:tblPrEx>
        <w:trPr>
          <w:trHeight w:val="516" w:hRule="atLeast"/>
          <w:jc w:val="center"/>
        </w:trPr>
        <w:tc>
          <w:tcPr>
            <w:tcW w:w="704" w:type="dxa"/>
            <w:vMerge w:val="continue"/>
            <w:tcBorders>
              <w:top w:val="single" w:color="auto" w:sz="4" w:space="0"/>
              <w:left w:val="single" w:color="auto" w:sz="4" w:space="0"/>
              <w:bottom w:val="single" w:color="auto" w:sz="4" w:space="0"/>
              <w:right w:val="single" w:color="auto" w:sz="4" w:space="0"/>
            </w:tcBorders>
            <w:vAlign w:val="center"/>
          </w:tcPr>
          <w:p w14:paraId="7844D1FD">
            <w:pPr>
              <w:widowControl/>
              <w:jc w:val="left"/>
              <w:rPr>
                <w:rFonts w:hint="eastAsia" w:ascii="宋体" w:hAnsi="宋体" w:cs="宋体"/>
                <w:color w:val="auto"/>
                <w:kern w:val="0"/>
                <w:sz w:val="18"/>
                <w:szCs w:val="18"/>
                <w:highlight w:val="none"/>
              </w:rPr>
            </w:pPr>
          </w:p>
        </w:tc>
        <w:tc>
          <w:tcPr>
            <w:tcW w:w="1274" w:type="dxa"/>
            <w:vMerge w:val="continue"/>
            <w:tcBorders>
              <w:top w:val="single" w:color="auto" w:sz="4" w:space="0"/>
              <w:left w:val="single" w:color="auto" w:sz="4" w:space="0"/>
              <w:bottom w:val="nil"/>
              <w:right w:val="single" w:color="auto" w:sz="4" w:space="0"/>
            </w:tcBorders>
            <w:vAlign w:val="center"/>
          </w:tcPr>
          <w:p w14:paraId="0338DF5C">
            <w:pPr>
              <w:widowControl/>
              <w:jc w:val="left"/>
              <w:rPr>
                <w:rFonts w:hint="eastAsia" w:ascii="宋体" w:hAnsi="宋体" w:cs="宋体"/>
                <w:color w:val="auto"/>
                <w:kern w:val="0"/>
                <w:sz w:val="18"/>
                <w:szCs w:val="18"/>
                <w:highlight w:val="none"/>
              </w:rPr>
            </w:pPr>
          </w:p>
        </w:tc>
        <w:tc>
          <w:tcPr>
            <w:tcW w:w="2340" w:type="dxa"/>
            <w:tcBorders>
              <w:top w:val="nil"/>
              <w:left w:val="nil"/>
              <w:bottom w:val="single" w:color="auto" w:sz="4" w:space="0"/>
              <w:right w:val="single" w:color="auto" w:sz="4" w:space="0"/>
            </w:tcBorders>
            <w:shd w:val="clear" w:color="auto" w:fill="auto"/>
            <w:vAlign w:val="center"/>
          </w:tcPr>
          <w:p w14:paraId="37DD770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劳务费支出</w:t>
            </w:r>
          </w:p>
        </w:tc>
        <w:tc>
          <w:tcPr>
            <w:tcW w:w="1099" w:type="dxa"/>
            <w:tcBorders>
              <w:top w:val="nil"/>
              <w:left w:val="nil"/>
              <w:bottom w:val="single" w:color="auto" w:sz="4" w:space="0"/>
              <w:right w:val="single" w:color="auto" w:sz="4" w:space="0"/>
            </w:tcBorders>
            <w:shd w:val="clear" w:color="auto" w:fill="auto"/>
            <w:vAlign w:val="center"/>
          </w:tcPr>
          <w:p w14:paraId="462D3B7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≤1.5万元</w:t>
            </w:r>
          </w:p>
        </w:tc>
        <w:tc>
          <w:tcPr>
            <w:tcW w:w="1146" w:type="dxa"/>
            <w:tcBorders>
              <w:top w:val="nil"/>
              <w:left w:val="nil"/>
              <w:bottom w:val="single" w:color="auto" w:sz="4" w:space="0"/>
              <w:right w:val="single" w:color="auto" w:sz="4" w:space="0"/>
            </w:tcBorders>
            <w:shd w:val="clear" w:color="auto" w:fill="auto"/>
            <w:vAlign w:val="center"/>
          </w:tcPr>
          <w:p w14:paraId="50500E5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94" w:type="dxa"/>
            <w:tcBorders>
              <w:top w:val="nil"/>
              <w:left w:val="nil"/>
              <w:bottom w:val="single" w:color="auto" w:sz="4" w:space="0"/>
              <w:right w:val="single" w:color="auto" w:sz="4" w:space="0"/>
            </w:tcBorders>
            <w:shd w:val="clear" w:color="auto" w:fill="auto"/>
            <w:vAlign w:val="center"/>
          </w:tcPr>
          <w:p w14:paraId="2A43EB7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75" w:type="dxa"/>
            <w:tcBorders>
              <w:top w:val="nil"/>
              <w:left w:val="nil"/>
              <w:bottom w:val="single" w:color="auto" w:sz="4" w:space="0"/>
              <w:right w:val="single" w:color="auto" w:sz="4" w:space="0"/>
            </w:tcBorders>
            <w:shd w:val="clear" w:color="auto" w:fill="auto"/>
            <w:vAlign w:val="center"/>
          </w:tcPr>
          <w:p w14:paraId="0AACFA5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1116" w:type="dxa"/>
            <w:tcBorders>
              <w:top w:val="nil"/>
              <w:left w:val="nil"/>
              <w:bottom w:val="single" w:color="auto" w:sz="4" w:space="0"/>
              <w:right w:val="single" w:color="auto" w:sz="4" w:space="0"/>
            </w:tcBorders>
            <w:shd w:val="clear" w:color="auto" w:fill="auto"/>
            <w:vAlign w:val="center"/>
          </w:tcPr>
          <w:p w14:paraId="290D9C3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02" w:type="dxa"/>
            <w:tcBorders>
              <w:top w:val="nil"/>
              <w:left w:val="nil"/>
              <w:bottom w:val="single" w:color="auto" w:sz="4" w:space="0"/>
              <w:right w:val="single" w:color="auto" w:sz="4" w:space="0"/>
            </w:tcBorders>
            <w:shd w:val="clear" w:color="auto" w:fill="auto"/>
            <w:vAlign w:val="center"/>
          </w:tcPr>
          <w:p w14:paraId="0A2F19C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49D66143">
        <w:tblPrEx>
          <w:tblCellMar>
            <w:top w:w="0" w:type="dxa"/>
            <w:left w:w="108" w:type="dxa"/>
            <w:bottom w:w="0" w:type="dxa"/>
            <w:right w:w="108" w:type="dxa"/>
          </w:tblCellMar>
        </w:tblPrEx>
        <w:trPr>
          <w:trHeight w:val="516" w:hRule="atLeast"/>
          <w:jc w:val="center"/>
        </w:trPr>
        <w:tc>
          <w:tcPr>
            <w:tcW w:w="704" w:type="dxa"/>
            <w:vMerge w:val="continue"/>
            <w:tcBorders>
              <w:top w:val="single" w:color="auto" w:sz="4" w:space="0"/>
              <w:left w:val="single" w:color="auto" w:sz="4" w:space="0"/>
              <w:bottom w:val="single" w:color="auto" w:sz="4" w:space="0"/>
              <w:right w:val="single" w:color="auto" w:sz="4" w:space="0"/>
            </w:tcBorders>
            <w:vAlign w:val="center"/>
          </w:tcPr>
          <w:p w14:paraId="2448C759">
            <w:pPr>
              <w:widowControl/>
              <w:jc w:val="left"/>
              <w:rPr>
                <w:rFonts w:hint="eastAsia" w:ascii="宋体" w:hAnsi="宋体" w:cs="宋体"/>
                <w:color w:val="auto"/>
                <w:kern w:val="0"/>
                <w:sz w:val="18"/>
                <w:szCs w:val="18"/>
                <w:highlight w:val="none"/>
              </w:rPr>
            </w:pPr>
          </w:p>
        </w:tc>
        <w:tc>
          <w:tcPr>
            <w:tcW w:w="1274" w:type="dxa"/>
            <w:vMerge w:val="continue"/>
            <w:tcBorders>
              <w:top w:val="single" w:color="auto" w:sz="4" w:space="0"/>
              <w:left w:val="single" w:color="auto" w:sz="4" w:space="0"/>
              <w:bottom w:val="nil"/>
              <w:right w:val="single" w:color="auto" w:sz="4" w:space="0"/>
            </w:tcBorders>
            <w:vAlign w:val="center"/>
          </w:tcPr>
          <w:p w14:paraId="17147747">
            <w:pPr>
              <w:widowControl/>
              <w:jc w:val="left"/>
              <w:rPr>
                <w:rFonts w:hint="eastAsia" w:ascii="宋体" w:hAnsi="宋体" w:cs="宋体"/>
                <w:color w:val="auto"/>
                <w:kern w:val="0"/>
                <w:sz w:val="18"/>
                <w:szCs w:val="18"/>
                <w:highlight w:val="none"/>
              </w:rPr>
            </w:pPr>
          </w:p>
        </w:tc>
        <w:tc>
          <w:tcPr>
            <w:tcW w:w="2340" w:type="dxa"/>
            <w:tcBorders>
              <w:top w:val="nil"/>
              <w:left w:val="nil"/>
              <w:bottom w:val="single" w:color="auto" w:sz="4" w:space="0"/>
              <w:right w:val="single" w:color="auto" w:sz="4" w:space="0"/>
            </w:tcBorders>
            <w:shd w:val="clear" w:color="auto" w:fill="auto"/>
            <w:vAlign w:val="center"/>
          </w:tcPr>
          <w:p w14:paraId="07309F6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维修费支出</w:t>
            </w:r>
          </w:p>
        </w:tc>
        <w:tc>
          <w:tcPr>
            <w:tcW w:w="1099" w:type="dxa"/>
            <w:tcBorders>
              <w:top w:val="nil"/>
              <w:left w:val="nil"/>
              <w:bottom w:val="single" w:color="auto" w:sz="4" w:space="0"/>
              <w:right w:val="single" w:color="auto" w:sz="4" w:space="0"/>
            </w:tcBorders>
            <w:shd w:val="clear" w:color="auto" w:fill="auto"/>
            <w:vAlign w:val="center"/>
          </w:tcPr>
          <w:p w14:paraId="6F5F3C1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≤1万元</w:t>
            </w:r>
          </w:p>
        </w:tc>
        <w:tc>
          <w:tcPr>
            <w:tcW w:w="1146" w:type="dxa"/>
            <w:tcBorders>
              <w:top w:val="nil"/>
              <w:left w:val="nil"/>
              <w:bottom w:val="single" w:color="auto" w:sz="4" w:space="0"/>
              <w:right w:val="single" w:color="auto" w:sz="4" w:space="0"/>
            </w:tcBorders>
            <w:shd w:val="clear" w:color="auto" w:fill="auto"/>
            <w:vAlign w:val="center"/>
          </w:tcPr>
          <w:p w14:paraId="3391B8E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94" w:type="dxa"/>
            <w:tcBorders>
              <w:top w:val="nil"/>
              <w:left w:val="nil"/>
              <w:bottom w:val="single" w:color="auto" w:sz="4" w:space="0"/>
              <w:right w:val="single" w:color="auto" w:sz="4" w:space="0"/>
            </w:tcBorders>
            <w:shd w:val="clear" w:color="auto" w:fill="auto"/>
            <w:vAlign w:val="center"/>
          </w:tcPr>
          <w:p w14:paraId="786FD26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75" w:type="dxa"/>
            <w:tcBorders>
              <w:top w:val="nil"/>
              <w:left w:val="nil"/>
              <w:bottom w:val="single" w:color="auto" w:sz="4" w:space="0"/>
              <w:right w:val="single" w:color="auto" w:sz="4" w:space="0"/>
            </w:tcBorders>
            <w:shd w:val="clear" w:color="auto" w:fill="auto"/>
            <w:vAlign w:val="center"/>
          </w:tcPr>
          <w:p w14:paraId="74E8B59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1116" w:type="dxa"/>
            <w:tcBorders>
              <w:top w:val="nil"/>
              <w:left w:val="nil"/>
              <w:bottom w:val="single" w:color="auto" w:sz="4" w:space="0"/>
              <w:right w:val="single" w:color="auto" w:sz="4" w:space="0"/>
            </w:tcBorders>
            <w:shd w:val="clear" w:color="auto" w:fill="auto"/>
            <w:vAlign w:val="center"/>
          </w:tcPr>
          <w:p w14:paraId="1E8BC7A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02" w:type="dxa"/>
            <w:tcBorders>
              <w:top w:val="nil"/>
              <w:left w:val="nil"/>
              <w:bottom w:val="single" w:color="auto" w:sz="4" w:space="0"/>
              <w:right w:val="single" w:color="auto" w:sz="4" w:space="0"/>
            </w:tcBorders>
            <w:shd w:val="clear" w:color="auto" w:fill="auto"/>
            <w:vAlign w:val="center"/>
          </w:tcPr>
          <w:p w14:paraId="73777BD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35CD1A52">
        <w:tblPrEx>
          <w:tblCellMar>
            <w:top w:w="0" w:type="dxa"/>
            <w:left w:w="108" w:type="dxa"/>
            <w:bottom w:w="0" w:type="dxa"/>
            <w:right w:w="108" w:type="dxa"/>
          </w:tblCellMar>
        </w:tblPrEx>
        <w:trPr>
          <w:trHeight w:val="516" w:hRule="atLeast"/>
          <w:jc w:val="center"/>
        </w:trPr>
        <w:tc>
          <w:tcPr>
            <w:tcW w:w="704" w:type="dxa"/>
            <w:vMerge w:val="continue"/>
            <w:tcBorders>
              <w:top w:val="single" w:color="auto" w:sz="4" w:space="0"/>
              <w:left w:val="single" w:color="auto" w:sz="4" w:space="0"/>
              <w:bottom w:val="single" w:color="auto" w:sz="4" w:space="0"/>
              <w:right w:val="single" w:color="auto" w:sz="4" w:space="0"/>
            </w:tcBorders>
            <w:vAlign w:val="center"/>
          </w:tcPr>
          <w:p w14:paraId="405E1AE3">
            <w:pPr>
              <w:widowControl/>
              <w:jc w:val="left"/>
              <w:rPr>
                <w:rFonts w:hint="eastAsia" w:ascii="宋体" w:hAnsi="宋体" w:cs="宋体"/>
                <w:color w:val="auto"/>
                <w:kern w:val="0"/>
                <w:sz w:val="18"/>
                <w:szCs w:val="18"/>
                <w:highlight w:val="none"/>
              </w:rPr>
            </w:pPr>
          </w:p>
        </w:tc>
        <w:tc>
          <w:tcPr>
            <w:tcW w:w="1274" w:type="dxa"/>
            <w:vMerge w:val="continue"/>
            <w:tcBorders>
              <w:top w:val="single" w:color="auto" w:sz="4" w:space="0"/>
              <w:left w:val="single" w:color="auto" w:sz="4" w:space="0"/>
              <w:bottom w:val="single" w:color="auto" w:sz="4" w:space="0"/>
              <w:right w:val="single" w:color="auto" w:sz="4" w:space="0"/>
            </w:tcBorders>
            <w:vAlign w:val="center"/>
          </w:tcPr>
          <w:p w14:paraId="753A3E3E">
            <w:pPr>
              <w:widowControl/>
              <w:jc w:val="left"/>
              <w:rPr>
                <w:rFonts w:hint="eastAsia" w:ascii="宋体" w:hAnsi="宋体" w:cs="宋体"/>
                <w:color w:val="auto"/>
                <w:kern w:val="0"/>
                <w:sz w:val="18"/>
                <w:szCs w:val="18"/>
                <w:highlight w:val="none"/>
              </w:rPr>
            </w:pPr>
          </w:p>
        </w:tc>
        <w:tc>
          <w:tcPr>
            <w:tcW w:w="2340" w:type="dxa"/>
            <w:tcBorders>
              <w:top w:val="nil"/>
              <w:left w:val="nil"/>
              <w:bottom w:val="single" w:color="auto" w:sz="4" w:space="0"/>
              <w:right w:val="single" w:color="auto" w:sz="4" w:space="0"/>
            </w:tcBorders>
            <w:shd w:val="clear" w:color="auto" w:fill="auto"/>
            <w:vAlign w:val="center"/>
          </w:tcPr>
          <w:p w14:paraId="5672D12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其他商品和服务支出</w:t>
            </w:r>
          </w:p>
        </w:tc>
        <w:tc>
          <w:tcPr>
            <w:tcW w:w="1099" w:type="dxa"/>
            <w:tcBorders>
              <w:top w:val="nil"/>
              <w:left w:val="nil"/>
              <w:bottom w:val="single" w:color="auto" w:sz="4" w:space="0"/>
              <w:right w:val="single" w:color="auto" w:sz="4" w:space="0"/>
            </w:tcBorders>
            <w:shd w:val="clear" w:color="auto" w:fill="auto"/>
            <w:vAlign w:val="center"/>
          </w:tcPr>
          <w:p w14:paraId="0DCF808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≤1.45万元</w:t>
            </w:r>
          </w:p>
        </w:tc>
        <w:tc>
          <w:tcPr>
            <w:tcW w:w="1146" w:type="dxa"/>
            <w:tcBorders>
              <w:top w:val="nil"/>
              <w:left w:val="nil"/>
              <w:bottom w:val="single" w:color="auto" w:sz="4" w:space="0"/>
              <w:right w:val="single" w:color="auto" w:sz="4" w:space="0"/>
            </w:tcBorders>
            <w:shd w:val="clear" w:color="auto" w:fill="auto"/>
            <w:vAlign w:val="center"/>
          </w:tcPr>
          <w:p w14:paraId="6C831C2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94" w:type="dxa"/>
            <w:tcBorders>
              <w:top w:val="nil"/>
              <w:left w:val="nil"/>
              <w:bottom w:val="single" w:color="auto" w:sz="4" w:space="0"/>
              <w:right w:val="single" w:color="auto" w:sz="4" w:space="0"/>
            </w:tcBorders>
            <w:shd w:val="clear" w:color="auto" w:fill="auto"/>
            <w:vAlign w:val="center"/>
          </w:tcPr>
          <w:p w14:paraId="7CDAEA5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75" w:type="dxa"/>
            <w:tcBorders>
              <w:top w:val="nil"/>
              <w:left w:val="nil"/>
              <w:bottom w:val="single" w:color="auto" w:sz="4" w:space="0"/>
              <w:right w:val="single" w:color="auto" w:sz="4" w:space="0"/>
            </w:tcBorders>
            <w:shd w:val="clear" w:color="auto" w:fill="auto"/>
            <w:vAlign w:val="center"/>
          </w:tcPr>
          <w:p w14:paraId="755CE90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1116" w:type="dxa"/>
            <w:tcBorders>
              <w:top w:val="nil"/>
              <w:left w:val="nil"/>
              <w:bottom w:val="single" w:color="auto" w:sz="4" w:space="0"/>
              <w:right w:val="single" w:color="auto" w:sz="4" w:space="0"/>
            </w:tcBorders>
            <w:shd w:val="clear" w:color="auto" w:fill="auto"/>
            <w:vAlign w:val="center"/>
          </w:tcPr>
          <w:p w14:paraId="086511F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02" w:type="dxa"/>
            <w:tcBorders>
              <w:top w:val="nil"/>
              <w:left w:val="nil"/>
              <w:bottom w:val="single" w:color="auto" w:sz="4" w:space="0"/>
              <w:right w:val="single" w:color="auto" w:sz="4" w:space="0"/>
            </w:tcBorders>
            <w:shd w:val="clear" w:color="auto" w:fill="auto"/>
            <w:vAlign w:val="center"/>
          </w:tcPr>
          <w:p w14:paraId="286E981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66536AE7">
        <w:tblPrEx>
          <w:tblCellMar>
            <w:top w:w="0" w:type="dxa"/>
            <w:left w:w="108" w:type="dxa"/>
            <w:bottom w:w="0" w:type="dxa"/>
            <w:right w:w="108" w:type="dxa"/>
          </w:tblCellMar>
        </w:tblPrEx>
        <w:trPr>
          <w:trHeight w:val="516" w:hRule="atLeast"/>
          <w:jc w:val="center"/>
        </w:trPr>
        <w:tc>
          <w:tcPr>
            <w:tcW w:w="70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779A9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27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71CAA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2340" w:type="dxa"/>
            <w:tcBorders>
              <w:top w:val="nil"/>
              <w:left w:val="nil"/>
              <w:bottom w:val="single" w:color="auto" w:sz="4" w:space="0"/>
              <w:right w:val="single" w:color="auto" w:sz="4" w:space="0"/>
            </w:tcBorders>
            <w:shd w:val="clear" w:color="auto" w:fill="auto"/>
            <w:vAlign w:val="center"/>
          </w:tcPr>
          <w:p w14:paraId="0B77321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改善村容村貌</w:t>
            </w:r>
          </w:p>
        </w:tc>
        <w:tc>
          <w:tcPr>
            <w:tcW w:w="1099" w:type="dxa"/>
            <w:tcBorders>
              <w:top w:val="nil"/>
              <w:left w:val="nil"/>
              <w:bottom w:val="single" w:color="auto" w:sz="4" w:space="0"/>
              <w:right w:val="single" w:color="auto" w:sz="4" w:space="0"/>
            </w:tcBorders>
            <w:shd w:val="clear" w:color="auto" w:fill="auto"/>
            <w:vAlign w:val="center"/>
          </w:tcPr>
          <w:p w14:paraId="76C89D2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进一步改善</w:t>
            </w:r>
          </w:p>
        </w:tc>
        <w:tc>
          <w:tcPr>
            <w:tcW w:w="1146" w:type="dxa"/>
            <w:tcBorders>
              <w:top w:val="nil"/>
              <w:left w:val="nil"/>
              <w:bottom w:val="single" w:color="auto" w:sz="4" w:space="0"/>
              <w:right w:val="single" w:color="auto" w:sz="4" w:space="0"/>
            </w:tcBorders>
            <w:shd w:val="clear" w:color="auto" w:fill="auto"/>
            <w:vAlign w:val="center"/>
          </w:tcPr>
          <w:p w14:paraId="0940C47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94" w:type="dxa"/>
            <w:tcBorders>
              <w:top w:val="nil"/>
              <w:left w:val="nil"/>
              <w:bottom w:val="single" w:color="auto" w:sz="4" w:space="0"/>
              <w:right w:val="single" w:color="auto" w:sz="4" w:space="0"/>
            </w:tcBorders>
            <w:shd w:val="clear" w:color="auto" w:fill="auto"/>
            <w:vAlign w:val="center"/>
          </w:tcPr>
          <w:p w14:paraId="14BEF6F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基本达成目标</w:t>
            </w:r>
          </w:p>
        </w:tc>
        <w:tc>
          <w:tcPr>
            <w:tcW w:w="875" w:type="dxa"/>
            <w:tcBorders>
              <w:top w:val="nil"/>
              <w:left w:val="nil"/>
              <w:bottom w:val="single" w:color="auto" w:sz="4" w:space="0"/>
              <w:right w:val="single" w:color="auto" w:sz="4" w:space="0"/>
            </w:tcBorders>
            <w:shd w:val="clear" w:color="auto" w:fill="auto"/>
            <w:vAlign w:val="center"/>
          </w:tcPr>
          <w:p w14:paraId="7D14DF0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116" w:type="dxa"/>
            <w:tcBorders>
              <w:top w:val="nil"/>
              <w:left w:val="nil"/>
              <w:bottom w:val="single" w:color="auto" w:sz="4" w:space="0"/>
              <w:right w:val="single" w:color="auto" w:sz="4" w:space="0"/>
            </w:tcBorders>
            <w:shd w:val="clear" w:color="auto" w:fill="auto"/>
            <w:vAlign w:val="center"/>
          </w:tcPr>
          <w:p w14:paraId="24BD216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902" w:type="dxa"/>
            <w:tcBorders>
              <w:top w:val="nil"/>
              <w:left w:val="nil"/>
              <w:bottom w:val="single" w:color="auto" w:sz="4" w:space="0"/>
              <w:right w:val="single" w:color="auto" w:sz="4" w:space="0"/>
            </w:tcBorders>
            <w:shd w:val="clear" w:color="auto" w:fill="auto"/>
            <w:vAlign w:val="center"/>
          </w:tcPr>
          <w:p w14:paraId="06B8459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r w14:paraId="01E9392B">
        <w:tblPrEx>
          <w:tblCellMar>
            <w:top w:w="0" w:type="dxa"/>
            <w:left w:w="108" w:type="dxa"/>
            <w:bottom w:w="0" w:type="dxa"/>
            <w:right w:w="108" w:type="dxa"/>
          </w:tblCellMar>
        </w:tblPrEx>
        <w:trPr>
          <w:trHeight w:val="516" w:hRule="atLeast"/>
          <w:jc w:val="center"/>
        </w:trPr>
        <w:tc>
          <w:tcPr>
            <w:tcW w:w="704" w:type="dxa"/>
            <w:vMerge w:val="continue"/>
            <w:tcBorders>
              <w:top w:val="single" w:color="auto" w:sz="4" w:space="0"/>
              <w:left w:val="single" w:color="auto" w:sz="4" w:space="0"/>
              <w:bottom w:val="single" w:color="auto" w:sz="4" w:space="0"/>
              <w:right w:val="single" w:color="auto" w:sz="4" w:space="0"/>
            </w:tcBorders>
            <w:vAlign w:val="center"/>
          </w:tcPr>
          <w:p w14:paraId="29391C13">
            <w:pPr>
              <w:widowControl/>
              <w:jc w:val="left"/>
              <w:rPr>
                <w:rFonts w:hint="eastAsia" w:ascii="宋体" w:hAnsi="宋体" w:cs="宋体"/>
                <w:color w:val="auto"/>
                <w:kern w:val="0"/>
                <w:sz w:val="18"/>
                <w:szCs w:val="18"/>
                <w:highlight w:val="none"/>
              </w:rPr>
            </w:pPr>
          </w:p>
        </w:tc>
        <w:tc>
          <w:tcPr>
            <w:tcW w:w="1274" w:type="dxa"/>
            <w:vMerge w:val="continue"/>
            <w:tcBorders>
              <w:top w:val="single" w:color="auto" w:sz="4" w:space="0"/>
              <w:left w:val="single" w:color="auto" w:sz="4" w:space="0"/>
              <w:bottom w:val="single" w:color="auto" w:sz="4" w:space="0"/>
              <w:right w:val="single" w:color="auto" w:sz="4" w:space="0"/>
            </w:tcBorders>
            <w:vAlign w:val="center"/>
          </w:tcPr>
          <w:p w14:paraId="0EF6DDEC">
            <w:pPr>
              <w:widowControl/>
              <w:jc w:val="left"/>
              <w:rPr>
                <w:rFonts w:hint="eastAsia" w:ascii="宋体" w:hAnsi="宋体" w:cs="宋体"/>
                <w:color w:val="auto"/>
                <w:kern w:val="0"/>
                <w:sz w:val="18"/>
                <w:szCs w:val="18"/>
                <w:highlight w:val="none"/>
              </w:rPr>
            </w:pPr>
          </w:p>
        </w:tc>
        <w:tc>
          <w:tcPr>
            <w:tcW w:w="2340" w:type="dxa"/>
            <w:tcBorders>
              <w:top w:val="nil"/>
              <w:left w:val="nil"/>
              <w:bottom w:val="single" w:color="auto" w:sz="4" w:space="0"/>
              <w:right w:val="single" w:color="auto" w:sz="4" w:space="0"/>
            </w:tcBorders>
            <w:shd w:val="clear" w:color="auto" w:fill="auto"/>
            <w:vAlign w:val="center"/>
          </w:tcPr>
          <w:p w14:paraId="2FAC521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提高基层治理能力</w:t>
            </w:r>
          </w:p>
        </w:tc>
        <w:tc>
          <w:tcPr>
            <w:tcW w:w="1099" w:type="dxa"/>
            <w:tcBorders>
              <w:top w:val="nil"/>
              <w:left w:val="nil"/>
              <w:bottom w:val="single" w:color="auto" w:sz="4" w:space="0"/>
              <w:right w:val="single" w:color="auto" w:sz="4" w:space="0"/>
            </w:tcBorders>
            <w:shd w:val="clear" w:color="auto" w:fill="auto"/>
            <w:vAlign w:val="center"/>
          </w:tcPr>
          <w:p w14:paraId="00D7294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显著提高</w:t>
            </w:r>
          </w:p>
        </w:tc>
        <w:tc>
          <w:tcPr>
            <w:tcW w:w="1146" w:type="dxa"/>
            <w:tcBorders>
              <w:top w:val="nil"/>
              <w:left w:val="nil"/>
              <w:bottom w:val="single" w:color="auto" w:sz="4" w:space="0"/>
              <w:right w:val="single" w:color="auto" w:sz="4" w:space="0"/>
            </w:tcBorders>
            <w:shd w:val="clear" w:color="auto" w:fill="auto"/>
            <w:vAlign w:val="center"/>
          </w:tcPr>
          <w:p w14:paraId="5956931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94" w:type="dxa"/>
            <w:tcBorders>
              <w:top w:val="nil"/>
              <w:left w:val="nil"/>
              <w:bottom w:val="single" w:color="auto" w:sz="4" w:space="0"/>
              <w:right w:val="single" w:color="auto" w:sz="4" w:space="0"/>
            </w:tcBorders>
            <w:shd w:val="clear" w:color="auto" w:fill="auto"/>
            <w:vAlign w:val="center"/>
          </w:tcPr>
          <w:p w14:paraId="695558C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基本达到目标</w:t>
            </w:r>
          </w:p>
        </w:tc>
        <w:tc>
          <w:tcPr>
            <w:tcW w:w="875" w:type="dxa"/>
            <w:tcBorders>
              <w:top w:val="nil"/>
              <w:left w:val="nil"/>
              <w:bottom w:val="single" w:color="auto" w:sz="4" w:space="0"/>
              <w:right w:val="single" w:color="auto" w:sz="4" w:space="0"/>
            </w:tcBorders>
            <w:shd w:val="clear" w:color="auto" w:fill="auto"/>
            <w:vAlign w:val="center"/>
          </w:tcPr>
          <w:p w14:paraId="0A3ADE6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116" w:type="dxa"/>
            <w:tcBorders>
              <w:top w:val="nil"/>
              <w:left w:val="nil"/>
              <w:bottom w:val="single" w:color="auto" w:sz="4" w:space="0"/>
              <w:right w:val="single" w:color="auto" w:sz="4" w:space="0"/>
            </w:tcBorders>
            <w:shd w:val="clear" w:color="auto" w:fill="auto"/>
            <w:vAlign w:val="center"/>
          </w:tcPr>
          <w:p w14:paraId="0F72B35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902" w:type="dxa"/>
            <w:tcBorders>
              <w:top w:val="nil"/>
              <w:left w:val="nil"/>
              <w:bottom w:val="single" w:color="auto" w:sz="4" w:space="0"/>
              <w:right w:val="single" w:color="auto" w:sz="4" w:space="0"/>
            </w:tcBorders>
            <w:shd w:val="clear" w:color="auto" w:fill="auto"/>
            <w:vAlign w:val="center"/>
          </w:tcPr>
          <w:p w14:paraId="3E55F01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1C9785F9">
      <w:pPr>
        <w:jc w:val="center"/>
        <w:rPr>
          <w:rFonts w:hint="eastAsia" w:ascii="宋体" w:hAnsi="宋体"/>
          <w:color w:val="auto"/>
          <w:sz w:val="18"/>
          <w:szCs w:val="18"/>
          <w:highlight w:val="none"/>
        </w:rPr>
      </w:pPr>
    </w:p>
    <w:p w14:paraId="15FE3B1F">
      <w:pPr>
        <w:widowControl/>
        <w:spacing w:line="560" w:lineRule="exact"/>
        <w:ind w:firstLine="352" w:firstLineChars="196"/>
        <w:jc w:val="left"/>
        <w:rPr>
          <w:rFonts w:hint="eastAsia" w:ascii="楷体_GB2312" w:hAnsi="宋体" w:eastAsia="楷体_GB2312" w:cs="宋体"/>
          <w:b/>
          <w:color w:val="auto"/>
          <w:kern w:val="0"/>
          <w:sz w:val="32"/>
          <w:szCs w:val="32"/>
          <w:highlight w:val="none"/>
        </w:rPr>
      </w:pPr>
      <w:r>
        <w:rPr>
          <w:rFonts w:hint="eastAsia" w:ascii="宋体" w:hAnsi="宋体"/>
          <w:color w:val="auto"/>
          <w:sz w:val="18"/>
          <w:szCs w:val="18"/>
          <w:highlight w:val="none"/>
        </w:rPr>
        <w:br w:type="page"/>
      </w:r>
    </w:p>
    <w:tbl>
      <w:tblPr>
        <w:tblStyle w:val="4"/>
        <w:tblW w:w="10140" w:type="dxa"/>
        <w:jc w:val="center"/>
        <w:tblLayout w:type="autofit"/>
        <w:tblCellMar>
          <w:top w:w="0" w:type="dxa"/>
          <w:left w:w="108" w:type="dxa"/>
          <w:bottom w:w="0" w:type="dxa"/>
          <w:right w:w="108" w:type="dxa"/>
        </w:tblCellMar>
      </w:tblPr>
      <w:tblGrid>
        <w:gridCol w:w="966"/>
        <w:gridCol w:w="1083"/>
        <w:gridCol w:w="1874"/>
        <w:gridCol w:w="1206"/>
        <w:gridCol w:w="977"/>
        <w:gridCol w:w="816"/>
        <w:gridCol w:w="816"/>
        <w:gridCol w:w="1259"/>
        <w:gridCol w:w="1143"/>
      </w:tblGrid>
      <w:tr w14:paraId="0112D3EB">
        <w:tblPrEx>
          <w:tblCellMar>
            <w:top w:w="0" w:type="dxa"/>
            <w:left w:w="108" w:type="dxa"/>
            <w:bottom w:w="0" w:type="dxa"/>
            <w:right w:w="108" w:type="dxa"/>
          </w:tblCellMar>
        </w:tblPrEx>
        <w:trPr>
          <w:trHeight w:val="420" w:hRule="atLeast"/>
          <w:jc w:val="center"/>
        </w:trPr>
        <w:tc>
          <w:tcPr>
            <w:tcW w:w="10140" w:type="dxa"/>
            <w:gridSpan w:val="9"/>
            <w:tcBorders>
              <w:top w:val="nil"/>
              <w:left w:val="nil"/>
              <w:bottom w:val="nil"/>
              <w:right w:val="nil"/>
            </w:tcBorders>
            <w:shd w:val="clear" w:color="auto" w:fill="auto"/>
            <w:vAlign w:val="center"/>
          </w:tcPr>
          <w:p w14:paraId="552ED79F">
            <w:pPr>
              <w:widowControl/>
              <w:jc w:val="center"/>
              <w:rPr>
                <w:rFonts w:hint="eastAsia" w:ascii="宋体" w:hAnsi="宋体" w:cs="宋体"/>
                <w:b/>
                <w:bCs/>
                <w:color w:val="auto"/>
                <w:kern w:val="0"/>
                <w:sz w:val="18"/>
                <w:szCs w:val="18"/>
                <w:highlight w:val="none"/>
              </w:rPr>
            </w:pPr>
            <w:r>
              <w:rPr>
                <w:rFonts w:hint="eastAsia" w:ascii="仿宋_GB2312" w:hAnsi="宋体" w:eastAsia="仿宋_GB2312" w:cs="仿宋_GB2312"/>
                <w:b/>
                <w:color w:val="auto"/>
                <w:kern w:val="0"/>
                <w:sz w:val="32"/>
                <w:szCs w:val="32"/>
                <w:highlight w:val="none"/>
                <w:lang w:bidi="ar"/>
              </w:rPr>
              <w:t>项目支出绩效目标表</w:t>
            </w:r>
          </w:p>
        </w:tc>
      </w:tr>
      <w:tr w14:paraId="441C3547">
        <w:tblPrEx>
          <w:tblCellMar>
            <w:top w:w="0" w:type="dxa"/>
            <w:left w:w="108" w:type="dxa"/>
            <w:bottom w:w="0" w:type="dxa"/>
            <w:right w:w="108" w:type="dxa"/>
          </w:tblCellMar>
        </w:tblPrEx>
        <w:trPr>
          <w:trHeight w:val="300" w:hRule="atLeast"/>
          <w:jc w:val="center"/>
        </w:trPr>
        <w:tc>
          <w:tcPr>
            <w:tcW w:w="10140" w:type="dxa"/>
            <w:gridSpan w:val="9"/>
            <w:tcBorders>
              <w:top w:val="nil"/>
              <w:left w:val="nil"/>
              <w:bottom w:val="nil"/>
              <w:right w:val="nil"/>
            </w:tcBorders>
            <w:shd w:val="clear" w:color="auto" w:fill="auto"/>
            <w:vAlign w:val="center"/>
          </w:tcPr>
          <w:p w14:paraId="4A589A17">
            <w:pPr>
              <w:widowControl/>
              <w:jc w:val="center"/>
              <w:rPr>
                <w:rFonts w:hint="eastAsia" w:ascii="宋体" w:hAnsi="宋体" w:cs="宋体"/>
                <w:color w:val="auto"/>
                <w:kern w:val="0"/>
                <w:sz w:val="18"/>
                <w:szCs w:val="18"/>
                <w:highlight w:val="none"/>
              </w:rPr>
            </w:pPr>
            <w:r>
              <w:rPr>
                <w:rFonts w:hint="eastAsia" w:ascii="宋体" w:hAnsi="宋体" w:cs="宋体"/>
                <w:color w:val="auto"/>
                <w:sz w:val="22"/>
                <w:highlight w:val="none"/>
                <w:lang w:eastAsia="zh-Hans"/>
              </w:rPr>
              <w:t>（</w:t>
            </w:r>
            <w:r>
              <w:rPr>
                <w:rFonts w:ascii="宋体" w:hAnsi="宋体" w:cs="宋体"/>
                <w:color w:val="auto"/>
                <w:sz w:val="22"/>
                <w:highlight w:val="none"/>
                <w:lang w:eastAsia="zh-Hans"/>
              </w:rPr>
              <w:t>202</w:t>
            </w:r>
            <w:r>
              <w:rPr>
                <w:rFonts w:hint="eastAsia" w:ascii="宋体" w:hAnsi="宋体" w:cs="宋体"/>
                <w:color w:val="auto"/>
                <w:sz w:val="22"/>
                <w:highlight w:val="none"/>
              </w:rPr>
              <w:t>4</w:t>
            </w:r>
            <w:r>
              <w:rPr>
                <w:rFonts w:hint="eastAsia" w:ascii="宋体" w:hAnsi="宋体" w:cs="宋体"/>
                <w:color w:val="auto"/>
                <w:sz w:val="22"/>
                <w:highlight w:val="none"/>
                <w:lang w:eastAsia="zh-Hans"/>
              </w:rPr>
              <w:t>年）</w:t>
            </w:r>
          </w:p>
        </w:tc>
      </w:tr>
      <w:tr w14:paraId="362383B8">
        <w:tblPrEx>
          <w:tblCellMar>
            <w:top w:w="0" w:type="dxa"/>
            <w:left w:w="108" w:type="dxa"/>
            <w:bottom w:w="0" w:type="dxa"/>
            <w:right w:w="108" w:type="dxa"/>
          </w:tblCellMar>
        </w:tblPrEx>
        <w:trPr>
          <w:trHeight w:val="300" w:hRule="atLeast"/>
          <w:jc w:val="center"/>
        </w:trPr>
        <w:tc>
          <w:tcPr>
            <w:tcW w:w="20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34D0B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091" w:type="dxa"/>
            <w:gridSpan w:val="7"/>
            <w:tcBorders>
              <w:top w:val="single" w:color="auto" w:sz="4" w:space="0"/>
              <w:left w:val="nil"/>
              <w:bottom w:val="single" w:color="auto" w:sz="4" w:space="0"/>
              <w:right w:val="single" w:color="auto" w:sz="4" w:space="0"/>
            </w:tcBorders>
            <w:shd w:val="clear" w:color="auto" w:fill="auto"/>
            <w:vAlign w:val="center"/>
          </w:tcPr>
          <w:p w14:paraId="4A36DF5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托克逊县夏镇人民政府</w:t>
            </w:r>
          </w:p>
        </w:tc>
      </w:tr>
      <w:tr w14:paraId="4EDC791C">
        <w:tblPrEx>
          <w:tblCellMar>
            <w:top w:w="0" w:type="dxa"/>
            <w:left w:w="108" w:type="dxa"/>
            <w:bottom w:w="0" w:type="dxa"/>
            <w:right w:w="108" w:type="dxa"/>
          </w:tblCellMar>
        </w:tblPrEx>
        <w:trPr>
          <w:trHeight w:val="300" w:hRule="atLeast"/>
          <w:jc w:val="center"/>
        </w:trPr>
        <w:tc>
          <w:tcPr>
            <w:tcW w:w="20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8105A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873" w:type="dxa"/>
            <w:gridSpan w:val="4"/>
            <w:tcBorders>
              <w:top w:val="single" w:color="auto" w:sz="4" w:space="0"/>
              <w:left w:val="nil"/>
              <w:bottom w:val="single" w:color="auto" w:sz="4" w:space="0"/>
              <w:right w:val="single" w:color="auto" w:sz="4" w:space="0"/>
            </w:tcBorders>
            <w:shd w:val="clear" w:color="auto" w:fill="auto"/>
            <w:vAlign w:val="center"/>
          </w:tcPr>
          <w:p w14:paraId="6FC1DEE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综合业务经费（单位实有资金）</w:t>
            </w:r>
          </w:p>
        </w:tc>
        <w:tc>
          <w:tcPr>
            <w:tcW w:w="2075" w:type="dxa"/>
            <w:gridSpan w:val="2"/>
            <w:tcBorders>
              <w:top w:val="single" w:color="auto" w:sz="4" w:space="0"/>
              <w:left w:val="nil"/>
              <w:bottom w:val="single" w:color="auto" w:sz="4" w:space="0"/>
              <w:right w:val="single" w:color="auto" w:sz="4" w:space="0"/>
            </w:tcBorders>
            <w:shd w:val="clear" w:color="auto" w:fill="auto"/>
            <w:vAlign w:val="center"/>
          </w:tcPr>
          <w:p w14:paraId="7B90656E">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143" w:type="dxa"/>
            <w:tcBorders>
              <w:top w:val="nil"/>
              <w:left w:val="nil"/>
              <w:bottom w:val="single" w:color="auto" w:sz="4" w:space="0"/>
              <w:right w:val="single" w:color="auto" w:sz="4" w:space="0"/>
            </w:tcBorders>
            <w:shd w:val="clear" w:color="auto" w:fill="auto"/>
            <w:noWrap/>
            <w:vAlign w:val="center"/>
          </w:tcPr>
          <w:p w14:paraId="6D902B5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马军</w:t>
            </w:r>
          </w:p>
        </w:tc>
      </w:tr>
      <w:tr w14:paraId="10E216AE">
        <w:tblPrEx>
          <w:tblCellMar>
            <w:top w:w="0" w:type="dxa"/>
            <w:left w:w="108" w:type="dxa"/>
            <w:bottom w:w="0" w:type="dxa"/>
            <w:right w:w="108" w:type="dxa"/>
          </w:tblCellMar>
        </w:tblPrEx>
        <w:trPr>
          <w:trHeight w:val="300" w:hRule="atLeast"/>
          <w:jc w:val="center"/>
        </w:trPr>
        <w:tc>
          <w:tcPr>
            <w:tcW w:w="20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1EF76B">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874" w:type="dxa"/>
            <w:tcBorders>
              <w:top w:val="nil"/>
              <w:left w:val="nil"/>
              <w:bottom w:val="single" w:color="auto" w:sz="4" w:space="0"/>
              <w:right w:val="single" w:color="auto" w:sz="4" w:space="0"/>
            </w:tcBorders>
            <w:shd w:val="clear" w:color="auto" w:fill="auto"/>
            <w:vAlign w:val="center"/>
          </w:tcPr>
          <w:p w14:paraId="6E06B25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206" w:type="dxa"/>
            <w:tcBorders>
              <w:top w:val="nil"/>
              <w:left w:val="nil"/>
              <w:bottom w:val="single" w:color="auto" w:sz="4" w:space="0"/>
              <w:right w:val="single" w:color="auto" w:sz="4" w:space="0"/>
            </w:tcBorders>
            <w:shd w:val="clear" w:color="auto" w:fill="auto"/>
            <w:vAlign w:val="center"/>
          </w:tcPr>
          <w:p w14:paraId="11F39D6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66.79</w:t>
            </w:r>
          </w:p>
        </w:tc>
        <w:tc>
          <w:tcPr>
            <w:tcW w:w="977" w:type="dxa"/>
            <w:tcBorders>
              <w:top w:val="nil"/>
              <w:left w:val="nil"/>
              <w:bottom w:val="single" w:color="auto" w:sz="4" w:space="0"/>
              <w:right w:val="single" w:color="auto" w:sz="4" w:space="0"/>
            </w:tcBorders>
            <w:shd w:val="clear" w:color="auto" w:fill="auto"/>
            <w:vAlign w:val="center"/>
          </w:tcPr>
          <w:p w14:paraId="49E93E85">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632" w:type="dxa"/>
            <w:gridSpan w:val="2"/>
            <w:tcBorders>
              <w:top w:val="single" w:color="auto" w:sz="4" w:space="0"/>
              <w:left w:val="nil"/>
              <w:bottom w:val="single" w:color="auto" w:sz="4" w:space="0"/>
              <w:right w:val="single" w:color="auto" w:sz="4" w:space="0"/>
            </w:tcBorders>
            <w:shd w:val="clear" w:color="auto" w:fill="auto"/>
            <w:vAlign w:val="center"/>
          </w:tcPr>
          <w:p w14:paraId="14105B9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c>
          <w:tcPr>
            <w:tcW w:w="1259" w:type="dxa"/>
            <w:tcBorders>
              <w:top w:val="nil"/>
              <w:left w:val="nil"/>
              <w:bottom w:val="single" w:color="auto" w:sz="4" w:space="0"/>
              <w:right w:val="single" w:color="auto" w:sz="4" w:space="0"/>
            </w:tcBorders>
            <w:shd w:val="clear" w:color="auto" w:fill="auto"/>
            <w:vAlign w:val="center"/>
          </w:tcPr>
          <w:p w14:paraId="5295AF0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143" w:type="dxa"/>
            <w:tcBorders>
              <w:top w:val="nil"/>
              <w:left w:val="nil"/>
              <w:bottom w:val="single" w:color="auto" w:sz="4" w:space="0"/>
              <w:right w:val="single" w:color="auto" w:sz="4" w:space="0"/>
            </w:tcBorders>
            <w:shd w:val="clear" w:color="auto" w:fill="auto"/>
            <w:vAlign w:val="center"/>
          </w:tcPr>
          <w:p w14:paraId="53697CB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66.79</w:t>
            </w:r>
          </w:p>
        </w:tc>
      </w:tr>
      <w:tr w14:paraId="6B3585CC">
        <w:tblPrEx>
          <w:tblCellMar>
            <w:top w:w="0" w:type="dxa"/>
            <w:left w:w="108" w:type="dxa"/>
            <w:bottom w:w="0" w:type="dxa"/>
            <w:right w:w="108" w:type="dxa"/>
          </w:tblCellMar>
        </w:tblPrEx>
        <w:trPr>
          <w:trHeight w:val="1000" w:hRule="atLeast"/>
          <w:jc w:val="center"/>
        </w:trPr>
        <w:tc>
          <w:tcPr>
            <w:tcW w:w="20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8CCC6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091" w:type="dxa"/>
            <w:gridSpan w:val="7"/>
            <w:tcBorders>
              <w:top w:val="single" w:color="auto" w:sz="4" w:space="0"/>
              <w:left w:val="nil"/>
              <w:bottom w:val="single" w:color="auto" w:sz="4" w:space="0"/>
              <w:right w:val="single" w:color="000000" w:sz="4" w:space="0"/>
            </w:tcBorders>
            <w:shd w:val="clear" w:color="auto" w:fill="auto"/>
          </w:tcPr>
          <w:p w14:paraId="508A784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目标1：通过开展8次党日活动，学习党的政策，增强党性修养，提高政治觉悟，坚定理想信念，激发奋斗精神。</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目标2：通过开展3次慰问老党员、困难党员活动，帮助老党员解决困难问题，凝聚党心。</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目标3：通过落实日常办公经费，保障各项综合业务正常运行。</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目标4：通过保障250名干部社会福利，开展4次工会活动，动增强干部安全感，丰富职工活动，提高工作人员工作效率。</w:t>
            </w:r>
          </w:p>
        </w:tc>
      </w:tr>
      <w:tr w14:paraId="7DD1FD32">
        <w:tblPrEx>
          <w:tblCellMar>
            <w:top w:w="0" w:type="dxa"/>
            <w:left w:w="108" w:type="dxa"/>
            <w:bottom w:w="0" w:type="dxa"/>
            <w:right w:w="108" w:type="dxa"/>
          </w:tblCellMar>
        </w:tblPrEx>
        <w:trPr>
          <w:trHeight w:val="520" w:hRule="atLeast"/>
          <w:jc w:val="center"/>
        </w:trPr>
        <w:tc>
          <w:tcPr>
            <w:tcW w:w="966" w:type="dxa"/>
            <w:tcBorders>
              <w:top w:val="nil"/>
              <w:left w:val="single" w:color="auto" w:sz="4" w:space="0"/>
              <w:bottom w:val="single" w:color="auto" w:sz="4" w:space="0"/>
              <w:right w:val="single" w:color="auto" w:sz="4" w:space="0"/>
            </w:tcBorders>
            <w:shd w:val="clear" w:color="auto" w:fill="auto"/>
            <w:vAlign w:val="center"/>
          </w:tcPr>
          <w:p w14:paraId="7F5AD7EB">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083" w:type="dxa"/>
            <w:tcBorders>
              <w:top w:val="nil"/>
              <w:left w:val="nil"/>
              <w:bottom w:val="single" w:color="auto" w:sz="4" w:space="0"/>
              <w:right w:val="single" w:color="auto" w:sz="4" w:space="0"/>
            </w:tcBorders>
            <w:shd w:val="clear" w:color="auto" w:fill="auto"/>
            <w:vAlign w:val="center"/>
          </w:tcPr>
          <w:p w14:paraId="5B1A597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874" w:type="dxa"/>
            <w:tcBorders>
              <w:top w:val="nil"/>
              <w:left w:val="nil"/>
              <w:bottom w:val="single" w:color="auto" w:sz="4" w:space="0"/>
              <w:right w:val="single" w:color="auto" w:sz="4" w:space="0"/>
            </w:tcBorders>
            <w:shd w:val="clear" w:color="auto" w:fill="auto"/>
            <w:vAlign w:val="center"/>
          </w:tcPr>
          <w:p w14:paraId="1CE71741">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206" w:type="dxa"/>
            <w:tcBorders>
              <w:top w:val="nil"/>
              <w:left w:val="nil"/>
              <w:bottom w:val="single" w:color="auto" w:sz="4" w:space="0"/>
              <w:right w:val="single" w:color="auto" w:sz="4" w:space="0"/>
            </w:tcBorders>
            <w:shd w:val="clear" w:color="auto" w:fill="auto"/>
            <w:vAlign w:val="center"/>
          </w:tcPr>
          <w:p w14:paraId="6873D71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977" w:type="dxa"/>
            <w:tcBorders>
              <w:top w:val="nil"/>
              <w:left w:val="nil"/>
              <w:bottom w:val="single" w:color="auto" w:sz="4" w:space="0"/>
              <w:right w:val="single" w:color="auto" w:sz="4" w:space="0"/>
            </w:tcBorders>
            <w:shd w:val="clear" w:color="auto" w:fill="auto"/>
            <w:vAlign w:val="center"/>
          </w:tcPr>
          <w:p w14:paraId="3F0FED04">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16" w:type="dxa"/>
            <w:tcBorders>
              <w:top w:val="nil"/>
              <w:left w:val="nil"/>
              <w:bottom w:val="single" w:color="auto" w:sz="4" w:space="0"/>
              <w:right w:val="single" w:color="auto" w:sz="4" w:space="0"/>
            </w:tcBorders>
            <w:shd w:val="clear" w:color="auto" w:fill="auto"/>
            <w:vAlign w:val="center"/>
          </w:tcPr>
          <w:p w14:paraId="610493D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16" w:type="dxa"/>
            <w:tcBorders>
              <w:top w:val="nil"/>
              <w:left w:val="nil"/>
              <w:bottom w:val="single" w:color="auto" w:sz="4" w:space="0"/>
              <w:right w:val="single" w:color="auto" w:sz="4" w:space="0"/>
            </w:tcBorders>
            <w:shd w:val="clear" w:color="auto" w:fill="auto"/>
            <w:vAlign w:val="center"/>
          </w:tcPr>
          <w:p w14:paraId="07A93DD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259" w:type="dxa"/>
            <w:tcBorders>
              <w:top w:val="nil"/>
              <w:left w:val="nil"/>
              <w:bottom w:val="single" w:color="auto" w:sz="4" w:space="0"/>
              <w:right w:val="single" w:color="auto" w:sz="4" w:space="0"/>
            </w:tcBorders>
            <w:shd w:val="clear" w:color="auto" w:fill="auto"/>
            <w:vAlign w:val="center"/>
          </w:tcPr>
          <w:p w14:paraId="02B6D9B9">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1143" w:type="dxa"/>
            <w:tcBorders>
              <w:top w:val="nil"/>
              <w:left w:val="nil"/>
              <w:bottom w:val="single" w:color="auto" w:sz="4" w:space="0"/>
              <w:right w:val="single" w:color="auto" w:sz="4" w:space="0"/>
            </w:tcBorders>
            <w:shd w:val="clear" w:color="auto" w:fill="auto"/>
            <w:vAlign w:val="center"/>
          </w:tcPr>
          <w:p w14:paraId="3BCB358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237817B8">
        <w:tblPrEx>
          <w:tblCellMar>
            <w:top w:w="0" w:type="dxa"/>
            <w:left w:w="108" w:type="dxa"/>
            <w:bottom w:w="0" w:type="dxa"/>
            <w:right w:w="108" w:type="dxa"/>
          </w:tblCellMar>
        </w:tblPrEx>
        <w:trPr>
          <w:trHeight w:val="400" w:hRule="atLeast"/>
          <w:jc w:val="center"/>
        </w:trPr>
        <w:tc>
          <w:tcPr>
            <w:tcW w:w="966" w:type="dxa"/>
            <w:vMerge w:val="restart"/>
            <w:tcBorders>
              <w:top w:val="nil"/>
              <w:left w:val="single" w:color="auto" w:sz="4" w:space="0"/>
              <w:bottom w:val="single" w:color="auto" w:sz="4" w:space="0"/>
              <w:right w:val="single" w:color="auto" w:sz="4" w:space="0"/>
            </w:tcBorders>
            <w:shd w:val="clear" w:color="auto" w:fill="auto"/>
            <w:vAlign w:val="center"/>
          </w:tcPr>
          <w:p w14:paraId="7BEB66F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083" w:type="dxa"/>
            <w:vMerge w:val="restart"/>
            <w:tcBorders>
              <w:top w:val="nil"/>
              <w:left w:val="single" w:color="auto" w:sz="4" w:space="0"/>
              <w:bottom w:val="single" w:color="auto" w:sz="4" w:space="0"/>
              <w:right w:val="single" w:color="auto" w:sz="4" w:space="0"/>
            </w:tcBorders>
            <w:shd w:val="clear" w:color="auto" w:fill="auto"/>
            <w:vAlign w:val="center"/>
          </w:tcPr>
          <w:p w14:paraId="10DAF39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874" w:type="dxa"/>
            <w:tcBorders>
              <w:top w:val="nil"/>
              <w:left w:val="nil"/>
              <w:bottom w:val="single" w:color="auto" w:sz="4" w:space="0"/>
              <w:right w:val="single" w:color="auto" w:sz="4" w:space="0"/>
            </w:tcBorders>
            <w:shd w:val="clear" w:color="auto" w:fill="auto"/>
            <w:vAlign w:val="center"/>
          </w:tcPr>
          <w:p w14:paraId="3AC0CA0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党日活动开展场次</w:t>
            </w:r>
          </w:p>
        </w:tc>
        <w:tc>
          <w:tcPr>
            <w:tcW w:w="1206" w:type="dxa"/>
            <w:tcBorders>
              <w:top w:val="nil"/>
              <w:left w:val="nil"/>
              <w:bottom w:val="single" w:color="auto" w:sz="4" w:space="0"/>
              <w:right w:val="single" w:color="auto" w:sz="4" w:space="0"/>
            </w:tcBorders>
            <w:shd w:val="clear" w:color="auto" w:fill="auto"/>
            <w:vAlign w:val="center"/>
          </w:tcPr>
          <w:p w14:paraId="1113D31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&gt;=8场次</w:t>
            </w:r>
          </w:p>
        </w:tc>
        <w:tc>
          <w:tcPr>
            <w:tcW w:w="977" w:type="dxa"/>
            <w:tcBorders>
              <w:top w:val="nil"/>
              <w:left w:val="nil"/>
              <w:bottom w:val="single" w:color="auto" w:sz="4" w:space="0"/>
              <w:right w:val="single" w:color="auto" w:sz="4" w:space="0"/>
            </w:tcBorders>
            <w:shd w:val="clear" w:color="auto" w:fill="auto"/>
            <w:vAlign w:val="center"/>
          </w:tcPr>
          <w:p w14:paraId="409559E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16" w:type="dxa"/>
            <w:tcBorders>
              <w:top w:val="nil"/>
              <w:left w:val="nil"/>
              <w:bottom w:val="single" w:color="auto" w:sz="4" w:space="0"/>
              <w:right w:val="single" w:color="auto" w:sz="4" w:space="0"/>
            </w:tcBorders>
            <w:shd w:val="clear" w:color="auto" w:fill="auto"/>
            <w:vAlign w:val="center"/>
          </w:tcPr>
          <w:p w14:paraId="3CA65F7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16" w:type="dxa"/>
            <w:tcBorders>
              <w:top w:val="nil"/>
              <w:left w:val="nil"/>
              <w:bottom w:val="single" w:color="auto" w:sz="4" w:space="0"/>
              <w:right w:val="single" w:color="auto" w:sz="4" w:space="0"/>
            </w:tcBorders>
            <w:shd w:val="clear" w:color="auto" w:fill="auto"/>
            <w:vAlign w:val="center"/>
          </w:tcPr>
          <w:p w14:paraId="55A81CD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1259" w:type="dxa"/>
            <w:tcBorders>
              <w:top w:val="nil"/>
              <w:left w:val="nil"/>
              <w:bottom w:val="single" w:color="auto" w:sz="4" w:space="0"/>
              <w:right w:val="single" w:color="auto" w:sz="4" w:space="0"/>
            </w:tcBorders>
            <w:shd w:val="clear" w:color="auto" w:fill="auto"/>
            <w:vAlign w:val="center"/>
          </w:tcPr>
          <w:p w14:paraId="2D670CB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143" w:type="dxa"/>
            <w:tcBorders>
              <w:top w:val="nil"/>
              <w:left w:val="nil"/>
              <w:bottom w:val="single" w:color="auto" w:sz="4" w:space="0"/>
              <w:right w:val="single" w:color="auto" w:sz="4" w:space="0"/>
            </w:tcBorders>
            <w:shd w:val="clear" w:color="auto" w:fill="auto"/>
            <w:vAlign w:val="center"/>
          </w:tcPr>
          <w:p w14:paraId="655FB38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3D48CE2D">
        <w:tblPrEx>
          <w:tblCellMar>
            <w:top w:w="0" w:type="dxa"/>
            <w:left w:w="108" w:type="dxa"/>
            <w:bottom w:w="0" w:type="dxa"/>
            <w:right w:w="108" w:type="dxa"/>
          </w:tblCellMar>
        </w:tblPrEx>
        <w:trPr>
          <w:trHeight w:val="400" w:hRule="atLeast"/>
          <w:jc w:val="center"/>
        </w:trPr>
        <w:tc>
          <w:tcPr>
            <w:tcW w:w="966" w:type="dxa"/>
            <w:vMerge w:val="continue"/>
            <w:tcBorders>
              <w:top w:val="nil"/>
              <w:left w:val="single" w:color="auto" w:sz="4" w:space="0"/>
              <w:bottom w:val="single" w:color="auto" w:sz="4" w:space="0"/>
              <w:right w:val="single" w:color="auto" w:sz="4" w:space="0"/>
            </w:tcBorders>
            <w:vAlign w:val="center"/>
          </w:tcPr>
          <w:p w14:paraId="5132AC1C">
            <w:pPr>
              <w:widowControl/>
              <w:jc w:val="left"/>
              <w:rPr>
                <w:rFonts w:hint="eastAsia" w:ascii="宋体" w:hAnsi="宋体" w:cs="宋体"/>
                <w:color w:val="auto"/>
                <w:kern w:val="0"/>
                <w:sz w:val="18"/>
                <w:szCs w:val="18"/>
                <w:highlight w:val="none"/>
              </w:rPr>
            </w:pPr>
          </w:p>
        </w:tc>
        <w:tc>
          <w:tcPr>
            <w:tcW w:w="1083" w:type="dxa"/>
            <w:vMerge w:val="continue"/>
            <w:tcBorders>
              <w:top w:val="nil"/>
              <w:left w:val="single" w:color="auto" w:sz="4" w:space="0"/>
              <w:bottom w:val="single" w:color="auto" w:sz="4" w:space="0"/>
              <w:right w:val="single" w:color="auto" w:sz="4" w:space="0"/>
            </w:tcBorders>
            <w:vAlign w:val="center"/>
          </w:tcPr>
          <w:p w14:paraId="200185D7">
            <w:pPr>
              <w:widowControl/>
              <w:jc w:val="left"/>
              <w:rPr>
                <w:rFonts w:hint="eastAsia" w:ascii="宋体" w:hAnsi="宋体" w:cs="宋体"/>
                <w:color w:val="auto"/>
                <w:kern w:val="0"/>
                <w:sz w:val="18"/>
                <w:szCs w:val="18"/>
                <w:highlight w:val="none"/>
              </w:rPr>
            </w:pPr>
          </w:p>
        </w:tc>
        <w:tc>
          <w:tcPr>
            <w:tcW w:w="1874" w:type="dxa"/>
            <w:tcBorders>
              <w:top w:val="nil"/>
              <w:left w:val="nil"/>
              <w:bottom w:val="single" w:color="auto" w:sz="4" w:space="0"/>
              <w:right w:val="single" w:color="auto" w:sz="4" w:space="0"/>
            </w:tcBorders>
            <w:shd w:val="clear" w:color="auto" w:fill="auto"/>
            <w:vAlign w:val="center"/>
          </w:tcPr>
          <w:p w14:paraId="7578508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慰问老党员次数</w:t>
            </w:r>
          </w:p>
        </w:tc>
        <w:tc>
          <w:tcPr>
            <w:tcW w:w="1206" w:type="dxa"/>
            <w:tcBorders>
              <w:top w:val="nil"/>
              <w:left w:val="nil"/>
              <w:bottom w:val="single" w:color="auto" w:sz="4" w:space="0"/>
              <w:right w:val="single" w:color="auto" w:sz="4" w:space="0"/>
            </w:tcBorders>
            <w:shd w:val="clear" w:color="auto" w:fill="auto"/>
            <w:vAlign w:val="center"/>
          </w:tcPr>
          <w:p w14:paraId="23B58F6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&gt;=3次</w:t>
            </w:r>
          </w:p>
        </w:tc>
        <w:tc>
          <w:tcPr>
            <w:tcW w:w="977" w:type="dxa"/>
            <w:tcBorders>
              <w:top w:val="nil"/>
              <w:left w:val="nil"/>
              <w:bottom w:val="single" w:color="auto" w:sz="4" w:space="0"/>
              <w:right w:val="single" w:color="auto" w:sz="4" w:space="0"/>
            </w:tcBorders>
            <w:shd w:val="clear" w:color="auto" w:fill="auto"/>
            <w:vAlign w:val="center"/>
          </w:tcPr>
          <w:p w14:paraId="074B25C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16" w:type="dxa"/>
            <w:tcBorders>
              <w:top w:val="nil"/>
              <w:left w:val="nil"/>
              <w:bottom w:val="single" w:color="auto" w:sz="4" w:space="0"/>
              <w:right w:val="single" w:color="auto" w:sz="4" w:space="0"/>
            </w:tcBorders>
            <w:shd w:val="clear" w:color="auto" w:fill="auto"/>
            <w:vAlign w:val="center"/>
          </w:tcPr>
          <w:p w14:paraId="68F5287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16" w:type="dxa"/>
            <w:tcBorders>
              <w:top w:val="nil"/>
              <w:left w:val="nil"/>
              <w:bottom w:val="single" w:color="auto" w:sz="4" w:space="0"/>
              <w:right w:val="single" w:color="auto" w:sz="4" w:space="0"/>
            </w:tcBorders>
            <w:shd w:val="clear" w:color="auto" w:fill="auto"/>
            <w:vAlign w:val="center"/>
          </w:tcPr>
          <w:p w14:paraId="201D7F7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1259" w:type="dxa"/>
            <w:tcBorders>
              <w:top w:val="nil"/>
              <w:left w:val="nil"/>
              <w:bottom w:val="single" w:color="auto" w:sz="4" w:space="0"/>
              <w:right w:val="single" w:color="auto" w:sz="4" w:space="0"/>
            </w:tcBorders>
            <w:shd w:val="clear" w:color="auto" w:fill="auto"/>
            <w:vAlign w:val="center"/>
          </w:tcPr>
          <w:p w14:paraId="26B0FC1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143" w:type="dxa"/>
            <w:tcBorders>
              <w:top w:val="nil"/>
              <w:left w:val="nil"/>
              <w:bottom w:val="single" w:color="auto" w:sz="4" w:space="0"/>
              <w:right w:val="single" w:color="auto" w:sz="4" w:space="0"/>
            </w:tcBorders>
            <w:shd w:val="clear" w:color="auto" w:fill="auto"/>
            <w:vAlign w:val="center"/>
          </w:tcPr>
          <w:p w14:paraId="6EC2ABE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66E221EA">
        <w:tblPrEx>
          <w:tblCellMar>
            <w:top w:w="0" w:type="dxa"/>
            <w:left w:w="108" w:type="dxa"/>
            <w:bottom w:w="0" w:type="dxa"/>
            <w:right w:w="108" w:type="dxa"/>
          </w:tblCellMar>
        </w:tblPrEx>
        <w:trPr>
          <w:trHeight w:val="400" w:hRule="atLeast"/>
          <w:jc w:val="center"/>
        </w:trPr>
        <w:tc>
          <w:tcPr>
            <w:tcW w:w="966" w:type="dxa"/>
            <w:vMerge w:val="continue"/>
            <w:tcBorders>
              <w:top w:val="nil"/>
              <w:left w:val="single" w:color="auto" w:sz="4" w:space="0"/>
              <w:bottom w:val="single" w:color="auto" w:sz="4" w:space="0"/>
              <w:right w:val="single" w:color="auto" w:sz="4" w:space="0"/>
            </w:tcBorders>
            <w:vAlign w:val="center"/>
          </w:tcPr>
          <w:p w14:paraId="2D1A5C81">
            <w:pPr>
              <w:widowControl/>
              <w:jc w:val="left"/>
              <w:rPr>
                <w:rFonts w:hint="eastAsia" w:ascii="宋体" w:hAnsi="宋体" w:cs="宋体"/>
                <w:color w:val="auto"/>
                <w:kern w:val="0"/>
                <w:sz w:val="18"/>
                <w:szCs w:val="18"/>
                <w:highlight w:val="none"/>
              </w:rPr>
            </w:pPr>
          </w:p>
        </w:tc>
        <w:tc>
          <w:tcPr>
            <w:tcW w:w="1083" w:type="dxa"/>
            <w:vMerge w:val="continue"/>
            <w:tcBorders>
              <w:top w:val="nil"/>
              <w:left w:val="single" w:color="auto" w:sz="4" w:space="0"/>
              <w:bottom w:val="single" w:color="auto" w:sz="4" w:space="0"/>
              <w:right w:val="single" w:color="auto" w:sz="4" w:space="0"/>
            </w:tcBorders>
            <w:vAlign w:val="center"/>
          </w:tcPr>
          <w:p w14:paraId="675B97A1">
            <w:pPr>
              <w:widowControl/>
              <w:jc w:val="left"/>
              <w:rPr>
                <w:rFonts w:hint="eastAsia" w:ascii="宋体" w:hAnsi="宋体" w:cs="宋体"/>
                <w:color w:val="auto"/>
                <w:kern w:val="0"/>
                <w:sz w:val="18"/>
                <w:szCs w:val="18"/>
                <w:highlight w:val="none"/>
              </w:rPr>
            </w:pPr>
          </w:p>
        </w:tc>
        <w:tc>
          <w:tcPr>
            <w:tcW w:w="1874" w:type="dxa"/>
            <w:tcBorders>
              <w:top w:val="nil"/>
              <w:left w:val="nil"/>
              <w:bottom w:val="single" w:color="auto" w:sz="4" w:space="0"/>
              <w:right w:val="single" w:color="auto" w:sz="4" w:space="0"/>
            </w:tcBorders>
            <w:shd w:val="clear" w:color="auto" w:fill="auto"/>
            <w:vAlign w:val="center"/>
          </w:tcPr>
          <w:p w14:paraId="3FD4E25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保障办公人员数量</w:t>
            </w:r>
          </w:p>
        </w:tc>
        <w:tc>
          <w:tcPr>
            <w:tcW w:w="1206" w:type="dxa"/>
            <w:tcBorders>
              <w:top w:val="nil"/>
              <w:left w:val="nil"/>
              <w:bottom w:val="single" w:color="auto" w:sz="4" w:space="0"/>
              <w:right w:val="single" w:color="auto" w:sz="4" w:space="0"/>
            </w:tcBorders>
            <w:shd w:val="clear" w:color="auto" w:fill="auto"/>
            <w:vAlign w:val="center"/>
          </w:tcPr>
          <w:p w14:paraId="64FCF2A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&lt;=250人</w:t>
            </w:r>
          </w:p>
        </w:tc>
        <w:tc>
          <w:tcPr>
            <w:tcW w:w="977" w:type="dxa"/>
            <w:tcBorders>
              <w:top w:val="nil"/>
              <w:left w:val="nil"/>
              <w:bottom w:val="single" w:color="auto" w:sz="4" w:space="0"/>
              <w:right w:val="single" w:color="auto" w:sz="4" w:space="0"/>
            </w:tcBorders>
            <w:shd w:val="clear" w:color="auto" w:fill="auto"/>
            <w:vAlign w:val="center"/>
          </w:tcPr>
          <w:p w14:paraId="56F708C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16" w:type="dxa"/>
            <w:tcBorders>
              <w:top w:val="nil"/>
              <w:left w:val="nil"/>
              <w:bottom w:val="single" w:color="auto" w:sz="4" w:space="0"/>
              <w:right w:val="single" w:color="auto" w:sz="4" w:space="0"/>
            </w:tcBorders>
            <w:shd w:val="clear" w:color="auto" w:fill="auto"/>
            <w:vAlign w:val="center"/>
          </w:tcPr>
          <w:p w14:paraId="5E19898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16" w:type="dxa"/>
            <w:tcBorders>
              <w:top w:val="nil"/>
              <w:left w:val="nil"/>
              <w:bottom w:val="single" w:color="auto" w:sz="4" w:space="0"/>
              <w:right w:val="single" w:color="auto" w:sz="4" w:space="0"/>
            </w:tcBorders>
            <w:shd w:val="clear" w:color="auto" w:fill="auto"/>
            <w:vAlign w:val="center"/>
          </w:tcPr>
          <w:p w14:paraId="14BDA67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1259" w:type="dxa"/>
            <w:tcBorders>
              <w:top w:val="nil"/>
              <w:left w:val="nil"/>
              <w:bottom w:val="single" w:color="auto" w:sz="4" w:space="0"/>
              <w:right w:val="single" w:color="auto" w:sz="4" w:space="0"/>
            </w:tcBorders>
            <w:shd w:val="clear" w:color="auto" w:fill="auto"/>
            <w:vAlign w:val="center"/>
          </w:tcPr>
          <w:p w14:paraId="4AA89D7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143" w:type="dxa"/>
            <w:tcBorders>
              <w:top w:val="nil"/>
              <w:left w:val="nil"/>
              <w:bottom w:val="single" w:color="auto" w:sz="4" w:space="0"/>
              <w:right w:val="single" w:color="auto" w:sz="4" w:space="0"/>
            </w:tcBorders>
            <w:shd w:val="clear" w:color="auto" w:fill="auto"/>
            <w:vAlign w:val="center"/>
          </w:tcPr>
          <w:p w14:paraId="41AEB85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79E0A85">
        <w:tblPrEx>
          <w:tblCellMar>
            <w:top w:w="0" w:type="dxa"/>
            <w:left w:w="108" w:type="dxa"/>
            <w:bottom w:w="0" w:type="dxa"/>
            <w:right w:w="108" w:type="dxa"/>
          </w:tblCellMar>
        </w:tblPrEx>
        <w:trPr>
          <w:trHeight w:val="400" w:hRule="atLeast"/>
          <w:jc w:val="center"/>
        </w:trPr>
        <w:tc>
          <w:tcPr>
            <w:tcW w:w="966" w:type="dxa"/>
            <w:vMerge w:val="continue"/>
            <w:tcBorders>
              <w:top w:val="nil"/>
              <w:left w:val="single" w:color="auto" w:sz="4" w:space="0"/>
              <w:bottom w:val="single" w:color="auto" w:sz="4" w:space="0"/>
              <w:right w:val="single" w:color="auto" w:sz="4" w:space="0"/>
            </w:tcBorders>
            <w:vAlign w:val="center"/>
          </w:tcPr>
          <w:p w14:paraId="0C3BFF14">
            <w:pPr>
              <w:widowControl/>
              <w:jc w:val="left"/>
              <w:rPr>
                <w:rFonts w:hint="eastAsia" w:ascii="宋体" w:hAnsi="宋体" w:cs="宋体"/>
                <w:color w:val="auto"/>
                <w:kern w:val="0"/>
                <w:sz w:val="18"/>
                <w:szCs w:val="18"/>
                <w:highlight w:val="none"/>
              </w:rPr>
            </w:pPr>
          </w:p>
        </w:tc>
        <w:tc>
          <w:tcPr>
            <w:tcW w:w="1083" w:type="dxa"/>
            <w:vMerge w:val="continue"/>
            <w:tcBorders>
              <w:top w:val="nil"/>
              <w:left w:val="single" w:color="auto" w:sz="4" w:space="0"/>
              <w:bottom w:val="single" w:color="auto" w:sz="4" w:space="0"/>
              <w:right w:val="single" w:color="auto" w:sz="4" w:space="0"/>
            </w:tcBorders>
            <w:vAlign w:val="center"/>
          </w:tcPr>
          <w:p w14:paraId="74B55969">
            <w:pPr>
              <w:widowControl/>
              <w:jc w:val="left"/>
              <w:rPr>
                <w:rFonts w:hint="eastAsia" w:ascii="宋体" w:hAnsi="宋体" w:cs="宋体"/>
                <w:color w:val="auto"/>
                <w:kern w:val="0"/>
                <w:sz w:val="18"/>
                <w:szCs w:val="18"/>
                <w:highlight w:val="none"/>
              </w:rPr>
            </w:pPr>
          </w:p>
        </w:tc>
        <w:tc>
          <w:tcPr>
            <w:tcW w:w="1874" w:type="dxa"/>
            <w:tcBorders>
              <w:top w:val="nil"/>
              <w:left w:val="nil"/>
              <w:bottom w:val="single" w:color="auto" w:sz="4" w:space="0"/>
              <w:right w:val="single" w:color="auto" w:sz="4" w:space="0"/>
            </w:tcBorders>
            <w:shd w:val="clear" w:color="auto" w:fill="auto"/>
            <w:vAlign w:val="center"/>
          </w:tcPr>
          <w:p w14:paraId="6C34055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慰问职工次数</w:t>
            </w:r>
          </w:p>
        </w:tc>
        <w:tc>
          <w:tcPr>
            <w:tcW w:w="1206" w:type="dxa"/>
            <w:tcBorders>
              <w:top w:val="nil"/>
              <w:left w:val="nil"/>
              <w:bottom w:val="single" w:color="auto" w:sz="4" w:space="0"/>
              <w:right w:val="single" w:color="auto" w:sz="4" w:space="0"/>
            </w:tcBorders>
            <w:shd w:val="clear" w:color="auto" w:fill="auto"/>
            <w:vAlign w:val="center"/>
          </w:tcPr>
          <w:p w14:paraId="22BE69C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&gt;=4次</w:t>
            </w:r>
          </w:p>
        </w:tc>
        <w:tc>
          <w:tcPr>
            <w:tcW w:w="977" w:type="dxa"/>
            <w:tcBorders>
              <w:top w:val="nil"/>
              <w:left w:val="nil"/>
              <w:bottom w:val="single" w:color="auto" w:sz="4" w:space="0"/>
              <w:right w:val="single" w:color="auto" w:sz="4" w:space="0"/>
            </w:tcBorders>
            <w:shd w:val="clear" w:color="auto" w:fill="auto"/>
            <w:vAlign w:val="center"/>
          </w:tcPr>
          <w:p w14:paraId="7DEC923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16" w:type="dxa"/>
            <w:tcBorders>
              <w:top w:val="nil"/>
              <w:left w:val="nil"/>
              <w:bottom w:val="single" w:color="auto" w:sz="4" w:space="0"/>
              <w:right w:val="single" w:color="auto" w:sz="4" w:space="0"/>
            </w:tcBorders>
            <w:shd w:val="clear" w:color="auto" w:fill="auto"/>
            <w:vAlign w:val="center"/>
          </w:tcPr>
          <w:p w14:paraId="77B143A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16" w:type="dxa"/>
            <w:tcBorders>
              <w:top w:val="nil"/>
              <w:left w:val="nil"/>
              <w:bottom w:val="single" w:color="auto" w:sz="4" w:space="0"/>
              <w:right w:val="single" w:color="auto" w:sz="4" w:space="0"/>
            </w:tcBorders>
            <w:shd w:val="clear" w:color="auto" w:fill="auto"/>
            <w:vAlign w:val="center"/>
          </w:tcPr>
          <w:p w14:paraId="667D668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1259" w:type="dxa"/>
            <w:tcBorders>
              <w:top w:val="nil"/>
              <w:left w:val="nil"/>
              <w:bottom w:val="single" w:color="auto" w:sz="4" w:space="0"/>
              <w:right w:val="single" w:color="auto" w:sz="4" w:space="0"/>
            </w:tcBorders>
            <w:shd w:val="clear" w:color="auto" w:fill="auto"/>
            <w:vAlign w:val="center"/>
          </w:tcPr>
          <w:p w14:paraId="73D476C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143" w:type="dxa"/>
            <w:tcBorders>
              <w:top w:val="nil"/>
              <w:left w:val="nil"/>
              <w:bottom w:val="single" w:color="auto" w:sz="4" w:space="0"/>
              <w:right w:val="single" w:color="auto" w:sz="4" w:space="0"/>
            </w:tcBorders>
            <w:shd w:val="clear" w:color="auto" w:fill="auto"/>
            <w:vAlign w:val="center"/>
          </w:tcPr>
          <w:p w14:paraId="38DCBF2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18621CD">
        <w:tblPrEx>
          <w:tblCellMar>
            <w:top w:w="0" w:type="dxa"/>
            <w:left w:w="108" w:type="dxa"/>
            <w:bottom w:w="0" w:type="dxa"/>
            <w:right w:w="108" w:type="dxa"/>
          </w:tblCellMar>
        </w:tblPrEx>
        <w:trPr>
          <w:trHeight w:val="400" w:hRule="atLeast"/>
          <w:jc w:val="center"/>
        </w:trPr>
        <w:tc>
          <w:tcPr>
            <w:tcW w:w="966" w:type="dxa"/>
            <w:vMerge w:val="continue"/>
            <w:tcBorders>
              <w:top w:val="nil"/>
              <w:left w:val="single" w:color="auto" w:sz="4" w:space="0"/>
              <w:bottom w:val="single" w:color="auto" w:sz="4" w:space="0"/>
              <w:right w:val="single" w:color="auto" w:sz="4" w:space="0"/>
            </w:tcBorders>
            <w:vAlign w:val="center"/>
          </w:tcPr>
          <w:p w14:paraId="55065181">
            <w:pPr>
              <w:widowControl/>
              <w:jc w:val="left"/>
              <w:rPr>
                <w:rFonts w:hint="eastAsia" w:ascii="宋体" w:hAnsi="宋体" w:cs="宋体"/>
                <w:color w:val="auto"/>
                <w:kern w:val="0"/>
                <w:sz w:val="18"/>
                <w:szCs w:val="18"/>
                <w:highlight w:val="none"/>
              </w:rPr>
            </w:pPr>
          </w:p>
        </w:tc>
        <w:tc>
          <w:tcPr>
            <w:tcW w:w="1083" w:type="dxa"/>
            <w:vMerge w:val="restart"/>
            <w:tcBorders>
              <w:top w:val="nil"/>
              <w:left w:val="single" w:color="auto" w:sz="4" w:space="0"/>
              <w:bottom w:val="single" w:color="auto" w:sz="4" w:space="0"/>
              <w:right w:val="single" w:color="auto" w:sz="4" w:space="0"/>
            </w:tcBorders>
            <w:shd w:val="clear" w:color="auto" w:fill="auto"/>
            <w:vAlign w:val="center"/>
          </w:tcPr>
          <w:p w14:paraId="6E719CC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874" w:type="dxa"/>
            <w:tcBorders>
              <w:top w:val="nil"/>
              <w:left w:val="nil"/>
              <w:bottom w:val="single" w:color="auto" w:sz="4" w:space="0"/>
              <w:right w:val="single" w:color="auto" w:sz="4" w:space="0"/>
            </w:tcBorders>
            <w:shd w:val="clear" w:color="auto" w:fill="auto"/>
            <w:vAlign w:val="center"/>
          </w:tcPr>
          <w:p w14:paraId="1797584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党建活动开展覆盖率</w:t>
            </w:r>
          </w:p>
        </w:tc>
        <w:tc>
          <w:tcPr>
            <w:tcW w:w="1206" w:type="dxa"/>
            <w:tcBorders>
              <w:top w:val="nil"/>
              <w:left w:val="nil"/>
              <w:bottom w:val="single" w:color="auto" w:sz="4" w:space="0"/>
              <w:right w:val="single" w:color="auto" w:sz="4" w:space="0"/>
            </w:tcBorders>
            <w:shd w:val="clear" w:color="auto" w:fill="auto"/>
            <w:vAlign w:val="center"/>
          </w:tcPr>
          <w:p w14:paraId="24217BA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977" w:type="dxa"/>
            <w:tcBorders>
              <w:top w:val="nil"/>
              <w:left w:val="nil"/>
              <w:bottom w:val="single" w:color="auto" w:sz="4" w:space="0"/>
              <w:right w:val="single" w:color="auto" w:sz="4" w:space="0"/>
            </w:tcBorders>
            <w:shd w:val="clear" w:color="auto" w:fill="auto"/>
            <w:vAlign w:val="center"/>
          </w:tcPr>
          <w:p w14:paraId="339248F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16" w:type="dxa"/>
            <w:tcBorders>
              <w:top w:val="nil"/>
              <w:left w:val="nil"/>
              <w:bottom w:val="single" w:color="auto" w:sz="4" w:space="0"/>
              <w:right w:val="single" w:color="auto" w:sz="4" w:space="0"/>
            </w:tcBorders>
            <w:shd w:val="clear" w:color="auto" w:fill="auto"/>
            <w:vAlign w:val="center"/>
          </w:tcPr>
          <w:p w14:paraId="0E059FD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16" w:type="dxa"/>
            <w:tcBorders>
              <w:top w:val="nil"/>
              <w:left w:val="nil"/>
              <w:bottom w:val="single" w:color="auto" w:sz="4" w:space="0"/>
              <w:right w:val="single" w:color="auto" w:sz="4" w:space="0"/>
            </w:tcBorders>
            <w:shd w:val="clear" w:color="auto" w:fill="auto"/>
            <w:vAlign w:val="center"/>
          </w:tcPr>
          <w:p w14:paraId="08D0F35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1259" w:type="dxa"/>
            <w:tcBorders>
              <w:top w:val="nil"/>
              <w:left w:val="nil"/>
              <w:bottom w:val="single" w:color="auto" w:sz="4" w:space="0"/>
              <w:right w:val="single" w:color="auto" w:sz="4" w:space="0"/>
            </w:tcBorders>
            <w:shd w:val="clear" w:color="auto" w:fill="auto"/>
            <w:vAlign w:val="center"/>
          </w:tcPr>
          <w:p w14:paraId="5313FEF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143" w:type="dxa"/>
            <w:tcBorders>
              <w:top w:val="nil"/>
              <w:left w:val="nil"/>
              <w:bottom w:val="single" w:color="auto" w:sz="4" w:space="0"/>
              <w:right w:val="single" w:color="auto" w:sz="4" w:space="0"/>
            </w:tcBorders>
            <w:shd w:val="clear" w:color="auto" w:fill="auto"/>
            <w:vAlign w:val="center"/>
          </w:tcPr>
          <w:p w14:paraId="4129F41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64FEDF6F">
        <w:tblPrEx>
          <w:tblCellMar>
            <w:top w:w="0" w:type="dxa"/>
            <w:left w:w="108" w:type="dxa"/>
            <w:bottom w:w="0" w:type="dxa"/>
            <w:right w:w="108" w:type="dxa"/>
          </w:tblCellMar>
        </w:tblPrEx>
        <w:trPr>
          <w:trHeight w:val="400" w:hRule="atLeast"/>
          <w:jc w:val="center"/>
        </w:trPr>
        <w:tc>
          <w:tcPr>
            <w:tcW w:w="966" w:type="dxa"/>
            <w:vMerge w:val="continue"/>
            <w:tcBorders>
              <w:top w:val="nil"/>
              <w:left w:val="single" w:color="auto" w:sz="4" w:space="0"/>
              <w:bottom w:val="single" w:color="auto" w:sz="4" w:space="0"/>
              <w:right w:val="single" w:color="auto" w:sz="4" w:space="0"/>
            </w:tcBorders>
            <w:vAlign w:val="center"/>
          </w:tcPr>
          <w:p w14:paraId="11CB6A3A">
            <w:pPr>
              <w:widowControl/>
              <w:jc w:val="left"/>
              <w:rPr>
                <w:rFonts w:hint="eastAsia" w:ascii="宋体" w:hAnsi="宋体" w:cs="宋体"/>
                <w:color w:val="auto"/>
                <w:kern w:val="0"/>
                <w:sz w:val="18"/>
                <w:szCs w:val="18"/>
                <w:highlight w:val="none"/>
              </w:rPr>
            </w:pPr>
          </w:p>
        </w:tc>
        <w:tc>
          <w:tcPr>
            <w:tcW w:w="1083" w:type="dxa"/>
            <w:vMerge w:val="continue"/>
            <w:tcBorders>
              <w:top w:val="nil"/>
              <w:left w:val="single" w:color="auto" w:sz="4" w:space="0"/>
              <w:bottom w:val="single" w:color="auto" w:sz="4" w:space="0"/>
              <w:right w:val="single" w:color="auto" w:sz="4" w:space="0"/>
            </w:tcBorders>
            <w:vAlign w:val="center"/>
          </w:tcPr>
          <w:p w14:paraId="43B6E1C0">
            <w:pPr>
              <w:widowControl/>
              <w:jc w:val="left"/>
              <w:rPr>
                <w:rFonts w:hint="eastAsia" w:ascii="宋体" w:hAnsi="宋体" w:cs="宋体"/>
                <w:color w:val="auto"/>
                <w:kern w:val="0"/>
                <w:sz w:val="18"/>
                <w:szCs w:val="18"/>
                <w:highlight w:val="none"/>
              </w:rPr>
            </w:pPr>
          </w:p>
        </w:tc>
        <w:tc>
          <w:tcPr>
            <w:tcW w:w="1874" w:type="dxa"/>
            <w:tcBorders>
              <w:top w:val="nil"/>
              <w:left w:val="nil"/>
              <w:bottom w:val="single" w:color="auto" w:sz="4" w:space="0"/>
              <w:right w:val="single" w:color="auto" w:sz="4" w:space="0"/>
            </w:tcBorders>
            <w:shd w:val="clear" w:color="auto" w:fill="auto"/>
            <w:vAlign w:val="center"/>
          </w:tcPr>
          <w:p w14:paraId="59FF6E4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工会活动职工参与率</w:t>
            </w:r>
          </w:p>
        </w:tc>
        <w:tc>
          <w:tcPr>
            <w:tcW w:w="1206" w:type="dxa"/>
            <w:tcBorders>
              <w:top w:val="nil"/>
              <w:left w:val="nil"/>
              <w:bottom w:val="single" w:color="auto" w:sz="4" w:space="0"/>
              <w:right w:val="single" w:color="auto" w:sz="4" w:space="0"/>
            </w:tcBorders>
            <w:shd w:val="clear" w:color="auto" w:fill="auto"/>
            <w:vAlign w:val="center"/>
          </w:tcPr>
          <w:p w14:paraId="3737AFE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977" w:type="dxa"/>
            <w:tcBorders>
              <w:top w:val="nil"/>
              <w:left w:val="nil"/>
              <w:bottom w:val="single" w:color="auto" w:sz="4" w:space="0"/>
              <w:right w:val="single" w:color="auto" w:sz="4" w:space="0"/>
            </w:tcBorders>
            <w:shd w:val="clear" w:color="auto" w:fill="auto"/>
            <w:vAlign w:val="center"/>
          </w:tcPr>
          <w:p w14:paraId="6E641DA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16" w:type="dxa"/>
            <w:tcBorders>
              <w:top w:val="nil"/>
              <w:left w:val="nil"/>
              <w:bottom w:val="single" w:color="auto" w:sz="4" w:space="0"/>
              <w:right w:val="single" w:color="auto" w:sz="4" w:space="0"/>
            </w:tcBorders>
            <w:shd w:val="clear" w:color="auto" w:fill="auto"/>
            <w:vAlign w:val="center"/>
          </w:tcPr>
          <w:p w14:paraId="11D1E59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16" w:type="dxa"/>
            <w:tcBorders>
              <w:top w:val="nil"/>
              <w:left w:val="nil"/>
              <w:bottom w:val="single" w:color="auto" w:sz="4" w:space="0"/>
              <w:right w:val="single" w:color="auto" w:sz="4" w:space="0"/>
            </w:tcBorders>
            <w:shd w:val="clear" w:color="auto" w:fill="auto"/>
            <w:vAlign w:val="center"/>
          </w:tcPr>
          <w:p w14:paraId="3C6075C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259" w:type="dxa"/>
            <w:tcBorders>
              <w:top w:val="nil"/>
              <w:left w:val="nil"/>
              <w:bottom w:val="single" w:color="auto" w:sz="4" w:space="0"/>
              <w:right w:val="single" w:color="auto" w:sz="4" w:space="0"/>
            </w:tcBorders>
            <w:shd w:val="clear" w:color="auto" w:fill="auto"/>
            <w:vAlign w:val="center"/>
          </w:tcPr>
          <w:p w14:paraId="5B93B43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143" w:type="dxa"/>
            <w:tcBorders>
              <w:top w:val="nil"/>
              <w:left w:val="nil"/>
              <w:bottom w:val="single" w:color="auto" w:sz="4" w:space="0"/>
              <w:right w:val="single" w:color="auto" w:sz="4" w:space="0"/>
            </w:tcBorders>
            <w:shd w:val="clear" w:color="auto" w:fill="auto"/>
            <w:vAlign w:val="center"/>
          </w:tcPr>
          <w:p w14:paraId="4C75F9D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5F4A96C0">
        <w:tblPrEx>
          <w:tblCellMar>
            <w:top w:w="0" w:type="dxa"/>
            <w:left w:w="108" w:type="dxa"/>
            <w:bottom w:w="0" w:type="dxa"/>
            <w:right w:w="108" w:type="dxa"/>
          </w:tblCellMar>
        </w:tblPrEx>
        <w:trPr>
          <w:trHeight w:val="400" w:hRule="atLeast"/>
          <w:jc w:val="center"/>
        </w:trPr>
        <w:tc>
          <w:tcPr>
            <w:tcW w:w="966" w:type="dxa"/>
            <w:vMerge w:val="continue"/>
            <w:tcBorders>
              <w:top w:val="nil"/>
              <w:left w:val="single" w:color="auto" w:sz="4" w:space="0"/>
              <w:bottom w:val="single" w:color="auto" w:sz="4" w:space="0"/>
              <w:right w:val="single" w:color="auto" w:sz="4" w:space="0"/>
            </w:tcBorders>
            <w:vAlign w:val="center"/>
          </w:tcPr>
          <w:p w14:paraId="20CE8ADB">
            <w:pPr>
              <w:widowControl/>
              <w:jc w:val="left"/>
              <w:rPr>
                <w:rFonts w:hint="eastAsia" w:ascii="宋体" w:hAnsi="宋体" w:cs="宋体"/>
                <w:color w:val="auto"/>
                <w:kern w:val="0"/>
                <w:sz w:val="18"/>
                <w:szCs w:val="18"/>
                <w:highlight w:val="none"/>
              </w:rPr>
            </w:pPr>
          </w:p>
        </w:tc>
        <w:tc>
          <w:tcPr>
            <w:tcW w:w="1083" w:type="dxa"/>
            <w:tcBorders>
              <w:top w:val="nil"/>
              <w:left w:val="nil"/>
              <w:bottom w:val="single" w:color="auto" w:sz="4" w:space="0"/>
              <w:right w:val="single" w:color="auto" w:sz="4" w:space="0"/>
            </w:tcBorders>
            <w:shd w:val="clear" w:color="auto" w:fill="auto"/>
            <w:vAlign w:val="center"/>
          </w:tcPr>
          <w:p w14:paraId="2EB1ABC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874" w:type="dxa"/>
            <w:tcBorders>
              <w:top w:val="nil"/>
              <w:left w:val="nil"/>
              <w:bottom w:val="single" w:color="auto" w:sz="4" w:space="0"/>
              <w:right w:val="single" w:color="auto" w:sz="4" w:space="0"/>
            </w:tcBorders>
            <w:shd w:val="clear" w:color="auto" w:fill="auto"/>
            <w:vAlign w:val="center"/>
          </w:tcPr>
          <w:p w14:paraId="7116EDC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活动按时完成率</w:t>
            </w:r>
          </w:p>
        </w:tc>
        <w:tc>
          <w:tcPr>
            <w:tcW w:w="1206" w:type="dxa"/>
            <w:tcBorders>
              <w:top w:val="nil"/>
              <w:left w:val="nil"/>
              <w:bottom w:val="single" w:color="auto" w:sz="4" w:space="0"/>
              <w:right w:val="single" w:color="auto" w:sz="4" w:space="0"/>
            </w:tcBorders>
            <w:shd w:val="clear" w:color="auto" w:fill="auto"/>
            <w:vAlign w:val="center"/>
          </w:tcPr>
          <w:p w14:paraId="17AD670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&gt;=95%</w:t>
            </w:r>
          </w:p>
        </w:tc>
        <w:tc>
          <w:tcPr>
            <w:tcW w:w="977" w:type="dxa"/>
            <w:tcBorders>
              <w:top w:val="nil"/>
              <w:left w:val="nil"/>
              <w:bottom w:val="single" w:color="auto" w:sz="4" w:space="0"/>
              <w:right w:val="single" w:color="auto" w:sz="4" w:space="0"/>
            </w:tcBorders>
            <w:shd w:val="clear" w:color="auto" w:fill="auto"/>
            <w:vAlign w:val="center"/>
          </w:tcPr>
          <w:p w14:paraId="7257438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16" w:type="dxa"/>
            <w:tcBorders>
              <w:top w:val="nil"/>
              <w:left w:val="nil"/>
              <w:bottom w:val="single" w:color="auto" w:sz="4" w:space="0"/>
              <w:right w:val="single" w:color="auto" w:sz="4" w:space="0"/>
            </w:tcBorders>
            <w:shd w:val="clear" w:color="auto" w:fill="auto"/>
            <w:vAlign w:val="center"/>
          </w:tcPr>
          <w:p w14:paraId="18C74C4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16" w:type="dxa"/>
            <w:tcBorders>
              <w:top w:val="nil"/>
              <w:left w:val="nil"/>
              <w:bottom w:val="single" w:color="auto" w:sz="4" w:space="0"/>
              <w:right w:val="single" w:color="auto" w:sz="4" w:space="0"/>
            </w:tcBorders>
            <w:shd w:val="clear" w:color="auto" w:fill="auto"/>
            <w:vAlign w:val="center"/>
          </w:tcPr>
          <w:p w14:paraId="30C6AB9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259" w:type="dxa"/>
            <w:tcBorders>
              <w:top w:val="nil"/>
              <w:left w:val="nil"/>
              <w:bottom w:val="single" w:color="auto" w:sz="4" w:space="0"/>
              <w:right w:val="single" w:color="auto" w:sz="4" w:space="0"/>
            </w:tcBorders>
            <w:shd w:val="clear" w:color="auto" w:fill="auto"/>
            <w:vAlign w:val="center"/>
          </w:tcPr>
          <w:p w14:paraId="50B1B19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143" w:type="dxa"/>
            <w:tcBorders>
              <w:top w:val="nil"/>
              <w:left w:val="nil"/>
              <w:bottom w:val="single" w:color="auto" w:sz="4" w:space="0"/>
              <w:right w:val="single" w:color="auto" w:sz="4" w:space="0"/>
            </w:tcBorders>
            <w:shd w:val="clear" w:color="auto" w:fill="auto"/>
            <w:vAlign w:val="center"/>
          </w:tcPr>
          <w:p w14:paraId="4BF70A1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62A7556">
        <w:tblPrEx>
          <w:tblCellMar>
            <w:top w:w="0" w:type="dxa"/>
            <w:left w:w="108" w:type="dxa"/>
            <w:bottom w:w="0" w:type="dxa"/>
            <w:right w:w="108" w:type="dxa"/>
          </w:tblCellMar>
        </w:tblPrEx>
        <w:trPr>
          <w:trHeight w:val="400" w:hRule="atLeast"/>
          <w:jc w:val="center"/>
        </w:trPr>
        <w:tc>
          <w:tcPr>
            <w:tcW w:w="966" w:type="dxa"/>
            <w:vMerge w:val="restart"/>
            <w:tcBorders>
              <w:top w:val="nil"/>
              <w:left w:val="single" w:color="auto" w:sz="4" w:space="0"/>
              <w:bottom w:val="single" w:color="auto" w:sz="4" w:space="0"/>
              <w:right w:val="single" w:color="auto" w:sz="4" w:space="0"/>
            </w:tcBorders>
            <w:shd w:val="clear" w:color="auto" w:fill="auto"/>
            <w:vAlign w:val="center"/>
          </w:tcPr>
          <w:p w14:paraId="4B863CC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083" w:type="dxa"/>
            <w:vMerge w:val="restart"/>
            <w:tcBorders>
              <w:top w:val="nil"/>
              <w:left w:val="single" w:color="auto" w:sz="4" w:space="0"/>
              <w:bottom w:val="single" w:color="auto" w:sz="4" w:space="0"/>
              <w:right w:val="single" w:color="auto" w:sz="4" w:space="0"/>
            </w:tcBorders>
            <w:shd w:val="clear" w:color="auto" w:fill="auto"/>
            <w:vAlign w:val="center"/>
          </w:tcPr>
          <w:p w14:paraId="77D5C5B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874" w:type="dxa"/>
            <w:tcBorders>
              <w:top w:val="nil"/>
              <w:left w:val="nil"/>
              <w:bottom w:val="single" w:color="auto" w:sz="4" w:space="0"/>
              <w:right w:val="single" w:color="auto" w:sz="4" w:space="0"/>
            </w:tcBorders>
            <w:shd w:val="clear" w:color="auto" w:fill="auto"/>
            <w:vAlign w:val="center"/>
          </w:tcPr>
          <w:p w14:paraId="5F0F55F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工会活动及福利费</w:t>
            </w:r>
          </w:p>
        </w:tc>
        <w:tc>
          <w:tcPr>
            <w:tcW w:w="1206" w:type="dxa"/>
            <w:tcBorders>
              <w:top w:val="nil"/>
              <w:left w:val="nil"/>
              <w:bottom w:val="single" w:color="auto" w:sz="4" w:space="0"/>
              <w:right w:val="single" w:color="auto" w:sz="4" w:space="0"/>
            </w:tcBorders>
            <w:shd w:val="clear" w:color="auto" w:fill="auto"/>
            <w:vAlign w:val="center"/>
          </w:tcPr>
          <w:p w14:paraId="6A611BF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&lt;=279101.46元</w:t>
            </w:r>
          </w:p>
        </w:tc>
        <w:tc>
          <w:tcPr>
            <w:tcW w:w="977" w:type="dxa"/>
            <w:tcBorders>
              <w:top w:val="nil"/>
              <w:left w:val="nil"/>
              <w:bottom w:val="single" w:color="auto" w:sz="4" w:space="0"/>
              <w:right w:val="single" w:color="auto" w:sz="4" w:space="0"/>
            </w:tcBorders>
            <w:shd w:val="clear" w:color="auto" w:fill="auto"/>
            <w:vAlign w:val="center"/>
          </w:tcPr>
          <w:p w14:paraId="2A7B115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16" w:type="dxa"/>
            <w:tcBorders>
              <w:top w:val="nil"/>
              <w:left w:val="nil"/>
              <w:bottom w:val="single" w:color="auto" w:sz="4" w:space="0"/>
              <w:right w:val="single" w:color="auto" w:sz="4" w:space="0"/>
            </w:tcBorders>
            <w:shd w:val="clear" w:color="auto" w:fill="auto"/>
            <w:vAlign w:val="center"/>
          </w:tcPr>
          <w:p w14:paraId="4E5560C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16" w:type="dxa"/>
            <w:tcBorders>
              <w:top w:val="nil"/>
              <w:left w:val="nil"/>
              <w:bottom w:val="single" w:color="auto" w:sz="4" w:space="0"/>
              <w:right w:val="single" w:color="auto" w:sz="4" w:space="0"/>
            </w:tcBorders>
            <w:shd w:val="clear" w:color="auto" w:fill="auto"/>
            <w:vAlign w:val="center"/>
          </w:tcPr>
          <w:p w14:paraId="3C6E2C7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w:t>
            </w:r>
          </w:p>
        </w:tc>
        <w:tc>
          <w:tcPr>
            <w:tcW w:w="1259" w:type="dxa"/>
            <w:tcBorders>
              <w:top w:val="nil"/>
              <w:left w:val="nil"/>
              <w:bottom w:val="single" w:color="auto" w:sz="4" w:space="0"/>
              <w:right w:val="single" w:color="auto" w:sz="4" w:space="0"/>
            </w:tcBorders>
            <w:shd w:val="clear" w:color="auto" w:fill="auto"/>
            <w:vAlign w:val="center"/>
          </w:tcPr>
          <w:p w14:paraId="69AC0B2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143" w:type="dxa"/>
            <w:tcBorders>
              <w:top w:val="nil"/>
              <w:left w:val="nil"/>
              <w:bottom w:val="single" w:color="auto" w:sz="4" w:space="0"/>
              <w:right w:val="single" w:color="auto" w:sz="4" w:space="0"/>
            </w:tcBorders>
            <w:shd w:val="clear" w:color="auto" w:fill="auto"/>
            <w:vAlign w:val="center"/>
          </w:tcPr>
          <w:p w14:paraId="0835773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5BB14C3C">
        <w:tblPrEx>
          <w:tblCellMar>
            <w:top w:w="0" w:type="dxa"/>
            <w:left w:w="108" w:type="dxa"/>
            <w:bottom w:w="0" w:type="dxa"/>
            <w:right w:w="108" w:type="dxa"/>
          </w:tblCellMar>
        </w:tblPrEx>
        <w:trPr>
          <w:trHeight w:val="400" w:hRule="atLeast"/>
          <w:jc w:val="center"/>
        </w:trPr>
        <w:tc>
          <w:tcPr>
            <w:tcW w:w="966" w:type="dxa"/>
            <w:vMerge w:val="continue"/>
            <w:tcBorders>
              <w:top w:val="nil"/>
              <w:left w:val="single" w:color="auto" w:sz="4" w:space="0"/>
              <w:bottom w:val="single" w:color="auto" w:sz="4" w:space="0"/>
              <w:right w:val="single" w:color="auto" w:sz="4" w:space="0"/>
            </w:tcBorders>
            <w:vAlign w:val="center"/>
          </w:tcPr>
          <w:p w14:paraId="25E41240">
            <w:pPr>
              <w:widowControl/>
              <w:jc w:val="left"/>
              <w:rPr>
                <w:rFonts w:hint="eastAsia" w:ascii="宋体" w:hAnsi="宋体" w:cs="宋体"/>
                <w:color w:val="auto"/>
                <w:kern w:val="0"/>
                <w:sz w:val="18"/>
                <w:szCs w:val="18"/>
                <w:highlight w:val="none"/>
              </w:rPr>
            </w:pPr>
          </w:p>
        </w:tc>
        <w:tc>
          <w:tcPr>
            <w:tcW w:w="1083" w:type="dxa"/>
            <w:vMerge w:val="continue"/>
            <w:tcBorders>
              <w:top w:val="nil"/>
              <w:left w:val="single" w:color="auto" w:sz="4" w:space="0"/>
              <w:bottom w:val="single" w:color="auto" w:sz="4" w:space="0"/>
              <w:right w:val="single" w:color="auto" w:sz="4" w:space="0"/>
            </w:tcBorders>
            <w:vAlign w:val="center"/>
          </w:tcPr>
          <w:p w14:paraId="399CE8F5">
            <w:pPr>
              <w:widowControl/>
              <w:jc w:val="left"/>
              <w:rPr>
                <w:rFonts w:hint="eastAsia" w:ascii="宋体" w:hAnsi="宋体" w:cs="宋体"/>
                <w:color w:val="auto"/>
                <w:kern w:val="0"/>
                <w:sz w:val="18"/>
                <w:szCs w:val="18"/>
                <w:highlight w:val="none"/>
              </w:rPr>
            </w:pPr>
          </w:p>
        </w:tc>
        <w:tc>
          <w:tcPr>
            <w:tcW w:w="1874" w:type="dxa"/>
            <w:tcBorders>
              <w:top w:val="nil"/>
              <w:left w:val="nil"/>
              <w:bottom w:val="single" w:color="auto" w:sz="4" w:space="0"/>
              <w:right w:val="single" w:color="auto" w:sz="4" w:space="0"/>
            </w:tcBorders>
            <w:shd w:val="clear" w:color="auto" w:fill="auto"/>
            <w:vAlign w:val="center"/>
          </w:tcPr>
          <w:p w14:paraId="53A1D25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综合办公业务费</w:t>
            </w:r>
          </w:p>
        </w:tc>
        <w:tc>
          <w:tcPr>
            <w:tcW w:w="1206" w:type="dxa"/>
            <w:tcBorders>
              <w:top w:val="nil"/>
              <w:left w:val="nil"/>
              <w:bottom w:val="single" w:color="auto" w:sz="4" w:space="0"/>
              <w:right w:val="single" w:color="auto" w:sz="4" w:space="0"/>
            </w:tcBorders>
            <w:shd w:val="clear" w:color="auto" w:fill="auto"/>
            <w:vAlign w:val="center"/>
          </w:tcPr>
          <w:p w14:paraId="020E936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&lt;=317671.17元</w:t>
            </w:r>
          </w:p>
        </w:tc>
        <w:tc>
          <w:tcPr>
            <w:tcW w:w="977" w:type="dxa"/>
            <w:tcBorders>
              <w:top w:val="nil"/>
              <w:left w:val="nil"/>
              <w:bottom w:val="single" w:color="auto" w:sz="4" w:space="0"/>
              <w:right w:val="single" w:color="auto" w:sz="4" w:space="0"/>
            </w:tcBorders>
            <w:shd w:val="clear" w:color="auto" w:fill="auto"/>
            <w:vAlign w:val="center"/>
          </w:tcPr>
          <w:p w14:paraId="043949F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16" w:type="dxa"/>
            <w:tcBorders>
              <w:top w:val="nil"/>
              <w:left w:val="nil"/>
              <w:bottom w:val="single" w:color="auto" w:sz="4" w:space="0"/>
              <w:right w:val="single" w:color="auto" w:sz="4" w:space="0"/>
            </w:tcBorders>
            <w:shd w:val="clear" w:color="auto" w:fill="auto"/>
            <w:vAlign w:val="center"/>
          </w:tcPr>
          <w:p w14:paraId="24D7F62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16" w:type="dxa"/>
            <w:tcBorders>
              <w:top w:val="nil"/>
              <w:left w:val="nil"/>
              <w:bottom w:val="single" w:color="auto" w:sz="4" w:space="0"/>
              <w:right w:val="single" w:color="auto" w:sz="4" w:space="0"/>
            </w:tcBorders>
            <w:shd w:val="clear" w:color="auto" w:fill="auto"/>
            <w:vAlign w:val="center"/>
          </w:tcPr>
          <w:p w14:paraId="0C0C24F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w:t>
            </w:r>
          </w:p>
        </w:tc>
        <w:tc>
          <w:tcPr>
            <w:tcW w:w="1259" w:type="dxa"/>
            <w:tcBorders>
              <w:top w:val="nil"/>
              <w:left w:val="nil"/>
              <w:bottom w:val="single" w:color="auto" w:sz="4" w:space="0"/>
              <w:right w:val="single" w:color="auto" w:sz="4" w:space="0"/>
            </w:tcBorders>
            <w:shd w:val="clear" w:color="auto" w:fill="auto"/>
            <w:vAlign w:val="center"/>
          </w:tcPr>
          <w:p w14:paraId="48F1B46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143" w:type="dxa"/>
            <w:tcBorders>
              <w:top w:val="nil"/>
              <w:left w:val="nil"/>
              <w:bottom w:val="single" w:color="auto" w:sz="4" w:space="0"/>
              <w:right w:val="single" w:color="auto" w:sz="4" w:space="0"/>
            </w:tcBorders>
            <w:shd w:val="clear" w:color="auto" w:fill="auto"/>
            <w:vAlign w:val="center"/>
          </w:tcPr>
          <w:p w14:paraId="7BA3F31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1635496C">
        <w:tblPrEx>
          <w:tblCellMar>
            <w:top w:w="0" w:type="dxa"/>
            <w:left w:w="108" w:type="dxa"/>
            <w:bottom w:w="0" w:type="dxa"/>
            <w:right w:w="108" w:type="dxa"/>
          </w:tblCellMar>
        </w:tblPrEx>
        <w:trPr>
          <w:trHeight w:val="400" w:hRule="atLeast"/>
          <w:jc w:val="center"/>
        </w:trPr>
        <w:tc>
          <w:tcPr>
            <w:tcW w:w="966" w:type="dxa"/>
            <w:vMerge w:val="continue"/>
            <w:tcBorders>
              <w:top w:val="nil"/>
              <w:left w:val="single" w:color="auto" w:sz="4" w:space="0"/>
              <w:bottom w:val="single" w:color="auto" w:sz="4" w:space="0"/>
              <w:right w:val="single" w:color="auto" w:sz="4" w:space="0"/>
            </w:tcBorders>
            <w:vAlign w:val="center"/>
          </w:tcPr>
          <w:p w14:paraId="3BC6914F">
            <w:pPr>
              <w:widowControl/>
              <w:jc w:val="left"/>
              <w:rPr>
                <w:rFonts w:hint="eastAsia" w:ascii="宋体" w:hAnsi="宋体" w:cs="宋体"/>
                <w:color w:val="auto"/>
                <w:kern w:val="0"/>
                <w:sz w:val="18"/>
                <w:szCs w:val="18"/>
                <w:highlight w:val="none"/>
              </w:rPr>
            </w:pPr>
          </w:p>
        </w:tc>
        <w:tc>
          <w:tcPr>
            <w:tcW w:w="1083" w:type="dxa"/>
            <w:vMerge w:val="continue"/>
            <w:tcBorders>
              <w:top w:val="nil"/>
              <w:left w:val="single" w:color="auto" w:sz="4" w:space="0"/>
              <w:bottom w:val="single" w:color="auto" w:sz="4" w:space="0"/>
              <w:right w:val="single" w:color="auto" w:sz="4" w:space="0"/>
            </w:tcBorders>
            <w:vAlign w:val="center"/>
          </w:tcPr>
          <w:p w14:paraId="4BC152AC">
            <w:pPr>
              <w:widowControl/>
              <w:jc w:val="left"/>
              <w:rPr>
                <w:rFonts w:hint="eastAsia" w:ascii="宋体" w:hAnsi="宋体" w:cs="宋体"/>
                <w:color w:val="auto"/>
                <w:kern w:val="0"/>
                <w:sz w:val="18"/>
                <w:szCs w:val="18"/>
                <w:highlight w:val="none"/>
              </w:rPr>
            </w:pPr>
          </w:p>
        </w:tc>
        <w:tc>
          <w:tcPr>
            <w:tcW w:w="1874" w:type="dxa"/>
            <w:tcBorders>
              <w:top w:val="nil"/>
              <w:left w:val="nil"/>
              <w:bottom w:val="single" w:color="auto" w:sz="4" w:space="0"/>
              <w:right w:val="single" w:color="auto" w:sz="4" w:space="0"/>
            </w:tcBorders>
            <w:shd w:val="clear" w:color="auto" w:fill="auto"/>
            <w:vAlign w:val="center"/>
          </w:tcPr>
          <w:p w14:paraId="528D7B8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党建活动费</w:t>
            </w:r>
          </w:p>
        </w:tc>
        <w:tc>
          <w:tcPr>
            <w:tcW w:w="1206" w:type="dxa"/>
            <w:tcBorders>
              <w:top w:val="nil"/>
              <w:left w:val="nil"/>
              <w:bottom w:val="single" w:color="auto" w:sz="4" w:space="0"/>
              <w:right w:val="single" w:color="auto" w:sz="4" w:space="0"/>
            </w:tcBorders>
            <w:shd w:val="clear" w:color="auto" w:fill="auto"/>
            <w:vAlign w:val="center"/>
          </w:tcPr>
          <w:p w14:paraId="18C9E61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&lt;=71088.56元</w:t>
            </w:r>
          </w:p>
        </w:tc>
        <w:tc>
          <w:tcPr>
            <w:tcW w:w="977" w:type="dxa"/>
            <w:tcBorders>
              <w:top w:val="nil"/>
              <w:left w:val="nil"/>
              <w:bottom w:val="single" w:color="auto" w:sz="4" w:space="0"/>
              <w:right w:val="single" w:color="auto" w:sz="4" w:space="0"/>
            </w:tcBorders>
            <w:shd w:val="clear" w:color="auto" w:fill="auto"/>
            <w:vAlign w:val="center"/>
          </w:tcPr>
          <w:p w14:paraId="148C71E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16" w:type="dxa"/>
            <w:tcBorders>
              <w:top w:val="nil"/>
              <w:left w:val="nil"/>
              <w:bottom w:val="single" w:color="auto" w:sz="4" w:space="0"/>
              <w:right w:val="single" w:color="auto" w:sz="4" w:space="0"/>
            </w:tcBorders>
            <w:shd w:val="clear" w:color="auto" w:fill="auto"/>
            <w:vAlign w:val="center"/>
          </w:tcPr>
          <w:p w14:paraId="6AFA35D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16" w:type="dxa"/>
            <w:tcBorders>
              <w:top w:val="nil"/>
              <w:left w:val="nil"/>
              <w:bottom w:val="single" w:color="auto" w:sz="4" w:space="0"/>
              <w:right w:val="single" w:color="auto" w:sz="4" w:space="0"/>
            </w:tcBorders>
            <w:shd w:val="clear" w:color="auto" w:fill="auto"/>
            <w:vAlign w:val="center"/>
          </w:tcPr>
          <w:p w14:paraId="1BF1005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1259" w:type="dxa"/>
            <w:tcBorders>
              <w:top w:val="nil"/>
              <w:left w:val="nil"/>
              <w:bottom w:val="single" w:color="auto" w:sz="4" w:space="0"/>
              <w:right w:val="single" w:color="auto" w:sz="4" w:space="0"/>
            </w:tcBorders>
            <w:shd w:val="clear" w:color="auto" w:fill="auto"/>
            <w:vAlign w:val="center"/>
          </w:tcPr>
          <w:p w14:paraId="07A6746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143" w:type="dxa"/>
            <w:tcBorders>
              <w:top w:val="nil"/>
              <w:left w:val="nil"/>
              <w:bottom w:val="single" w:color="auto" w:sz="4" w:space="0"/>
              <w:right w:val="single" w:color="auto" w:sz="4" w:space="0"/>
            </w:tcBorders>
            <w:shd w:val="clear" w:color="auto" w:fill="auto"/>
            <w:vAlign w:val="center"/>
          </w:tcPr>
          <w:p w14:paraId="17CC5DC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2FE26BD6">
        <w:tblPrEx>
          <w:tblCellMar>
            <w:top w:w="0" w:type="dxa"/>
            <w:left w:w="108" w:type="dxa"/>
            <w:bottom w:w="0" w:type="dxa"/>
            <w:right w:w="108" w:type="dxa"/>
          </w:tblCellMar>
        </w:tblPrEx>
        <w:trPr>
          <w:trHeight w:val="400" w:hRule="atLeast"/>
          <w:jc w:val="center"/>
        </w:trPr>
        <w:tc>
          <w:tcPr>
            <w:tcW w:w="966" w:type="dxa"/>
            <w:vMerge w:val="restart"/>
            <w:tcBorders>
              <w:top w:val="nil"/>
              <w:left w:val="single" w:color="auto" w:sz="4" w:space="0"/>
              <w:bottom w:val="single" w:color="auto" w:sz="4" w:space="0"/>
              <w:right w:val="single" w:color="auto" w:sz="4" w:space="0"/>
            </w:tcBorders>
            <w:shd w:val="clear" w:color="auto" w:fill="auto"/>
            <w:vAlign w:val="center"/>
          </w:tcPr>
          <w:p w14:paraId="154E705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083" w:type="dxa"/>
            <w:vMerge w:val="restart"/>
            <w:tcBorders>
              <w:top w:val="nil"/>
              <w:left w:val="single" w:color="auto" w:sz="4" w:space="0"/>
              <w:bottom w:val="single" w:color="auto" w:sz="4" w:space="0"/>
              <w:right w:val="single" w:color="auto" w:sz="4" w:space="0"/>
            </w:tcBorders>
            <w:shd w:val="clear" w:color="auto" w:fill="auto"/>
            <w:vAlign w:val="center"/>
          </w:tcPr>
          <w:p w14:paraId="7D3813E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874" w:type="dxa"/>
            <w:tcBorders>
              <w:top w:val="nil"/>
              <w:left w:val="nil"/>
              <w:bottom w:val="single" w:color="auto" w:sz="4" w:space="0"/>
              <w:right w:val="single" w:color="auto" w:sz="4" w:space="0"/>
            </w:tcBorders>
            <w:shd w:val="clear" w:color="auto" w:fill="auto"/>
            <w:vAlign w:val="center"/>
          </w:tcPr>
          <w:p w14:paraId="6B60EA3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加强基层组织建设，提升服务群众能力</w:t>
            </w:r>
          </w:p>
        </w:tc>
        <w:tc>
          <w:tcPr>
            <w:tcW w:w="1206" w:type="dxa"/>
            <w:tcBorders>
              <w:top w:val="nil"/>
              <w:left w:val="nil"/>
              <w:bottom w:val="single" w:color="auto" w:sz="4" w:space="0"/>
              <w:right w:val="single" w:color="auto" w:sz="4" w:space="0"/>
            </w:tcBorders>
            <w:shd w:val="clear" w:color="auto" w:fill="auto"/>
            <w:vAlign w:val="center"/>
          </w:tcPr>
          <w:p w14:paraId="0005797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效果明显</w:t>
            </w:r>
          </w:p>
        </w:tc>
        <w:tc>
          <w:tcPr>
            <w:tcW w:w="977" w:type="dxa"/>
            <w:tcBorders>
              <w:top w:val="nil"/>
              <w:left w:val="nil"/>
              <w:bottom w:val="single" w:color="auto" w:sz="4" w:space="0"/>
              <w:right w:val="single" w:color="auto" w:sz="4" w:space="0"/>
            </w:tcBorders>
            <w:shd w:val="clear" w:color="auto" w:fill="auto"/>
            <w:vAlign w:val="center"/>
          </w:tcPr>
          <w:p w14:paraId="6D11F3C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16" w:type="dxa"/>
            <w:tcBorders>
              <w:top w:val="nil"/>
              <w:left w:val="nil"/>
              <w:bottom w:val="single" w:color="auto" w:sz="4" w:space="0"/>
              <w:right w:val="single" w:color="auto" w:sz="4" w:space="0"/>
            </w:tcBorders>
            <w:shd w:val="clear" w:color="auto" w:fill="auto"/>
            <w:vAlign w:val="center"/>
          </w:tcPr>
          <w:p w14:paraId="64C28E9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16" w:type="dxa"/>
            <w:tcBorders>
              <w:top w:val="nil"/>
              <w:left w:val="nil"/>
              <w:bottom w:val="single" w:color="auto" w:sz="4" w:space="0"/>
              <w:right w:val="single" w:color="auto" w:sz="4" w:space="0"/>
            </w:tcBorders>
            <w:shd w:val="clear" w:color="auto" w:fill="auto"/>
            <w:vAlign w:val="center"/>
          </w:tcPr>
          <w:p w14:paraId="16E5D29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259" w:type="dxa"/>
            <w:tcBorders>
              <w:top w:val="nil"/>
              <w:left w:val="nil"/>
              <w:bottom w:val="single" w:color="auto" w:sz="4" w:space="0"/>
              <w:right w:val="single" w:color="auto" w:sz="4" w:space="0"/>
            </w:tcBorders>
            <w:shd w:val="clear" w:color="auto" w:fill="auto"/>
            <w:vAlign w:val="center"/>
          </w:tcPr>
          <w:p w14:paraId="09CD7FA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143" w:type="dxa"/>
            <w:tcBorders>
              <w:top w:val="nil"/>
              <w:left w:val="nil"/>
              <w:bottom w:val="single" w:color="auto" w:sz="4" w:space="0"/>
              <w:right w:val="single" w:color="auto" w:sz="4" w:space="0"/>
            </w:tcBorders>
            <w:shd w:val="clear" w:color="auto" w:fill="auto"/>
            <w:vAlign w:val="center"/>
          </w:tcPr>
          <w:p w14:paraId="2BA68FA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2DFD46A5">
        <w:tblPrEx>
          <w:tblCellMar>
            <w:top w:w="0" w:type="dxa"/>
            <w:left w:w="108" w:type="dxa"/>
            <w:bottom w:w="0" w:type="dxa"/>
            <w:right w:w="108" w:type="dxa"/>
          </w:tblCellMar>
        </w:tblPrEx>
        <w:trPr>
          <w:trHeight w:val="400" w:hRule="atLeast"/>
          <w:jc w:val="center"/>
        </w:trPr>
        <w:tc>
          <w:tcPr>
            <w:tcW w:w="966" w:type="dxa"/>
            <w:vMerge w:val="continue"/>
            <w:tcBorders>
              <w:top w:val="nil"/>
              <w:left w:val="single" w:color="auto" w:sz="4" w:space="0"/>
              <w:bottom w:val="single" w:color="auto" w:sz="4" w:space="0"/>
              <w:right w:val="single" w:color="auto" w:sz="4" w:space="0"/>
            </w:tcBorders>
            <w:vAlign w:val="center"/>
          </w:tcPr>
          <w:p w14:paraId="1C4FCCFB">
            <w:pPr>
              <w:widowControl/>
              <w:jc w:val="left"/>
              <w:rPr>
                <w:rFonts w:hint="eastAsia" w:ascii="宋体" w:hAnsi="宋体" w:cs="宋体"/>
                <w:color w:val="auto"/>
                <w:kern w:val="0"/>
                <w:sz w:val="18"/>
                <w:szCs w:val="18"/>
                <w:highlight w:val="none"/>
              </w:rPr>
            </w:pPr>
          </w:p>
        </w:tc>
        <w:tc>
          <w:tcPr>
            <w:tcW w:w="1083" w:type="dxa"/>
            <w:vMerge w:val="continue"/>
            <w:tcBorders>
              <w:top w:val="nil"/>
              <w:left w:val="single" w:color="auto" w:sz="4" w:space="0"/>
              <w:bottom w:val="single" w:color="auto" w:sz="4" w:space="0"/>
              <w:right w:val="single" w:color="auto" w:sz="4" w:space="0"/>
            </w:tcBorders>
            <w:vAlign w:val="center"/>
          </w:tcPr>
          <w:p w14:paraId="3C7783AA">
            <w:pPr>
              <w:widowControl/>
              <w:jc w:val="left"/>
              <w:rPr>
                <w:rFonts w:hint="eastAsia" w:ascii="宋体" w:hAnsi="宋体" w:cs="宋体"/>
                <w:color w:val="auto"/>
                <w:kern w:val="0"/>
                <w:sz w:val="18"/>
                <w:szCs w:val="18"/>
                <w:highlight w:val="none"/>
              </w:rPr>
            </w:pPr>
          </w:p>
        </w:tc>
        <w:tc>
          <w:tcPr>
            <w:tcW w:w="1874" w:type="dxa"/>
            <w:tcBorders>
              <w:top w:val="nil"/>
              <w:left w:val="nil"/>
              <w:bottom w:val="single" w:color="auto" w:sz="4" w:space="0"/>
              <w:right w:val="single" w:color="auto" w:sz="4" w:space="0"/>
            </w:tcBorders>
            <w:shd w:val="clear" w:color="auto" w:fill="auto"/>
            <w:vAlign w:val="center"/>
          </w:tcPr>
          <w:p w14:paraId="5002D95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提高党员的工作积极性和责任感</w:t>
            </w:r>
          </w:p>
        </w:tc>
        <w:tc>
          <w:tcPr>
            <w:tcW w:w="1206" w:type="dxa"/>
            <w:tcBorders>
              <w:top w:val="nil"/>
              <w:left w:val="nil"/>
              <w:bottom w:val="single" w:color="auto" w:sz="4" w:space="0"/>
              <w:right w:val="single" w:color="auto" w:sz="4" w:space="0"/>
            </w:tcBorders>
            <w:shd w:val="clear" w:color="auto" w:fill="auto"/>
            <w:vAlign w:val="center"/>
          </w:tcPr>
          <w:p w14:paraId="18599F0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有效提高</w:t>
            </w:r>
          </w:p>
        </w:tc>
        <w:tc>
          <w:tcPr>
            <w:tcW w:w="977" w:type="dxa"/>
            <w:tcBorders>
              <w:top w:val="nil"/>
              <w:left w:val="nil"/>
              <w:bottom w:val="single" w:color="auto" w:sz="4" w:space="0"/>
              <w:right w:val="single" w:color="auto" w:sz="4" w:space="0"/>
            </w:tcBorders>
            <w:shd w:val="clear" w:color="auto" w:fill="auto"/>
            <w:vAlign w:val="center"/>
          </w:tcPr>
          <w:p w14:paraId="4135912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16" w:type="dxa"/>
            <w:tcBorders>
              <w:top w:val="nil"/>
              <w:left w:val="nil"/>
              <w:bottom w:val="single" w:color="auto" w:sz="4" w:space="0"/>
              <w:right w:val="single" w:color="auto" w:sz="4" w:space="0"/>
            </w:tcBorders>
            <w:shd w:val="clear" w:color="auto" w:fill="auto"/>
            <w:vAlign w:val="center"/>
          </w:tcPr>
          <w:p w14:paraId="3F0E49F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16" w:type="dxa"/>
            <w:tcBorders>
              <w:top w:val="nil"/>
              <w:left w:val="nil"/>
              <w:bottom w:val="single" w:color="auto" w:sz="4" w:space="0"/>
              <w:right w:val="single" w:color="auto" w:sz="4" w:space="0"/>
            </w:tcBorders>
            <w:shd w:val="clear" w:color="auto" w:fill="auto"/>
            <w:vAlign w:val="center"/>
          </w:tcPr>
          <w:p w14:paraId="2237E5B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259" w:type="dxa"/>
            <w:tcBorders>
              <w:top w:val="nil"/>
              <w:left w:val="nil"/>
              <w:bottom w:val="single" w:color="auto" w:sz="4" w:space="0"/>
              <w:right w:val="single" w:color="auto" w:sz="4" w:space="0"/>
            </w:tcBorders>
            <w:shd w:val="clear" w:color="auto" w:fill="auto"/>
            <w:vAlign w:val="center"/>
          </w:tcPr>
          <w:p w14:paraId="5575642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143" w:type="dxa"/>
            <w:tcBorders>
              <w:top w:val="nil"/>
              <w:left w:val="nil"/>
              <w:bottom w:val="single" w:color="auto" w:sz="4" w:space="0"/>
              <w:right w:val="single" w:color="auto" w:sz="4" w:space="0"/>
            </w:tcBorders>
            <w:shd w:val="clear" w:color="auto" w:fill="auto"/>
            <w:vAlign w:val="center"/>
          </w:tcPr>
          <w:p w14:paraId="13909DA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57304258">
      <w:pPr>
        <w:widowControl/>
        <w:spacing w:line="560" w:lineRule="exact"/>
        <w:ind w:firstLine="630" w:firstLineChars="196"/>
        <w:jc w:val="left"/>
        <w:rPr>
          <w:rFonts w:hint="eastAsia" w:ascii="楷体_GB2312" w:hAnsi="宋体" w:eastAsia="楷体_GB2312" w:cs="宋体"/>
          <w:b/>
          <w:color w:val="auto"/>
          <w:kern w:val="0"/>
          <w:sz w:val="32"/>
          <w:szCs w:val="32"/>
          <w:highlight w:val="none"/>
        </w:rPr>
        <w:sectPr>
          <w:pgSz w:w="11906" w:h="16838"/>
          <w:pgMar w:top="1440" w:right="1800" w:bottom="1440" w:left="1800" w:header="851" w:footer="992" w:gutter="0"/>
          <w:cols w:space="425" w:num="1"/>
          <w:docGrid w:type="lines" w:linePitch="312" w:charSpace="0"/>
        </w:sectPr>
      </w:pPr>
    </w:p>
    <w:p w14:paraId="086EBFB2">
      <w:pPr>
        <w:widowControl/>
        <w:spacing w:line="520" w:lineRule="exact"/>
        <w:ind w:firstLine="630" w:firstLineChars="196"/>
        <w:jc w:val="left"/>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宋体"/>
          <w:b/>
          <w:color w:val="auto"/>
          <w:kern w:val="0"/>
          <w:sz w:val="32"/>
          <w:szCs w:val="32"/>
          <w:highlight w:val="none"/>
        </w:rPr>
        <w:t>（五）其他需说明的事项</w:t>
      </w:r>
    </w:p>
    <w:p w14:paraId="45ABB725">
      <w:pPr>
        <w:widowControl/>
        <w:spacing w:line="520" w:lineRule="exact"/>
        <w:ind w:firstLine="640" w:firstLineChars="200"/>
        <w:jc w:val="lef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1.本次未公开项目支出绩效目标表共有15个，其中：</w:t>
      </w:r>
      <w:bookmarkStart w:id="0" w:name="_Hlk165051893"/>
      <w:r>
        <w:rPr>
          <w:rFonts w:hint="eastAsia" w:ascii="仿宋_GB2312" w:hAnsi="宋体" w:eastAsia="仿宋_GB2312" w:cs="宋体"/>
          <w:color w:val="auto"/>
          <w:kern w:val="0"/>
          <w:sz w:val="32"/>
          <w:szCs w:val="32"/>
          <w:highlight w:val="none"/>
        </w:rPr>
        <w:t>上级转移支付项目15个，涉及预算金额</w:t>
      </w:r>
      <w:r>
        <w:rPr>
          <w:rFonts w:ascii="仿宋_GB2312" w:hAnsi="宋体" w:eastAsia="仿宋_GB2312" w:cs="宋体"/>
          <w:color w:val="auto"/>
          <w:kern w:val="0"/>
          <w:sz w:val="32"/>
          <w:szCs w:val="32"/>
          <w:highlight w:val="none"/>
        </w:rPr>
        <w:t>1260.38</w:t>
      </w:r>
      <w:r>
        <w:rPr>
          <w:rFonts w:hint="eastAsia" w:ascii="仿宋_GB2312" w:hAnsi="宋体" w:eastAsia="仿宋_GB2312" w:cs="宋体"/>
          <w:color w:val="auto"/>
          <w:kern w:val="0"/>
          <w:sz w:val="32"/>
          <w:szCs w:val="32"/>
          <w:highlight w:val="none"/>
        </w:rPr>
        <w:t>万元</w:t>
      </w:r>
      <w:bookmarkEnd w:id="0"/>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绩效目标表完全不予公开。</w:t>
      </w:r>
    </w:p>
    <w:p w14:paraId="398DFFC2">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第四部分 名词解释</w:t>
      </w:r>
    </w:p>
    <w:p w14:paraId="17997F82">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一、财政拨款：</w:t>
      </w:r>
      <w:r>
        <w:rPr>
          <w:rFonts w:hint="eastAsia" w:ascii="仿宋_GB2312" w:eastAsia="仿宋_GB2312"/>
          <w:color w:val="auto"/>
          <w:sz w:val="32"/>
          <w:szCs w:val="32"/>
          <w:highlight w:val="none"/>
        </w:rPr>
        <w:t>指由一般公共预算、政府性基金预算、国有资本经营预算安排的财政拨款数。</w:t>
      </w:r>
    </w:p>
    <w:p w14:paraId="76BD6362">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二、一般公共预算：</w:t>
      </w:r>
      <w:r>
        <w:rPr>
          <w:rFonts w:hint="eastAsia" w:ascii="仿宋_GB2312" w:eastAsia="仿宋_GB2312"/>
          <w:color w:val="auto"/>
          <w:sz w:val="32"/>
          <w:szCs w:val="32"/>
          <w:highlight w:val="none"/>
        </w:rPr>
        <w:t>包括公共财政拨款（补助）资金、专项收入。</w:t>
      </w:r>
    </w:p>
    <w:p w14:paraId="5A9A998A">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7801358C">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四、其他资金：</w:t>
      </w:r>
      <w:r>
        <w:rPr>
          <w:rFonts w:hint="eastAsia" w:ascii="仿宋_GB2312" w:eastAsia="仿宋_GB2312"/>
          <w:color w:val="auto"/>
          <w:sz w:val="32"/>
          <w:szCs w:val="32"/>
          <w:highlight w:val="none"/>
        </w:rPr>
        <w:t>包括事业收入、事业经营收入、其他收入等。</w:t>
      </w:r>
    </w:p>
    <w:p w14:paraId="617023B5">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2616CDAB">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六、项目支出：</w:t>
      </w:r>
      <w:r>
        <w:rPr>
          <w:rFonts w:hint="eastAsia" w:ascii="仿宋_GB2312" w:eastAsia="仿宋_GB2312"/>
          <w:color w:val="auto"/>
          <w:sz w:val="32"/>
          <w:szCs w:val="32"/>
          <w:highlight w:val="none"/>
        </w:rPr>
        <w:t>部门（单位）支出预算的组成部分，是各部门（单位）为完成其特定的行政任务或事业发展目标，在基本支出预算之外编制的年度项目支出计划。</w:t>
      </w:r>
    </w:p>
    <w:p w14:paraId="53DCD6B6">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七、“三公”经费：</w:t>
      </w:r>
      <w:r>
        <w:rPr>
          <w:rFonts w:hint="eastAsia" w:ascii="仿宋_GB2312" w:eastAsia="仿宋_GB2312"/>
          <w:color w:val="auto"/>
          <w:sz w:val="32"/>
          <w:szCs w:val="32"/>
          <w:highlight w:val="none"/>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5A25E9CB">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7B86FD3D">
      <w:pPr>
        <w:widowControl/>
        <w:spacing w:line="520" w:lineRule="exact"/>
        <w:jc w:val="left"/>
        <w:rPr>
          <w:rFonts w:hint="eastAsia" w:ascii="仿宋_GB2312" w:hAnsi="宋体" w:eastAsia="仿宋_GB2312" w:cs="宋体"/>
          <w:color w:val="auto"/>
          <w:kern w:val="0"/>
          <w:sz w:val="32"/>
          <w:szCs w:val="32"/>
          <w:highlight w:val="none"/>
        </w:rPr>
      </w:pPr>
    </w:p>
    <w:p w14:paraId="04AE0DF7">
      <w:pPr>
        <w:widowControl/>
        <w:spacing w:line="520" w:lineRule="exact"/>
        <w:jc w:val="left"/>
        <w:rPr>
          <w:rFonts w:hint="eastAsia" w:ascii="仿宋_GB2312" w:hAnsi="宋体" w:eastAsia="仿宋_GB2312" w:cs="宋体"/>
          <w:color w:val="auto"/>
          <w:kern w:val="0"/>
          <w:sz w:val="32"/>
          <w:szCs w:val="32"/>
          <w:highlight w:val="none"/>
        </w:rPr>
      </w:pPr>
    </w:p>
    <w:p w14:paraId="245A7980">
      <w:pPr>
        <w:widowControl/>
        <w:spacing w:line="520" w:lineRule="exact"/>
        <w:jc w:val="left"/>
        <w:rPr>
          <w:rFonts w:hint="eastAsia" w:ascii="仿宋_GB2312" w:hAnsi="宋体" w:eastAsia="仿宋_GB2312" w:cs="宋体"/>
          <w:color w:val="auto"/>
          <w:kern w:val="0"/>
          <w:sz w:val="32"/>
          <w:szCs w:val="32"/>
          <w:highlight w:val="none"/>
        </w:rPr>
      </w:pPr>
    </w:p>
    <w:p w14:paraId="3DF3E2E4">
      <w:pPr>
        <w:widowControl/>
        <w:spacing w:line="520" w:lineRule="exact"/>
        <w:jc w:val="righ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托克逊县夏镇人民政府</w:t>
      </w:r>
    </w:p>
    <w:p w14:paraId="505411EE">
      <w:pPr>
        <w:widowControl/>
        <w:spacing w:line="520" w:lineRule="exact"/>
        <w:jc w:val="right"/>
        <w:rPr>
          <w:rFonts w:hint="eastAsia" w:ascii="仿宋_GB2312" w:hAnsi="宋体" w:eastAsia="仿宋_GB2312" w:cs="宋体"/>
          <w:color w:val="auto"/>
          <w:kern w:val="0"/>
          <w:sz w:val="32"/>
          <w:szCs w:val="32"/>
          <w:highlight w:val="none"/>
        </w:rPr>
      </w:pPr>
      <w:r>
        <w:rPr>
          <w:rFonts w:ascii="仿宋_GB2312" w:hAnsi="宋体" w:eastAsia="仿宋_GB2312" w:cs="宋体"/>
          <w:color w:val="auto"/>
          <w:kern w:val="0"/>
          <w:sz w:val="32"/>
          <w:szCs w:val="32"/>
          <w:highlight w:val="none"/>
        </w:rPr>
        <w:t>2024年02月04日</w:t>
      </w:r>
    </w:p>
    <w:p w14:paraId="4440ADC7">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94AAE">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6D2AE01">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FEE4C">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5A5CC66">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C4D4C">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4F4E456F">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D7230">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1D25BCE">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F16C1">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0CA8E85F">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92008"/>
    <w:rsid w:val="00094D71"/>
    <w:rsid w:val="000A2D70"/>
    <w:rsid w:val="000F1C59"/>
    <w:rsid w:val="0011518D"/>
    <w:rsid w:val="00144208"/>
    <w:rsid w:val="00295B09"/>
    <w:rsid w:val="002B56CD"/>
    <w:rsid w:val="00371695"/>
    <w:rsid w:val="004B027D"/>
    <w:rsid w:val="005A370B"/>
    <w:rsid w:val="00796643"/>
    <w:rsid w:val="007D28B8"/>
    <w:rsid w:val="00A57B02"/>
    <w:rsid w:val="00B23A4D"/>
    <w:rsid w:val="00BC2703"/>
    <w:rsid w:val="00C71F35"/>
    <w:rsid w:val="00D7486D"/>
    <w:rsid w:val="00EF0D0F"/>
    <w:rsid w:val="00FB7C2D"/>
    <w:rsid w:val="00FF5B0C"/>
    <w:rsid w:val="078B3A5E"/>
    <w:rsid w:val="0F7C0751"/>
    <w:rsid w:val="17F04282"/>
    <w:rsid w:val="1AD454C4"/>
    <w:rsid w:val="1C3F5A6F"/>
    <w:rsid w:val="2BCB25A8"/>
    <w:rsid w:val="3DDC7F8B"/>
    <w:rsid w:val="452F2C10"/>
    <w:rsid w:val="52860729"/>
    <w:rsid w:val="539F5019"/>
    <w:rsid w:val="5BF40AEC"/>
    <w:rsid w:val="5D877B24"/>
    <w:rsid w:val="60DC1FB5"/>
    <w:rsid w:val="62E62666"/>
    <w:rsid w:val="752006A3"/>
    <w:rsid w:val="7862175D"/>
    <w:rsid w:val="7939750C"/>
    <w:rsid w:val="7CDF65FA"/>
    <w:rsid w:val="7F0B58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unhideWhenUsed/>
    <w:qFormat/>
    <w:uiPriority w:val="99"/>
    <w:pPr>
      <w:tabs>
        <w:tab w:val="center" w:pos="4153"/>
        <w:tab w:val="right" w:pos="8306"/>
      </w:tabs>
      <w:snapToGrid w:val="0"/>
      <w:jc w:val="center"/>
    </w:pPr>
    <w:rPr>
      <w:rFonts w:ascii="等线" w:hAnsi="等线" w:eastAsia="等线"/>
      <w:sz w:val="18"/>
      <w:szCs w:val="18"/>
    </w:rPr>
  </w:style>
  <w:style w:type="character" w:customStyle="1" w:styleId="6">
    <w:name w:val="页眉 字符"/>
    <w:link w:val="3"/>
    <w:qFormat/>
    <w:uiPriority w:val="99"/>
    <w:rPr>
      <w:rFonts w:ascii="等线" w:hAnsi="等线" w:eastAsia="等线"/>
      <w:kern w:val="2"/>
      <w:sz w:val="18"/>
      <w:szCs w:val="18"/>
    </w:rPr>
  </w:style>
  <w:style w:type="character" w:customStyle="1" w:styleId="7">
    <w:name w:val="页脚 字符"/>
    <w:link w:val="2"/>
    <w:qFormat/>
    <w:uiPriority w:val="99"/>
    <w:rPr>
      <w:rFonts w:eastAsia="黑体"/>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68</Pages>
  <Words>2077</Words>
  <Characters>2567</Characters>
  <Lines>249</Lines>
  <Paragraphs>70</Paragraphs>
  <TotalTime>4</TotalTime>
  <ScaleCrop>false</ScaleCrop>
  <LinksUpToDate>false</LinksUpToDate>
  <CharactersWithSpaces>2637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2025-09-15T04:15:31Z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B742E072723C45F3972B344BDAB6C67E_13</vt:lpwstr>
  </property>
  <property fmtid="{D5CDD505-2E9C-101B-9397-08002B2CF9AE}" pid="4" name="KSOTemplateDocerSaveRecord">
    <vt:lpwstr>eyJoZGlkIjoiMTcwMGY5N2M4YzI3ODdkZTMzOGFhZTcwMTk4MTdlMjAiLCJ1c2VySWQiOiI0OTQ1NzM3OTEifQ==</vt:lpwstr>
  </property>
</Properties>
</file>